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0EE48"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5832023E"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118CE64F"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656C19BF"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7F24A54D"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3BE670E9"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128670E4"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4AA590ED"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4CB5B37B"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71B35849"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084EEA39"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567C505E"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noProof/>
          <w:sz w:val="28"/>
          <w:szCs w:val="28"/>
          <w:lang w:val="uz-Latn-UZ"/>
        </w:rPr>
      </w:pPr>
    </w:p>
    <w:p w14:paraId="7A2400CF" w14:textId="77777777" w:rsidR="00385201" w:rsidRPr="005C449A" w:rsidRDefault="00385201" w:rsidP="005C449A">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Latn-UZ"/>
        </w:rPr>
      </w:pPr>
      <w:r w:rsidRPr="005C449A">
        <w:rPr>
          <w:rFonts w:ascii="Times New Roman" w:hAnsi="Times New Roman" w:cs="Times New Roman"/>
          <w:b/>
          <w:noProof/>
          <w:sz w:val="28"/>
          <w:szCs w:val="28"/>
          <w:lang w:val="uz-Latn-UZ"/>
        </w:rPr>
        <w:t>III.</w:t>
      </w:r>
      <w:r w:rsidRPr="005C449A">
        <w:rPr>
          <w:rFonts w:ascii="Times New Roman" w:hAnsi="Times New Roman" w:cs="Times New Roman"/>
          <w:b/>
          <w:bCs/>
          <w:noProof/>
          <w:sz w:val="28"/>
          <w:szCs w:val="28"/>
          <w:lang w:val="uz-Latn-UZ"/>
        </w:rPr>
        <w:t xml:space="preserve"> TEXNOLOGIYA FANINI </w:t>
      </w:r>
      <w:r w:rsidR="00B355D0" w:rsidRPr="005C449A">
        <w:rPr>
          <w:rFonts w:ascii="Times New Roman" w:hAnsi="Times New Roman" w:cs="Times New Roman"/>
          <w:b/>
          <w:bCs/>
          <w:noProof/>
          <w:sz w:val="28"/>
          <w:szCs w:val="28"/>
          <w:lang w:val="uz-Latn-UZ"/>
        </w:rPr>
        <w:t>O‘</w:t>
      </w:r>
      <w:r w:rsidRPr="005C449A">
        <w:rPr>
          <w:rFonts w:ascii="Times New Roman" w:hAnsi="Times New Roman" w:cs="Times New Roman"/>
          <w:b/>
          <w:bCs/>
          <w:noProof/>
          <w:sz w:val="28"/>
          <w:szCs w:val="28"/>
          <w:lang w:val="uz-Latn-UZ"/>
        </w:rPr>
        <w:t>QITISHGA ZAMONAVIY YONDASHUVLAR</w:t>
      </w:r>
    </w:p>
    <w:p w14:paraId="523FFD29" w14:textId="77777777" w:rsidR="00484285" w:rsidRPr="005C449A" w:rsidRDefault="00484285" w:rsidP="005C449A">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Latn-UZ"/>
        </w:rPr>
      </w:pPr>
    </w:p>
    <w:p w14:paraId="7BDFE063" w14:textId="1651BB3E" w:rsidR="00484285" w:rsidRPr="005C449A" w:rsidRDefault="00484285" w:rsidP="005C449A">
      <w:pPr>
        <w:spacing w:after="0" w:line="240" w:lineRule="auto"/>
        <w:ind w:firstLine="709"/>
        <w:contextualSpacing/>
        <w:jc w:val="center"/>
        <w:rPr>
          <w:rFonts w:ascii="Times New Roman" w:eastAsia="Times New Roman" w:hAnsi="Times New Roman" w:cs="Times New Roman"/>
          <w:b/>
          <w:noProof/>
          <w:spacing w:val="-10"/>
          <w:kern w:val="28"/>
          <w:sz w:val="28"/>
          <w:szCs w:val="28"/>
          <w:lang w:val="uz-Latn-UZ" w:eastAsia="ru-RU"/>
        </w:rPr>
      </w:pPr>
      <w:r w:rsidRPr="005C449A">
        <w:rPr>
          <w:rFonts w:ascii="Times New Roman" w:hAnsi="Times New Roman" w:cs="Times New Roman"/>
          <w:b/>
          <w:bCs/>
          <w:noProof/>
          <w:sz w:val="28"/>
          <w:szCs w:val="28"/>
          <w:lang w:val="uz-Latn-UZ"/>
        </w:rPr>
        <w:t>3.</w:t>
      </w:r>
      <w:r w:rsidR="003127E8" w:rsidRPr="005C449A">
        <w:rPr>
          <w:rFonts w:ascii="Times New Roman" w:hAnsi="Times New Roman" w:cs="Times New Roman"/>
          <w:b/>
          <w:bCs/>
          <w:noProof/>
          <w:sz w:val="28"/>
          <w:szCs w:val="28"/>
          <w:lang w:val="uz-Latn-UZ"/>
        </w:rPr>
        <w:t>4</w:t>
      </w:r>
      <w:r w:rsidRPr="005C449A">
        <w:rPr>
          <w:rFonts w:ascii="Times New Roman" w:hAnsi="Times New Roman" w:cs="Times New Roman"/>
          <w:b/>
          <w:bCs/>
          <w:noProof/>
          <w:sz w:val="28"/>
          <w:szCs w:val="28"/>
          <w:lang w:val="uz-Latn-UZ"/>
        </w:rPr>
        <w:t>.</w:t>
      </w:r>
      <w:r w:rsidR="00D86016">
        <w:rPr>
          <w:rFonts w:ascii="Times New Roman" w:hAnsi="Times New Roman" w:cs="Times New Roman"/>
          <w:b/>
          <w:bCs/>
          <w:noProof/>
          <w:sz w:val="28"/>
          <w:szCs w:val="28"/>
          <w:lang w:val="uz-Latn-UZ"/>
        </w:rPr>
        <w:t>2</w:t>
      </w:r>
      <w:bookmarkStart w:id="0" w:name="_GoBack"/>
      <w:bookmarkEnd w:id="0"/>
      <w:r w:rsidRPr="005C449A">
        <w:rPr>
          <w:rFonts w:ascii="Times New Roman" w:hAnsi="Times New Roman" w:cs="Times New Roman"/>
          <w:b/>
          <w:bCs/>
          <w:noProof/>
          <w:sz w:val="28"/>
          <w:szCs w:val="28"/>
          <w:lang w:val="uz-Latn-UZ"/>
        </w:rPr>
        <w:t xml:space="preserve"> “</w:t>
      </w:r>
      <w:r w:rsidR="003127E8" w:rsidRPr="005C449A">
        <w:rPr>
          <w:rFonts w:ascii="Times New Roman" w:hAnsi="Times New Roman" w:cs="Times New Roman"/>
          <w:b/>
          <w:bCs/>
          <w:sz w:val="28"/>
          <w:szCs w:val="28"/>
          <w:lang w:val="uz-Latn-UZ"/>
        </w:rPr>
        <w:t>Tadqiqotchilik ko‘nikmalarini rivojlantirish. Dizayn fikrlash yondashuvi</w:t>
      </w:r>
      <w:r w:rsidRPr="005C449A">
        <w:rPr>
          <w:rFonts w:ascii="Times New Roman" w:hAnsi="Times New Roman" w:cs="Times New Roman"/>
          <w:b/>
          <w:bCs/>
          <w:noProof/>
          <w:sz w:val="28"/>
          <w:szCs w:val="28"/>
          <w:lang w:val="uz-Latn-UZ"/>
        </w:rPr>
        <w:t xml:space="preserve">” </w:t>
      </w:r>
      <w:r w:rsidRPr="005C449A">
        <w:rPr>
          <w:rFonts w:ascii="Times New Roman" w:eastAsia="Times New Roman" w:hAnsi="Times New Roman" w:cs="Times New Roman"/>
          <w:b/>
          <w:noProof/>
          <w:spacing w:val="-10"/>
          <w:kern w:val="28"/>
          <w:sz w:val="28"/>
          <w:szCs w:val="28"/>
          <w:lang w:val="uz-Latn-UZ" w:eastAsia="ru-RU"/>
        </w:rPr>
        <w:t xml:space="preserve">moduli </w:t>
      </w:r>
    </w:p>
    <w:p w14:paraId="56B035A4" w14:textId="77777777" w:rsidR="00484285" w:rsidRPr="005C449A" w:rsidRDefault="00484285" w:rsidP="005C449A">
      <w:pPr>
        <w:spacing w:after="0" w:line="240" w:lineRule="auto"/>
        <w:ind w:firstLine="709"/>
        <w:contextualSpacing/>
        <w:jc w:val="center"/>
        <w:rPr>
          <w:rFonts w:ascii="Times New Roman" w:hAnsi="Times New Roman" w:cs="Times New Roman"/>
          <w:b/>
          <w:bCs/>
          <w:noProof/>
          <w:sz w:val="28"/>
          <w:szCs w:val="28"/>
          <w:lang w:val="uz-Latn-UZ"/>
        </w:rPr>
      </w:pPr>
    </w:p>
    <w:p w14:paraId="43108921" w14:textId="2E6368E8" w:rsidR="003127E8" w:rsidRPr="005C449A" w:rsidRDefault="003127E8" w:rsidP="005C449A">
      <w:pPr>
        <w:spacing w:after="0" w:line="240" w:lineRule="auto"/>
        <w:ind w:firstLine="709"/>
        <w:contextualSpacing/>
        <w:jc w:val="center"/>
        <w:rPr>
          <w:rFonts w:ascii="Times New Roman" w:hAnsi="Times New Roman" w:cs="Times New Roman"/>
          <w:b/>
          <w:sz w:val="28"/>
          <w:szCs w:val="28"/>
          <w:lang w:val="uz-Latn-UZ"/>
        </w:rPr>
      </w:pPr>
      <w:r w:rsidRPr="005C449A">
        <w:rPr>
          <w:rFonts w:ascii="Times New Roman" w:hAnsi="Times New Roman" w:cs="Times New Roman"/>
          <w:b/>
          <w:sz w:val="28"/>
          <w:szCs w:val="28"/>
          <w:lang w:val="uz-Latn-UZ"/>
        </w:rPr>
        <w:t>Texnologiya darslarini 5E modeli asosida tashkil etish</w:t>
      </w:r>
    </w:p>
    <w:p w14:paraId="3B54EE67" w14:textId="77777777" w:rsidR="00FB777F" w:rsidRPr="005C449A" w:rsidRDefault="00FB777F" w:rsidP="005C449A">
      <w:pPr>
        <w:spacing w:after="0" w:line="240" w:lineRule="auto"/>
        <w:ind w:firstLine="709"/>
        <w:contextualSpacing/>
        <w:rPr>
          <w:rFonts w:ascii="Times New Roman" w:eastAsia="Times New Roman" w:hAnsi="Times New Roman" w:cs="Times New Roman"/>
          <w:b/>
          <w:noProof/>
          <w:sz w:val="28"/>
          <w:szCs w:val="28"/>
          <w:lang w:val="uz-Latn-UZ" w:eastAsia="ru-RU"/>
        </w:rPr>
      </w:pPr>
    </w:p>
    <w:p w14:paraId="444AB105" w14:textId="77777777" w:rsidR="00FB777F" w:rsidRPr="005C449A" w:rsidRDefault="00FB777F" w:rsidP="005C449A">
      <w:pPr>
        <w:spacing w:after="0" w:line="240" w:lineRule="auto"/>
        <w:ind w:firstLine="709"/>
        <w:contextualSpacing/>
        <w:rPr>
          <w:rFonts w:ascii="Times New Roman" w:eastAsia="Times New Roman" w:hAnsi="Times New Roman" w:cs="Times New Roman"/>
          <w:b/>
          <w:noProof/>
          <w:sz w:val="28"/>
          <w:szCs w:val="28"/>
          <w:lang w:val="uz-Latn-UZ" w:eastAsia="ru-RU"/>
        </w:rPr>
      </w:pPr>
    </w:p>
    <w:p w14:paraId="0075F139"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47B3DA78" w14:textId="77777777" w:rsidR="00FB777F" w:rsidRPr="005C449A" w:rsidRDefault="00FB777F" w:rsidP="005C449A">
      <w:pPr>
        <w:spacing w:after="0" w:line="240" w:lineRule="auto"/>
        <w:ind w:firstLine="709"/>
        <w:contextualSpacing/>
        <w:rPr>
          <w:rFonts w:ascii="Times New Roman" w:eastAsia="MS Mincho" w:hAnsi="Times New Roman" w:cs="Times New Roman"/>
          <w:bCs/>
          <w:i/>
          <w:noProof/>
          <w:sz w:val="28"/>
          <w:szCs w:val="28"/>
          <w:lang w:val="uz-Latn-UZ" w:eastAsia="ru-RU"/>
        </w:rPr>
      </w:pPr>
    </w:p>
    <w:p w14:paraId="59D1015D" w14:textId="77777777" w:rsidR="00FB777F" w:rsidRPr="005C449A" w:rsidRDefault="00FB777F" w:rsidP="005C449A">
      <w:pPr>
        <w:spacing w:after="0" w:line="240" w:lineRule="auto"/>
        <w:ind w:firstLine="709"/>
        <w:contextualSpacing/>
        <w:rPr>
          <w:rFonts w:ascii="Times New Roman" w:eastAsia="MS Mincho" w:hAnsi="Times New Roman" w:cs="Times New Roman"/>
          <w:bCs/>
          <w:i/>
          <w:noProof/>
          <w:sz w:val="28"/>
          <w:szCs w:val="28"/>
          <w:lang w:val="uz-Latn-UZ" w:eastAsia="ru-RU"/>
        </w:rPr>
      </w:pPr>
    </w:p>
    <w:p w14:paraId="422E34F0"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01B1A11A"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167E019E"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7B10D374"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F8CFDCE"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EF19AA1"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5C607AD"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592154FB" w14:textId="07F0F918"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290D4D3" w14:textId="77777777" w:rsidR="006558AD" w:rsidRPr="005C449A" w:rsidRDefault="006558AD"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EC618EB"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0B6D340"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0D31D09"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7E0DB37D"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EABBEB7"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DC05982"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736A0C6"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35C2AFE3"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08E256C8" w14:textId="20398E3C" w:rsidR="00FB777F" w:rsidRPr="005C449A" w:rsidRDefault="00FB777F" w:rsidP="005C449A">
      <w:pPr>
        <w:spacing w:after="0" w:line="240" w:lineRule="auto"/>
        <w:ind w:firstLine="709"/>
        <w:contextualSpacing/>
        <w:jc w:val="center"/>
        <w:rPr>
          <w:rFonts w:ascii="Times New Roman" w:hAnsi="Times New Roman" w:cs="Times New Roman"/>
          <w:noProof/>
          <w:sz w:val="28"/>
          <w:szCs w:val="28"/>
          <w:lang w:val="uz-Latn-UZ"/>
        </w:rPr>
      </w:pPr>
      <w:r w:rsidRPr="005C449A">
        <w:rPr>
          <w:rFonts w:ascii="Times New Roman" w:eastAsia="Times New Roman" w:hAnsi="Times New Roman" w:cs="Times New Roman"/>
          <w:b/>
          <w:noProof/>
          <w:sz w:val="28"/>
          <w:szCs w:val="28"/>
          <w:lang w:val="uz-Latn-UZ" w:eastAsia="ru-RU"/>
        </w:rPr>
        <w:t>Toshkent</w:t>
      </w:r>
      <w:r w:rsidR="00484285" w:rsidRPr="005C449A">
        <w:rPr>
          <w:rFonts w:ascii="Times New Roman" w:eastAsia="Times New Roman" w:hAnsi="Times New Roman" w:cs="Times New Roman"/>
          <w:b/>
          <w:noProof/>
          <w:sz w:val="28"/>
          <w:szCs w:val="28"/>
          <w:lang w:val="uz-Latn-UZ" w:eastAsia="ru-RU"/>
        </w:rPr>
        <w:t>-</w:t>
      </w:r>
      <w:r w:rsidRPr="005C449A">
        <w:rPr>
          <w:rFonts w:ascii="Times New Roman" w:eastAsia="Times New Roman" w:hAnsi="Times New Roman" w:cs="Times New Roman"/>
          <w:b/>
          <w:noProof/>
          <w:sz w:val="28"/>
          <w:szCs w:val="28"/>
          <w:lang w:val="uz-Latn-UZ" w:eastAsia="ru-RU"/>
        </w:rPr>
        <w:t>202</w:t>
      </w:r>
      <w:r w:rsidR="00D86016">
        <w:rPr>
          <w:rFonts w:ascii="Times New Roman" w:eastAsia="Times New Roman" w:hAnsi="Times New Roman" w:cs="Times New Roman"/>
          <w:b/>
          <w:noProof/>
          <w:sz w:val="28"/>
          <w:szCs w:val="28"/>
          <w:lang w:val="uz-Latn-UZ" w:eastAsia="ru-RU"/>
        </w:rPr>
        <w:t>6</w:t>
      </w:r>
      <w:r w:rsidRPr="005C449A">
        <w:rPr>
          <w:rFonts w:ascii="Times New Roman" w:eastAsia="Times New Roman" w:hAnsi="Times New Roman" w:cs="Times New Roman"/>
          <w:b/>
          <w:noProof/>
          <w:sz w:val="28"/>
          <w:szCs w:val="28"/>
          <w:lang w:val="uz-Latn-UZ" w:eastAsia="ru-RU"/>
        </w:rPr>
        <w:br w:type="page"/>
      </w:r>
    </w:p>
    <w:p w14:paraId="333842BF" w14:textId="77777777" w:rsidR="003127E8" w:rsidRPr="005C449A" w:rsidRDefault="003127E8" w:rsidP="005C449A">
      <w:pPr>
        <w:spacing w:after="0" w:line="240" w:lineRule="auto"/>
        <w:ind w:firstLine="709"/>
        <w:contextualSpacing/>
        <w:jc w:val="center"/>
        <w:rPr>
          <w:rFonts w:ascii="Times New Roman" w:eastAsia="Times New Roman" w:hAnsi="Times New Roman" w:cs="Times New Roman"/>
          <w:b/>
          <w:noProof/>
          <w:spacing w:val="-10"/>
          <w:kern w:val="28"/>
          <w:sz w:val="28"/>
          <w:szCs w:val="28"/>
          <w:lang w:val="uz-Latn-UZ" w:eastAsia="ru-RU"/>
        </w:rPr>
      </w:pPr>
      <w:r w:rsidRPr="005C449A">
        <w:rPr>
          <w:rFonts w:ascii="Times New Roman" w:hAnsi="Times New Roman" w:cs="Times New Roman"/>
          <w:b/>
          <w:bCs/>
          <w:noProof/>
          <w:sz w:val="28"/>
          <w:szCs w:val="28"/>
          <w:lang w:val="uz-Latn-UZ"/>
        </w:rPr>
        <w:lastRenderedPageBreak/>
        <w:t>3.4. “</w:t>
      </w:r>
      <w:r w:rsidRPr="005C449A">
        <w:rPr>
          <w:rFonts w:ascii="Times New Roman" w:hAnsi="Times New Roman" w:cs="Times New Roman"/>
          <w:b/>
          <w:bCs/>
          <w:sz w:val="28"/>
          <w:szCs w:val="28"/>
          <w:lang w:val="uz-Latn-UZ"/>
        </w:rPr>
        <w:t>Tadqiqotchilik ko‘nikmalarini rivojlantirish. Dizayn fikrlash yondashuvi</w:t>
      </w:r>
      <w:r w:rsidRPr="005C449A">
        <w:rPr>
          <w:rFonts w:ascii="Times New Roman" w:hAnsi="Times New Roman" w:cs="Times New Roman"/>
          <w:b/>
          <w:bCs/>
          <w:noProof/>
          <w:sz w:val="28"/>
          <w:szCs w:val="28"/>
          <w:lang w:val="uz-Latn-UZ"/>
        </w:rPr>
        <w:t xml:space="preserve">” </w:t>
      </w:r>
      <w:r w:rsidRPr="005C449A">
        <w:rPr>
          <w:rFonts w:ascii="Times New Roman" w:eastAsia="Times New Roman" w:hAnsi="Times New Roman" w:cs="Times New Roman"/>
          <w:b/>
          <w:noProof/>
          <w:spacing w:val="-10"/>
          <w:kern w:val="28"/>
          <w:sz w:val="28"/>
          <w:szCs w:val="28"/>
          <w:lang w:val="uz-Latn-UZ" w:eastAsia="ru-RU"/>
        </w:rPr>
        <w:t xml:space="preserve">moduli </w:t>
      </w:r>
    </w:p>
    <w:p w14:paraId="7DDEAF17" w14:textId="5FE67E8C" w:rsidR="003127E8" w:rsidRPr="005C449A" w:rsidRDefault="003127E8" w:rsidP="005C449A">
      <w:pPr>
        <w:spacing w:after="0" w:line="240" w:lineRule="auto"/>
        <w:ind w:firstLine="709"/>
        <w:contextualSpacing/>
        <w:jc w:val="center"/>
        <w:rPr>
          <w:rFonts w:ascii="Times New Roman" w:hAnsi="Times New Roman" w:cs="Times New Roman"/>
          <w:b/>
          <w:sz w:val="28"/>
          <w:szCs w:val="28"/>
          <w:lang w:val="uz-Latn-UZ"/>
        </w:rPr>
      </w:pPr>
      <w:r w:rsidRPr="005C449A">
        <w:rPr>
          <w:rFonts w:ascii="Times New Roman" w:hAnsi="Times New Roman" w:cs="Times New Roman"/>
          <w:b/>
          <w:noProof/>
          <w:sz w:val="28"/>
          <w:szCs w:val="28"/>
          <w:lang w:val="uz-Latn-UZ"/>
        </w:rPr>
        <w:t>2-m</w:t>
      </w:r>
      <w:r w:rsidR="00E60D69" w:rsidRPr="005C449A">
        <w:rPr>
          <w:rFonts w:ascii="Times New Roman" w:hAnsi="Times New Roman" w:cs="Times New Roman"/>
          <w:b/>
          <w:noProof/>
          <w:sz w:val="28"/>
          <w:szCs w:val="28"/>
          <w:lang w:val="uz-Latn-UZ"/>
        </w:rPr>
        <w:t>a</w:t>
      </w:r>
      <w:r w:rsidR="00391973" w:rsidRPr="005C449A">
        <w:rPr>
          <w:rFonts w:ascii="Times New Roman" w:hAnsi="Times New Roman" w:cs="Times New Roman"/>
          <w:b/>
          <w:noProof/>
          <w:sz w:val="28"/>
          <w:szCs w:val="28"/>
          <w:lang w:val="uz-Latn-UZ"/>
        </w:rPr>
        <w:t>vzu</w:t>
      </w:r>
      <w:r w:rsidRPr="005C449A">
        <w:rPr>
          <w:rFonts w:ascii="Times New Roman" w:hAnsi="Times New Roman" w:cs="Times New Roman"/>
          <w:b/>
          <w:noProof/>
          <w:sz w:val="28"/>
          <w:szCs w:val="28"/>
          <w:lang w:val="uz-Latn-UZ"/>
        </w:rPr>
        <w:t>.</w:t>
      </w:r>
      <w:r w:rsidR="001906F3" w:rsidRPr="005C449A">
        <w:rPr>
          <w:rFonts w:ascii="Times New Roman" w:hAnsi="Times New Roman" w:cs="Times New Roman"/>
          <w:noProof/>
          <w:sz w:val="28"/>
          <w:szCs w:val="28"/>
          <w:lang w:val="uz-Latn-UZ"/>
        </w:rPr>
        <w:t xml:space="preserve"> </w:t>
      </w:r>
      <w:r w:rsidRPr="005C449A">
        <w:rPr>
          <w:rFonts w:ascii="Times New Roman" w:hAnsi="Times New Roman" w:cs="Times New Roman"/>
          <w:b/>
          <w:sz w:val="28"/>
          <w:szCs w:val="28"/>
          <w:lang w:val="uz-Latn-UZ"/>
        </w:rPr>
        <w:t>Texnologiya darslarini 5E modeli asosida tashkil etish</w:t>
      </w:r>
    </w:p>
    <w:p w14:paraId="04C99157" w14:textId="77777777" w:rsidR="00C520F3" w:rsidRPr="005C449A" w:rsidRDefault="003127E8" w:rsidP="005C449A">
      <w:pPr>
        <w:spacing w:after="0" w:line="240" w:lineRule="auto"/>
        <w:ind w:firstLine="709"/>
        <w:contextualSpacing/>
        <w:jc w:val="center"/>
        <w:rPr>
          <w:rFonts w:ascii="Times New Roman" w:hAnsi="Times New Roman" w:cs="Times New Roman"/>
          <w:bCs/>
          <w:i/>
          <w:sz w:val="28"/>
          <w:szCs w:val="28"/>
          <w:lang w:val="uz-Latn-UZ"/>
        </w:rPr>
      </w:pPr>
      <w:r w:rsidRPr="005C449A">
        <w:rPr>
          <w:rFonts w:ascii="Times New Roman" w:hAnsi="Times New Roman" w:cs="Times New Roman"/>
          <w:i/>
          <w:sz w:val="28"/>
          <w:szCs w:val="28"/>
          <w:lang w:val="uz-Latn-UZ"/>
        </w:rPr>
        <w:t xml:space="preserve"> (</w:t>
      </w:r>
      <w:r w:rsidRPr="005C449A">
        <w:rPr>
          <w:rFonts w:ascii="Times New Roman" w:hAnsi="Times New Roman" w:cs="Times New Roman"/>
          <w:bCs/>
          <w:i/>
          <w:sz w:val="28"/>
          <w:szCs w:val="28"/>
          <w:lang w:val="uz-Cyrl-UZ"/>
        </w:rPr>
        <w:t>2</w:t>
      </w:r>
      <w:r w:rsidRPr="005C449A">
        <w:rPr>
          <w:rFonts w:ascii="Times New Roman" w:hAnsi="Times New Roman" w:cs="Times New Roman"/>
          <w:bCs/>
          <w:i/>
          <w:sz w:val="28"/>
          <w:szCs w:val="28"/>
          <w:lang w:val="uz-Latn-UZ"/>
        </w:rPr>
        <w:t xml:space="preserve"> soat amaliy mashg</w:t>
      </w:r>
      <w:r w:rsidRPr="005C449A">
        <w:rPr>
          <w:rFonts w:ascii="Times New Roman" w:hAnsi="Times New Roman" w:cs="Times New Roman"/>
          <w:i/>
          <w:sz w:val="28"/>
          <w:szCs w:val="28"/>
          <w:lang w:val="uz-Latn-UZ"/>
        </w:rPr>
        <w:t>ʻ</w:t>
      </w:r>
      <w:r w:rsidRPr="005C449A">
        <w:rPr>
          <w:rFonts w:ascii="Times New Roman" w:hAnsi="Times New Roman" w:cs="Times New Roman"/>
          <w:bCs/>
          <w:i/>
          <w:sz w:val="28"/>
          <w:szCs w:val="28"/>
          <w:lang w:val="uz-Latn-UZ"/>
        </w:rPr>
        <w:t>ulot)</w:t>
      </w:r>
    </w:p>
    <w:p w14:paraId="02FFF82F" w14:textId="397CD379" w:rsidR="003127E8" w:rsidRPr="005C449A" w:rsidRDefault="003127E8" w:rsidP="005C449A">
      <w:pPr>
        <w:spacing w:after="0" w:line="240" w:lineRule="auto"/>
        <w:ind w:firstLine="709"/>
        <w:contextualSpacing/>
        <w:jc w:val="center"/>
        <w:rPr>
          <w:rStyle w:val="af3"/>
          <w:rFonts w:ascii="Times New Roman" w:hAnsi="Times New Roman" w:cs="Times New Roman"/>
          <w:b w:val="0"/>
          <w:i/>
          <w:sz w:val="28"/>
          <w:szCs w:val="28"/>
          <w:lang w:val="uz-Latn-UZ"/>
        </w:rPr>
      </w:pPr>
      <w:r w:rsidRPr="005C449A">
        <w:rPr>
          <w:rStyle w:val="af3"/>
          <w:rFonts w:ascii="Times New Roman" w:hAnsi="Times New Roman" w:cs="Times New Roman"/>
          <w:b w:val="0"/>
          <w:bCs w:val="0"/>
          <w:sz w:val="28"/>
          <w:szCs w:val="28"/>
          <w:lang w:val="uz-Latn-UZ"/>
        </w:rPr>
        <w:t>Reja:</w:t>
      </w:r>
    </w:p>
    <w:p w14:paraId="7633B970" w14:textId="6801B453" w:rsidR="00C47FDE" w:rsidRDefault="00C47FDE" w:rsidP="00C47FDE">
      <w:pPr>
        <w:pStyle w:val="a5"/>
        <w:numPr>
          <w:ilvl w:val="0"/>
          <w:numId w:val="42"/>
        </w:numPr>
        <w:spacing w:after="0" w:line="240" w:lineRule="auto"/>
        <w:jc w:val="both"/>
        <w:rPr>
          <w:rFonts w:ascii="Times New Roman" w:hAnsi="Times New Roman" w:cs="Times New Roman"/>
          <w:sz w:val="28"/>
          <w:szCs w:val="28"/>
          <w:lang w:val="uz-Latn-UZ"/>
        </w:rPr>
      </w:pPr>
      <w:r w:rsidRPr="00C47FDE">
        <w:rPr>
          <w:rFonts w:ascii="Times New Roman" w:hAnsi="Times New Roman" w:cs="Times New Roman"/>
          <w:sz w:val="28"/>
          <w:szCs w:val="28"/>
          <w:lang w:val="uz-Latn-UZ"/>
        </w:rPr>
        <w:t xml:space="preserve">5E modeli </w:t>
      </w:r>
      <w:r w:rsidR="00AF2448">
        <w:rPr>
          <w:rFonts w:ascii="Times New Roman" w:hAnsi="Times New Roman" w:cs="Times New Roman"/>
          <w:sz w:val="28"/>
          <w:szCs w:val="28"/>
          <w:lang w:val="uz-Latn-UZ"/>
        </w:rPr>
        <w:t xml:space="preserve"> va </w:t>
      </w:r>
      <w:r w:rsidRPr="00C47FDE">
        <w:rPr>
          <w:rFonts w:ascii="Times New Roman" w:hAnsi="Times New Roman" w:cs="Times New Roman"/>
          <w:sz w:val="28"/>
          <w:szCs w:val="28"/>
          <w:lang w:val="uz-Latn-UZ"/>
        </w:rPr>
        <w:t xml:space="preserve"> uning bosqichlari</w:t>
      </w:r>
    </w:p>
    <w:p w14:paraId="749B1799" w14:textId="77777777" w:rsidR="005F4852" w:rsidRDefault="005F4852" w:rsidP="00A010EA">
      <w:pPr>
        <w:pStyle w:val="a5"/>
        <w:numPr>
          <w:ilvl w:val="0"/>
          <w:numId w:val="42"/>
        </w:numPr>
        <w:spacing w:after="0" w:line="240" w:lineRule="auto"/>
        <w:jc w:val="both"/>
        <w:rPr>
          <w:rFonts w:ascii="Times New Roman" w:hAnsi="Times New Roman" w:cs="Times New Roman"/>
          <w:sz w:val="28"/>
          <w:szCs w:val="28"/>
          <w:lang w:val="uz-Latn-UZ"/>
        </w:rPr>
      </w:pPr>
      <w:r w:rsidRPr="005F4852">
        <w:rPr>
          <w:rFonts w:ascii="Times New Roman" w:hAnsi="Times New Roman" w:cs="Times New Roman"/>
          <w:sz w:val="28"/>
          <w:szCs w:val="28"/>
          <w:lang w:val="uz-Latn-UZ"/>
        </w:rPr>
        <w:t>5E modeli asosida rivojlanadigan tadqiqotchilik ko‘nikmalari</w:t>
      </w:r>
      <w:r>
        <w:rPr>
          <w:rFonts w:ascii="Times New Roman" w:hAnsi="Times New Roman" w:cs="Times New Roman"/>
          <w:sz w:val="28"/>
          <w:szCs w:val="28"/>
          <w:lang w:val="uz-Latn-UZ"/>
        </w:rPr>
        <w:t>.</w:t>
      </w:r>
    </w:p>
    <w:p w14:paraId="35166201" w14:textId="4F6519C9" w:rsidR="00C47FDE" w:rsidRPr="00C47FDE" w:rsidRDefault="00C47FDE" w:rsidP="00A010EA">
      <w:pPr>
        <w:pStyle w:val="a5"/>
        <w:numPr>
          <w:ilvl w:val="0"/>
          <w:numId w:val="42"/>
        </w:numPr>
        <w:spacing w:after="0" w:line="240" w:lineRule="auto"/>
        <w:jc w:val="both"/>
        <w:rPr>
          <w:rFonts w:ascii="Times New Roman" w:hAnsi="Times New Roman" w:cs="Times New Roman"/>
          <w:sz w:val="28"/>
          <w:szCs w:val="28"/>
          <w:lang w:val="uz-Latn-UZ"/>
        </w:rPr>
      </w:pPr>
      <w:r w:rsidRPr="00C47FDE">
        <w:rPr>
          <w:rFonts w:ascii="Times New Roman" w:hAnsi="Times New Roman" w:cs="Times New Roman"/>
          <w:sz w:val="28"/>
          <w:szCs w:val="28"/>
          <w:lang w:val="uz-Latn-UZ"/>
        </w:rPr>
        <w:t>Texnologiya darslarini 5E modeli asosida samarali tashkil etish masalalari.</w:t>
      </w:r>
    </w:p>
    <w:p w14:paraId="1A6E13A6" w14:textId="77777777" w:rsidR="00C47FDE" w:rsidRDefault="00C47FDE" w:rsidP="005C449A">
      <w:pPr>
        <w:spacing w:after="0" w:line="240" w:lineRule="auto"/>
        <w:ind w:firstLine="709"/>
        <w:contextualSpacing/>
        <w:jc w:val="both"/>
        <w:rPr>
          <w:rFonts w:ascii="Times New Roman" w:hAnsi="Times New Roman" w:cs="Times New Roman"/>
          <w:b/>
          <w:bCs/>
          <w:sz w:val="28"/>
          <w:szCs w:val="28"/>
          <w:lang w:val="uz-Latn-UZ"/>
        </w:rPr>
      </w:pPr>
    </w:p>
    <w:p w14:paraId="2122902B" w14:textId="6A39EC23" w:rsidR="005C449A" w:rsidRPr="00AF3175" w:rsidRDefault="00A23F9E"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 xml:space="preserve">Hozirgi zamonaviy ta’lim tizimida o‘quvchilarning faolligini oshirish va ularda XXI asr ko‘nikmalarini rivojlantirish o‘qituvchilardan samarali metodik yondashuvlarni qo‘llashni talab qiladi. </w:t>
      </w:r>
      <w:r w:rsidRPr="00AF3175">
        <w:rPr>
          <w:sz w:val="28"/>
          <w:szCs w:val="28"/>
          <w:lang w:val="uz-Latn-UZ"/>
        </w:rPr>
        <w:t xml:space="preserve">Shunday yondashuvlardan biri bu 5E modeli bo‘lib, u o‘quvchilarning o‘zlashtirish jarayonini faollashtirish va mavzuni amaliy jihatdan o‘rganishga yo‘naltiradi. </w:t>
      </w:r>
    </w:p>
    <w:p w14:paraId="63D4E563" w14:textId="77777777" w:rsidR="005C449A" w:rsidRPr="005C449A" w:rsidRDefault="005C449A"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 xml:space="preserve">Texnologiya darslarini 5E modeli asosida tashkil etish o‘quvchilarning amaliy ko‘nikmalarini, ijodkorlik va mustaqil fikrlash jarayonlarini rivojlantirishga xizmat qiladi. </w:t>
      </w:r>
    </w:p>
    <w:p w14:paraId="7970F721" w14:textId="37EC4CB6" w:rsidR="005C449A" w:rsidRPr="005C449A" w:rsidRDefault="005C449A"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5E modeli — o‘quvchilarning bilim va tushunchalarni o‘rganish jarayonida faol ishtirok etishini taʼminlaydigan pedagogik modeldir. 5E modeli 1987-yilda biologiya boʻyicha oʻquv dasturlarini ishlab chiqish doirasida BSCS (Biological Sciences Curriculum Study) tashkiloti tomonidan ishlab chiqilgan bo‘lib, hamkorlikda faol oʻrganishni targʻib qiladi, unda oʻquvchilar savollar berish, kuzatish, tahlil qilish va xulosalar chiqarish orqali muammolarni hal qilish va yangi tushunchalarni oʻrganish uchun birgalikda ishlashadi.</w:t>
      </w:r>
    </w:p>
    <w:p w14:paraId="7DC5A9F7" w14:textId="77777777" w:rsidR="005C449A" w:rsidRPr="005C449A" w:rsidRDefault="005C449A"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5E modeli konstruktivistik ta</w:t>
      </w:r>
      <w:r w:rsidRPr="005C449A">
        <w:rPr>
          <w:bCs/>
          <w:sz w:val="28"/>
          <w:szCs w:val="28"/>
          <w:lang w:val="uz-Cyrl-UZ"/>
        </w:rPr>
        <w:t>’</w:t>
      </w:r>
      <w:r w:rsidRPr="005C449A">
        <w:rPr>
          <w:sz w:val="28"/>
          <w:szCs w:val="28"/>
          <w:lang w:val="uz-Latn-UZ"/>
        </w:rPr>
        <w:t>lim nazariyasiga asoslangan bo‘lib, unga ko‘ra, o‘quvchilar yangi bilimlarni o‘zining oldingi bilim va tajribalariga bog‘lab o‘rganadilar. Harakatlarni tushunish va mulohaza yuritish orqali o‘quvchilar yangi bilimlarni oldingi fikrlar bilan uyg‘unlashtira oladilar. Bu ko‘p jihatdan o‘qituvchining fasilitator rolini o‘ynashini, o‘quvchilarga yangi tushunchalarni o‘zlashtirishda yo‘l-yo‘riq ko‘rsatishini bildiradi.</w:t>
      </w:r>
    </w:p>
    <w:p w14:paraId="23166809" w14:textId="77777777" w:rsidR="005C449A" w:rsidRPr="005C449A" w:rsidRDefault="005C449A" w:rsidP="005C449A">
      <w:pPr>
        <w:spacing w:after="0" w:line="240" w:lineRule="auto"/>
        <w:ind w:firstLine="709"/>
        <w:contextualSpacing/>
        <w:jc w:val="both"/>
        <w:rPr>
          <w:rFonts w:ascii="Times New Roman" w:hAnsi="Times New Roman" w:cs="Times New Roman"/>
          <w:sz w:val="28"/>
          <w:szCs w:val="28"/>
          <w:lang w:val="uz-Cyrl-UZ"/>
        </w:rPr>
      </w:pPr>
      <w:r w:rsidRPr="005C449A">
        <w:rPr>
          <w:rFonts w:ascii="Times New Roman" w:hAnsi="Times New Roman" w:cs="Times New Roman"/>
          <w:sz w:val="28"/>
          <w:szCs w:val="28"/>
          <w:lang w:val="uz-Cyrl-UZ"/>
        </w:rPr>
        <w:t>Konstruktivizm ta</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lim nazariyasining asoschilardan biri bo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lgan psixolog Jan Piaje</w:t>
      </w:r>
      <w:r w:rsidRPr="005C449A">
        <w:rPr>
          <w:rFonts w:ascii="Times New Roman" w:hAnsi="Times New Roman" w:cs="Times New Roman"/>
          <w:sz w:val="28"/>
          <w:szCs w:val="28"/>
          <w:lang w:val="uz-Latn-UZ"/>
        </w:rPr>
        <w:t>ning</w:t>
      </w:r>
      <w:r w:rsidRPr="005C449A">
        <w:rPr>
          <w:rFonts w:ascii="Times New Roman" w:hAnsi="Times New Roman" w:cs="Times New Roman"/>
          <w:sz w:val="28"/>
          <w:szCs w:val="28"/>
          <w:lang w:val="uz-Cyrl-UZ"/>
        </w:rPr>
        <w:t xml:space="preserve"> (Jean Piaget) fikricha, bilim 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qituvchi tomonidan 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quvchiga passiv tarzda uzatilmaydi</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 xml:space="preserve"> </w:t>
      </w:r>
      <w:r w:rsidRPr="005C449A">
        <w:rPr>
          <w:rFonts w:ascii="Times New Roman" w:hAnsi="Times New Roman" w:cs="Times New Roman"/>
          <w:sz w:val="28"/>
          <w:szCs w:val="28"/>
          <w:lang w:val="uz-Latn-UZ"/>
        </w:rPr>
        <w:t>u</w:t>
      </w:r>
      <w:r w:rsidRPr="005C449A">
        <w:rPr>
          <w:rFonts w:ascii="Times New Roman" w:hAnsi="Times New Roman" w:cs="Times New Roman"/>
          <w:sz w:val="28"/>
          <w:szCs w:val="28"/>
          <w:lang w:val="uz-Cyrl-UZ"/>
        </w:rPr>
        <w:t xml:space="preserve"> 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quvchining faol izlanishi asosida yaratiladi. Piajening mashhur fikri: “Ilm uzatilmaydi, u yaratiladi”. Bu fikr orqali Piaje shuni ta’kidlaydiki, haqiqiy bilim faqat o‘quvchi tomonidan faol o‘rganish orqali shakllanadi. Bunda o</w:t>
      </w:r>
      <w:r w:rsidRPr="005C449A">
        <w:rPr>
          <w:rFonts w:ascii="Times New Roman" w:hAnsi="Times New Roman" w:cs="Times New Roman"/>
          <w:sz w:val="28"/>
          <w:szCs w:val="28"/>
          <w:lang w:val="en-US"/>
        </w:rPr>
        <w:t>‘</w:t>
      </w:r>
      <w:r w:rsidRPr="005C449A">
        <w:rPr>
          <w:rFonts w:ascii="Times New Roman" w:hAnsi="Times New Roman" w:cs="Times New Roman"/>
          <w:sz w:val="28"/>
          <w:szCs w:val="28"/>
          <w:lang w:val="uz-Cyrl-UZ"/>
        </w:rPr>
        <w:t>quvchi ta</w:t>
      </w:r>
      <w:r w:rsidRPr="005C449A">
        <w:rPr>
          <w:rFonts w:ascii="Times New Roman" w:hAnsi="Times New Roman" w:cs="Times New Roman"/>
          <w:sz w:val="28"/>
          <w:szCs w:val="28"/>
          <w:lang w:val="en-US"/>
        </w:rPr>
        <w:t>’</w:t>
      </w:r>
      <w:r w:rsidRPr="005C449A">
        <w:rPr>
          <w:rFonts w:ascii="Times New Roman" w:hAnsi="Times New Roman" w:cs="Times New Roman"/>
          <w:sz w:val="28"/>
          <w:szCs w:val="28"/>
          <w:lang w:val="uz-Cyrl-UZ"/>
        </w:rPr>
        <w:t>lim jarayoni</w:t>
      </w:r>
      <w:r w:rsidRPr="005C449A">
        <w:rPr>
          <w:rFonts w:ascii="Times New Roman" w:hAnsi="Times New Roman" w:cs="Times New Roman"/>
          <w:sz w:val="28"/>
          <w:szCs w:val="28"/>
          <w:lang w:val="en-US"/>
        </w:rPr>
        <w:t>ning</w:t>
      </w:r>
      <w:r w:rsidRPr="005C449A">
        <w:rPr>
          <w:rFonts w:ascii="Times New Roman" w:hAnsi="Times New Roman" w:cs="Times New Roman"/>
          <w:sz w:val="28"/>
          <w:szCs w:val="28"/>
          <w:lang w:val="uz-Cyrl-UZ"/>
        </w:rPr>
        <w:t xml:space="preserve"> passiv emas, balki faol ishtirokchi</w:t>
      </w:r>
      <w:r w:rsidRPr="005C449A">
        <w:rPr>
          <w:rFonts w:ascii="Times New Roman" w:hAnsi="Times New Roman" w:cs="Times New Roman"/>
          <w:sz w:val="28"/>
          <w:szCs w:val="28"/>
          <w:lang w:val="en-US"/>
        </w:rPr>
        <w:t>si</w:t>
      </w:r>
      <w:r w:rsidRPr="005C449A">
        <w:rPr>
          <w:rFonts w:ascii="Times New Roman" w:hAnsi="Times New Roman" w:cs="Times New Roman"/>
          <w:sz w:val="28"/>
          <w:szCs w:val="28"/>
          <w:lang w:val="uz-Cyrl-UZ"/>
        </w:rPr>
        <w:t>ga aylanadi.</w:t>
      </w:r>
      <w:r w:rsidRPr="005C449A">
        <w:rPr>
          <w:rFonts w:ascii="Times New Roman" w:hAnsi="Times New Roman" w:cs="Times New Roman"/>
          <w:sz w:val="28"/>
          <w:szCs w:val="28"/>
          <w:lang w:val="en-US"/>
        </w:rPr>
        <w:t xml:space="preserve"> </w:t>
      </w:r>
      <w:r w:rsidRPr="005C449A">
        <w:rPr>
          <w:rFonts w:ascii="Times New Roman" w:hAnsi="Times New Roman" w:cs="Times New Roman"/>
          <w:sz w:val="28"/>
          <w:szCs w:val="28"/>
          <w:lang w:val="uz-Cyrl-UZ"/>
        </w:rPr>
        <w:t>Shuning uchun konstruktivizm tamoyillari asosida qurilgan darslar ko‘pincha jonli o‘rganish deb ataladi.</w:t>
      </w:r>
    </w:p>
    <w:p w14:paraId="2DA1EC20" w14:textId="77777777" w:rsidR="005C449A" w:rsidRPr="005C449A" w:rsidRDefault="005C449A" w:rsidP="005C449A">
      <w:pPr>
        <w:spacing w:after="0" w:line="240" w:lineRule="auto"/>
        <w:ind w:firstLine="709"/>
        <w:contextualSpacing/>
        <w:jc w:val="both"/>
        <w:rPr>
          <w:rFonts w:ascii="Times New Roman" w:hAnsi="Times New Roman" w:cs="Times New Roman"/>
          <w:sz w:val="28"/>
          <w:szCs w:val="28"/>
          <w:lang w:val="uz-Cyrl-UZ"/>
        </w:rPr>
      </w:pPr>
      <w:r w:rsidRPr="005C449A">
        <w:rPr>
          <w:rFonts w:ascii="Times New Roman" w:hAnsi="Times New Roman" w:cs="Times New Roman"/>
          <w:sz w:val="28"/>
          <w:szCs w:val="28"/>
          <w:lang w:val="uz-Cyrl-UZ"/>
        </w:rPr>
        <w:t>O‘quv materiallarini loyihalash jarayonini soddalashtirish uchun konstruktivizm nazariyasiga ko‘ra, 5E ta’lim modeli (The 5E Instructional Model) taklif qilin</w:t>
      </w:r>
      <w:r w:rsidRPr="005C449A">
        <w:rPr>
          <w:rFonts w:ascii="Times New Roman" w:hAnsi="Times New Roman" w:cs="Times New Roman"/>
          <w:sz w:val="28"/>
          <w:szCs w:val="28"/>
          <w:lang w:val="en-US"/>
        </w:rPr>
        <w:t>gan</w:t>
      </w:r>
      <w:r w:rsidRPr="005C449A">
        <w:rPr>
          <w:rFonts w:ascii="Times New Roman" w:hAnsi="Times New Roman" w:cs="Times New Roman"/>
          <w:sz w:val="28"/>
          <w:szCs w:val="28"/>
          <w:lang w:val="uz-Cyrl-UZ"/>
        </w:rPr>
        <w:t xml:space="preserve">. </w:t>
      </w:r>
    </w:p>
    <w:p w14:paraId="19FFE674" w14:textId="2D687EED" w:rsidR="00AF3175" w:rsidRDefault="00AF3175" w:rsidP="00AF3175">
      <w:pPr>
        <w:pStyle w:val="a7"/>
        <w:spacing w:before="0" w:beforeAutospacing="0" w:after="0" w:afterAutospacing="0"/>
        <w:ind w:firstLine="709"/>
        <w:contextualSpacing/>
        <w:jc w:val="both"/>
        <w:rPr>
          <w:sz w:val="28"/>
          <w:szCs w:val="28"/>
          <w:lang w:val="en-US"/>
        </w:rPr>
      </w:pPr>
      <w:r w:rsidRPr="00AF3175">
        <w:rPr>
          <w:sz w:val="28"/>
          <w:szCs w:val="28"/>
          <w:lang w:val="en-US"/>
        </w:rPr>
        <w:t xml:space="preserve">5E modeli quyidagi besh bosqichni o‘z ichiga oladi: Engage (Jalb qilish), Explore (Tadqiq qilish), Explain (Tushuntirish), Elaborate (Mustahkamlash), va </w:t>
      </w:r>
      <w:r w:rsidRPr="00AF3175">
        <w:rPr>
          <w:sz w:val="28"/>
          <w:szCs w:val="28"/>
          <w:lang w:val="en-US"/>
        </w:rPr>
        <w:lastRenderedPageBreak/>
        <w:t>Evaluate (Baholash). Har bir bosqich o‘quvchilarning qiziqishini oshirish, mavzuni chuqur tushunish va amaliyotga tatbiq etish uchun mo‘ljallangan.</w:t>
      </w:r>
    </w:p>
    <w:p w14:paraId="07D1EC40" w14:textId="77777777" w:rsidR="00E07D2B" w:rsidRDefault="0088452A" w:rsidP="0088452A">
      <w:pPr>
        <w:pStyle w:val="a7"/>
        <w:spacing w:after="0"/>
        <w:ind w:firstLine="709"/>
        <w:contextualSpacing/>
        <w:jc w:val="both"/>
        <w:rPr>
          <w:sz w:val="28"/>
          <w:szCs w:val="28"/>
          <w:lang w:val="en-US"/>
        </w:rPr>
      </w:pPr>
      <w:r w:rsidRPr="00DC7745">
        <w:rPr>
          <w:sz w:val="28"/>
          <w:szCs w:val="28"/>
          <w:lang w:val="en-US"/>
        </w:rPr>
        <w:t>Har bir bosqichning mazmuni</w:t>
      </w:r>
      <w:r w:rsidR="00E07D2B">
        <w:rPr>
          <w:sz w:val="28"/>
          <w:szCs w:val="28"/>
          <w:lang w:val="en-US"/>
        </w:rPr>
        <w:t>:</w:t>
      </w:r>
    </w:p>
    <w:p w14:paraId="0E6BE714" w14:textId="538D9BE1"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1.</w:t>
      </w:r>
      <w:r w:rsidR="0088452A" w:rsidRPr="00E07D2B">
        <w:rPr>
          <w:b/>
          <w:bCs/>
          <w:sz w:val="28"/>
          <w:szCs w:val="28"/>
          <w:lang w:val="en-US"/>
        </w:rPr>
        <w:t>Engage:</w:t>
      </w:r>
      <w:r w:rsidR="0088452A" w:rsidRPr="00DC7745">
        <w:rPr>
          <w:sz w:val="28"/>
          <w:szCs w:val="28"/>
          <w:lang w:val="en-US"/>
        </w:rPr>
        <w:t xml:space="preserve"> O‘qituvchilar bu bosqichda o‘quvchilarning e</w:t>
      </w:r>
      <w:r>
        <w:rPr>
          <w:sz w:val="28"/>
          <w:szCs w:val="28"/>
          <w:lang w:val="en-US"/>
        </w:rPr>
        <w:t>’</w:t>
      </w:r>
      <w:r w:rsidR="0088452A" w:rsidRPr="00DC7745">
        <w:rPr>
          <w:sz w:val="28"/>
          <w:szCs w:val="28"/>
          <w:lang w:val="en-US"/>
        </w:rPr>
        <w:t>tiborini jalb qiluvchi savollar, rasmlar va qisqa videolar bilan mavzuga kirishadi.</w:t>
      </w:r>
    </w:p>
    <w:p w14:paraId="5C8CA9E1" w14:textId="4034DAA7"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2.</w:t>
      </w:r>
      <w:r w:rsidR="0088452A" w:rsidRPr="00E07D2B">
        <w:rPr>
          <w:b/>
          <w:bCs/>
          <w:sz w:val="28"/>
          <w:szCs w:val="28"/>
          <w:lang w:val="en-US"/>
        </w:rPr>
        <w:t>Explore:</w:t>
      </w:r>
      <w:r w:rsidR="0088452A" w:rsidRPr="00DC7745">
        <w:rPr>
          <w:sz w:val="28"/>
          <w:szCs w:val="28"/>
          <w:lang w:val="en-US"/>
        </w:rPr>
        <w:t xml:space="preserve"> Bu bosqichda o‘quvchilar faol ishtirok etadi, mustaqil ravishda materiallar bilan ishlaydi, fikrlarini sinovdan o‘tkazadi.</w:t>
      </w:r>
    </w:p>
    <w:p w14:paraId="1B5DFEBF" w14:textId="4144234F"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3.</w:t>
      </w:r>
      <w:r w:rsidR="0088452A" w:rsidRPr="00E07D2B">
        <w:rPr>
          <w:b/>
          <w:bCs/>
          <w:sz w:val="28"/>
          <w:szCs w:val="28"/>
          <w:lang w:val="en-US"/>
        </w:rPr>
        <w:t>Explain:</w:t>
      </w:r>
      <w:r w:rsidR="0088452A" w:rsidRPr="00DC7745">
        <w:rPr>
          <w:sz w:val="28"/>
          <w:szCs w:val="28"/>
          <w:lang w:val="en-US"/>
        </w:rPr>
        <w:t xml:space="preserve"> O‘qituvchi mavzuni o‘quvchilarning tajribalari asosida tushuntiradi, ularning savollariga javob beradi.</w:t>
      </w:r>
    </w:p>
    <w:p w14:paraId="0002AF58" w14:textId="62E24E05"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4.</w:t>
      </w:r>
      <w:r w:rsidR="0088452A" w:rsidRPr="00E07D2B">
        <w:rPr>
          <w:b/>
          <w:bCs/>
          <w:sz w:val="28"/>
          <w:szCs w:val="28"/>
          <w:lang w:val="en-US"/>
        </w:rPr>
        <w:t>Elaborate:</w:t>
      </w:r>
      <w:r w:rsidR="0088452A" w:rsidRPr="00DC7745">
        <w:rPr>
          <w:sz w:val="28"/>
          <w:szCs w:val="28"/>
          <w:lang w:val="en-US"/>
        </w:rPr>
        <w:t xml:space="preserve"> Olingan bilimlarni qo‘llab</w:t>
      </w:r>
      <w:r>
        <w:rPr>
          <w:sz w:val="28"/>
          <w:szCs w:val="28"/>
          <w:lang w:val="en-US"/>
        </w:rPr>
        <w:t>,</w:t>
      </w:r>
      <w:r w:rsidR="0088452A" w:rsidRPr="00DC7745">
        <w:rPr>
          <w:sz w:val="28"/>
          <w:szCs w:val="28"/>
          <w:lang w:val="en-US"/>
        </w:rPr>
        <w:t xml:space="preserve"> yanada murakkab vazifalarni bajarish</w:t>
      </w:r>
      <w:r>
        <w:rPr>
          <w:sz w:val="28"/>
          <w:szCs w:val="28"/>
          <w:lang w:val="en-US"/>
        </w:rPr>
        <w:t>ga kirishiladi.</w:t>
      </w:r>
    </w:p>
    <w:p w14:paraId="020D812A" w14:textId="1BA895DC"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5.</w:t>
      </w:r>
      <w:r w:rsidR="0088452A" w:rsidRPr="00E07D2B">
        <w:rPr>
          <w:b/>
          <w:bCs/>
          <w:sz w:val="28"/>
          <w:szCs w:val="28"/>
          <w:lang w:val="en-US"/>
        </w:rPr>
        <w:t>Evaluate:</w:t>
      </w:r>
      <w:r w:rsidR="0088452A" w:rsidRPr="00DC7745">
        <w:rPr>
          <w:sz w:val="28"/>
          <w:szCs w:val="28"/>
          <w:lang w:val="en-US"/>
        </w:rPr>
        <w:t xml:space="preserve"> O‘quvchilarni bilim va ko‘nikmalarini amaliy tarzda baholash.</w:t>
      </w:r>
    </w:p>
    <w:p w14:paraId="153BEA96" w14:textId="77777777" w:rsidR="0088452A" w:rsidRDefault="0088452A" w:rsidP="00AF3175">
      <w:pPr>
        <w:pStyle w:val="a7"/>
        <w:spacing w:before="0" w:beforeAutospacing="0" w:after="0" w:afterAutospacing="0"/>
        <w:ind w:firstLine="709"/>
        <w:contextualSpacing/>
        <w:jc w:val="both"/>
        <w:rPr>
          <w:b/>
          <w:bCs/>
          <w:sz w:val="28"/>
          <w:szCs w:val="28"/>
          <w:lang w:val="en-US"/>
        </w:rPr>
      </w:pPr>
    </w:p>
    <w:p w14:paraId="1844E535" w14:textId="77777777" w:rsidR="00AF3175" w:rsidRDefault="00AF3175" w:rsidP="000C25E3">
      <w:pPr>
        <w:pStyle w:val="a7"/>
        <w:spacing w:before="0" w:beforeAutospacing="0" w:after="0" w:afterAutospacing="0"/>
        <w:ind w:firstLine="709"/>
        <w:contextualSpacing/>
        <w:jc w:val="center"/>
        <w:rPr>
          <w:b/>
          <w:bCs/>
          <w:sz w:val="28"/>
          <w:szCs w:val="28"/>
          <w:lang w:val="en-US"/>
        </w:rPr>
      </w:pPr>
      <w:r w:rsidRPr="00AF3175">
        <w:rPr>
          <w:b/>
          <w:bCs/>
          <w:sz w:val="28"/>
          <w:szCs w:val="28"/>
          <w:lang w:val="en-US"/>
        </w:rPr>
        <w:t>5E modelining bosqichlari va texnologiya darslariga tatbiqi</w:t>
      </w:r>
    </w:p>
    <w:p w14:paraId="15D2F24D" w14:textId="77777777" w:rsidR="000C25E3" w:rsidRPr="00556177" w:rsidRDefault="000C25E3" w:rsidP="000C25E3">
      <w:pPr>
        <w:pStyle w:val="a7"/>
        <w:spacing w:after="0"/>
        <w:ind w:firstLine="709"/>
        <w:contextualSpacing/>
        <w:jc w:val="center"/>
        <w:rPr>
          <w:b/>
          <w:bCs/>
          <w:sz w:val="28"/>
          <w:szCs w:val="28"/>
          <w:lang w:val="en-US"/>
        </w:rPr>
      </w:pPr>
      <w:r w:rsidRPr="00556177">
        <w:rPr>
          <w:b/>
          <w:bCs/>
          <w:sz w:val="28"/>
          <w:szCs w:val="28"/>
          <w:lang w:val="en-US"/>
        </w:rPr>
        <w:t xml:space="preserve">Pazandachilik mavzusi: </w:t>
      </w:r>
      <w:r>
        <w:rPr>
          <w:b/>
          <w:bCs/>
          <w:sz w:val="28"/>
          <w:szCs w:val="28"/>
          <w:lang w:val="en-US"/>
        </w:rPr>
        <w:t>“</w:t>
      </w:r>
      <w:r w:rsidRPr="00556177">
        <w:rPr>
          <w:b/>
          <w:bCs/>
          <w:sz w:val="28"/>
          <w:szCs w:val="28"/>
          <w:lang w:val="en-US"/>
        </w:rPr>
        <w:t>Mevalardan desert tayyorlash</w:t>
      </w:r>
      <w:r>
        <w:rPr>
          <w:b/>
          <w:bCs/>
          <w:sz w:val="28"/>
          <w:szCs w:val="28"/>
          <w:lang w:val="en-US"/>
        </w:rPr>
        <w:t>”.</w:t>
      </w:r>
    </w:p>
    <w:p w14:paraId="58642B03" w14:textId="77777777" w:rsidR="000C25E3" w:rsidRPr="00AF3175" w:rsidRDefault="000C25E3" w:rsidP="000C25E3">
      <w:pPr>
        <w:pStyle w:val="a7"/>
        <w:spacing w:before="0" w:beforeAutospacing="0" w:after="0" w:afterAutospacing="0"/>
        <w:ind w:firstLine="709"/>
        <w:contextualSpacing/>
        <w:jc w:val="center"/>
        <w:rPr>
          <w:sz w:val="28"/>
          <w:szCs w:val="28"/>
          <w:lang w:val="en-US"/>
        </w:rPr>
      </w:pPr>
    </w:p>
    <w:p w14:paraId="2619E6AA" w14:textId="3E247851" w:rsidR="00AF3175" w:rsidRPr="00AF3175" w:rsidRDefault="000C25E3" w:rsidP="000C25E3">
      <w:pPr>
        <w:pStyle w:val="a7"/>
        <w:spacing w:before="0" w:beforeAutospacing="0" w:after="0" w:afterAutospacing="0"/>
        <w:ind w:firstLine="709"/>
        <w:contextualSpacing/>
        <w:jc w:val="both"/>
        <w:rPr>
          <w:sz w:val="28"/>
          <w:szCs w:val="28"/>
          <w:lang w:val="en-US"/>
        </w:rPr>
      </w:pPr>
      <w:bookmarkStart w:id="1" w:name="_Hlk186531232"/>
      <w:r>
        <w:rPr>
          <w:b/>
          <w:bCs/>
          <w:sz w:val="28"/>
          <w:szCs w:val="28"/>
          <w:lang w:val="en-US"/>
        </w:rPr>
        <w:t>1.</w:t>
      </w:r>
      <w:r w:rsidR="00AF3175" w:rsidRPr="00AF3175">
        <w:rPr>
          <w:b/>
          <w:bCs/>
          <w:sz w:val="28"/>
          <w:szCs w:val="28"/>
          <w:lang w:val="en-US"/>
        </w:rPr>
        <w:t>Engage (Jalb qilish):</w:t>
      </w:r>
      <w:r w:rsidR="00AF3175" w:rsidRPr="00AF3175">
        <w:rPr>
          <w:sz w:val="28"/>
          <w:szCs w:val="28"/>
          <w:lang w:val="en-US"/>
        </w:rPr>
        <w:t xml:space="preserve"> Ushbu bosqichda o‘quvchilarni yangi mavzuga qiziqtirish maqsad qilingan. O‘qituvchi darsni qiziqarli savollar, muammoli vaziyatlar yoki vizual materiallar yordamida boshlaydi.</w:t>
      </w:r>
    </w:p>
    <w:p w14:paraId="5ADF8D90" w14:textId="77777777" w:rsidR="000C25E3" w:rsidRPr="00DC7745" w:rsidRDefault="00AF3175" w:rsidP="000C25E3">
      <w:pPr>
        <w:pStyle w:val="a7"/>
        <w:spacing w:after="0"/>
        <w:ind w:firstLine="709"/>
        <w:contextualSpacing/>
        <w:jc w:val="both"/>
        <w:rPr>
          <w:sz w:val="28"/>
          <w:szCs w:val="28"/>
          <w:lang w:val="en-US"/>
        </w:rPr>
      </w:pPr>
      <w:r w:rsidRPr="00AF3175">
        <w:rPr>
          <w:sz w:val="28"/>
          <w:szCs w:val="28"/>
          <w:lang w:val="en-US"/>
        </w:rPr>
        <w:t xml:space="preserve">Masalan, </w:t>
      </w:r>
      <w:r w:rsidR="000C25E3" w:rsidRPr="00DC7745">
        <w:rPr>
          <w:sz w:val="28"/>
          <w:szCs w:val="28"/>
          <w:lang w:val="en-US"/>
        </w:rPr>
        <w:t>Darsni boshlashda o‘qituvchi o‘quvchilarga turli desertlarning rasmlarini ko‘rsatib, “Siz ushbu desertlardan qaysi birini tayyorlashni xohlardingiz?” deb so‘raydi.</w:t>
      </w:r>
    </w:p>
    <w:p w14:paraId="4D46A414" w14:textId="77777777" w:rsidR="000C25E3" w:rsidRPr="00DC7745" w:rsidRDefault="000C25E3" w:rsidP="000C25E3">
      <w:pPr>
        <w:pStyle w:val="a7"/>
        <w:spacing w:after="0"/>
        <w:ind w:firstLine="709"/>
        <w:contextualSpacing/>
        <w:jc w:val="both"/>
        <w:rPr>
          <w:sz w:val="28"/>
          <w:szCs w:val="28"/>
          <w:lang w:val="en-US"/>
        </w:rPr>
      </w:pPr>
      <w:r w:rsidRPr="00DC7745">
        <w:rPr>
          <w:sz w:val="28"/>
          <w:szCs w:val="28"/>
          <w:lang w:val="en-US"/>
        </w:rPr>
        <w:t>Bir nechta qiziqarli savollar bilan mavzuga kirishadi: “Mevalar sog‘lom desertlar tayyorlashda qanday rol o‘ynaydi?”</w:t>
      </w:r>
    </w:p>
    <w:p w14:paraId="4CF75A62" w14:textId="65556182" w:rsidR="000C25E3" w:rsidRDefault="000C25E3" w:rsidP="000C25E3">
      <w:pPr>
        <w:pStyle w:val="a7"/>
        <w:spacing w:before="0" w:beforeAutospacing="0" w:after="0" w:afterAutospacing="0"/>
        <w:ind w:firstLine="709"/>
        <w:contextualSpacing/>
        <w:jc w:val="both"/>
        <w:rPr>
          <w:sz w:val="28"/>
          <w:szCs w:val="28"/>
          <w:lang w:val="en-US"/>
        </w:rPr>
      </w:pPr>
      <w:r>
        <w:rPr>
          <w:b/>
          <w:bCs/>
          <w:sz w:val="28"/>
          <w:szCs w:val="28"/>
          <w:lang w:val="en-US"/>
        </w:rPr>
        <w:t>2.</w:t>
      </w:r>
      <w:r w:rsidR="00AF3175" w:rsidRPr="00AF3175">
        <w:rPr>
          <w:b/>
          <w:bCs/>
          <w:sz w:val="28"/>
          <w:szCs w:val="28"/>
          <w:lang w:val="en-US"/>
        </w:rPr>
        <w:t>Explore (Tadqiq qilish):</w:t>
      </w:r>
      <w:r w:rsidR="00AF3175" w:rsidRPr="00AF3175">
        <w:rPr>
          <w:sz w:val="28"/>
          <w:szCs w:val="28"/>
          <w:lang w:val="en-US"/>
        </w:rPr>
        <w:t xml:space="preserve"> Bu bosqichda o‘quvchilarga mavzu bo‘yicha mustaqil tadqiqotlar va tajribalar o‘tkazishga imkoniyat beriladi. Ular yangi bilimlarni mustaqil ravishda o‘rganadi va amaliy mashg‘ulotlar orqali qo‘llaydi.</w:t>
      </w:r>
    </w:p>
    <w:p w14:paraId="549862F7" w14:textId="77777777" w:rsidR="000C25E3" w:rsidRDefault="000C25E3" w:rsidP="000C25E3">
      <w:pPr>
        <w:pStyle w:val="a7"/>
        <w:spacing w:before="0" w:beforeAutospacing="0" w:after="0" w:afterAutospacing="0"/>
        <w:ind w:firstLine="709"/>
        <w:contextualSpacing/>
        <w:jc w:val="both"/>
        <w:rPr>
          <w:sz w:val="28"/>
          <w:szCs w:val="28"/>
          <w:lang w:val="en-US"/>
        </w:rPr>
      </w:pPr>
      <w:r w:rsidRPr="00DC7745">
        <w:rPr>
          <w:sz w:val="28"/>
          <w:szCs w:val="28"/>
          <w:lang w:val="en-US"/>
        </w:rPr>
        <w:t>O‘quvchilarga turli xil mevalar, krem va qo‘shimchalar beriladi.</w:t>
      </w:r>
      <w:r>
        <w:rPr>
          <w:sz w:val="28"/>
          <w:szCs w:val="28"/>
          <w:lang w:val="en-US"/>
        </w:rPr>
        <w:t xml:space="preserve"> </w:t>
      </w:r>
      <w:r w:rsidRPr="00DC7745">
        <w:rPr>
          <w:sz w:val="28"/>
          <w:szCs w:val="28"/>
          <w:lang w:val="en-US"/>
        </w:rPr>
        <w:t>Ular o‘z desertlarini qanday tayyorlash mumkinligini mustaqil ravishda sinab ko‘rishadi. Har bir o‘quvchi o‘z desertini shakllantirish uchun turli kombinatsiyalarni tanlaydi.</w:t>
      </w:r>
    </w:p>
    <w:p w14:paraId="5CE3A5DB" w14:textId="6B6FD939" w:rsidR="000C25E3" w:rsidRDefault="000C25E3" w:rsidP="000C25E3">
      <w:pPr>
        <w:pStyle w:val="a7"/>
        <w:spacing w:before="0" w:beforeAutospacing="0" w:after="0" w:afterAutospacing="0"/>
        <w:ind w:firstLine="709"/>
        <w:contextualSpacing/>
        <w:jc w:val="both"/>
        <w:rPr>
          <w:sz w:val="28"/>
          <w:szCs w:val="28"/>
          <w:lang w:val="en-US"/>
        </w:rPr>
      </w:pPr>
      <w:r>
        <w:rPr>
          <w:b/>
          <w:bCs/>
          <w:sz w:val="28"/>
          <w:szCs w:val="28"/>
          <w:lang w:val="en-US"/>
        </w:rPr>
        <w:t>3.</w:t>
      </w:r>
      <w:r w:rsidR="00AF3175" w:rsidRPr="00AF3175">
        <w:rPr>
          <w:b/>
          <w:bCs/>
          <w:sz w:val="28"/>
          <w:szCs w:val="28"/>
          <w:lang w:val="en-US"/>
        </w:rPr>
        <w:t>Explain (Tushuntirish):</w:t>
      </w:r>
      <w:r w:rsidR="00AF3175" w:rsidRPr="00AF3175">
        <w:rPr>
          <w:sz w:val="28"/>
          <w:szCs w:val="28"/>
          <w:lang w:val="en-US"/>
        </w:rPr>
        <w:t xml:space="preserve"> Ushbu bosqichda o‘quvchilar o‘zlari aniqlagan bilimlarni tushuntiradi va o‘qituvchi bu jarayonni yo‘naltiradi. O‘quvchilar o‘z bilimlarini baham ko‘rib, nazariy asoslarni o‘rganadi.</w:t>
      </w:r>
    </w:p>
    <w:p w14:paraId="0E004437" w14:textId="7A7BE494" w:rsidR="000C25E3" w:rsidRPr="00DC7745" w:rsidRDefault="000C25E3" w:rsidP="000C25E3">
      <w:pPr>
        <w:pStyle w:val="a7"/>
        <w:spacing w:after="0"/>
        <w:ind w:firstLine="709"/>
        <w:contextualSpacing/>
        <w:jc w:val="both"/>
        <w:rPr>
          <w:sz w:val="28"/>
          <w:szCs w:val="28"/>
          <w:lang w:val="en-US"/>
        </w:rPr>
      </w:pPr>
      <w:r w:rsidRPr="00DC7745">
        <w:rPr>
          <w:sz w:val="28"/>
          <w:szCs w:val="28"/>
          <w:lang w:val="en-US"/>
        </w:rPr>
        <w:t>O‘quvchilar desert tayyorlash jarayonida duch kelgan muammolar va topilmalarini guruhda muhokama qiladilar.</w:t>
      </w:r>
      <w:r>
        <w:rPr>
          <w:sz w:val="28"/>
          <w:szCs w:val="28"/>
          <w:lang w:val="en-US"/>
        </w:rPr>
        <w:t xml:space="preserve"> </w:t>
      </w:r>
      <w:r w:rsidRPr="00DC7745">
        <w:rPr>
          <w:sz w:val="28"/>
          <w:szCs w:val="28"/>
          <w:lang w:val="en-US"/>
        </w:rPr>
        <w:t>O‘qituvchi mevalar, krem va qo‘shimchalarning sog‘lom ovqatlanishdagi ahamiyati haqida qo‘shimcha ma</w:t>
      </w:r>
      <w:r>
        <w:rPr>
          <w:sz w:val="28"/>
          <w:szCs w:val="28"/>
          <w:lang w:val="en-US"/>
        </w:rPr>
        <w:t>’</w:t>
      </w:r>
      <w:r w:rsidRPr="00DC7745">
        <w:rPr>
          <w:sz w:val="28"/>
          <w:szCs w:val="28"/>
          <w:lang w:val="en-US"/>
        </w:rPr>
        <w:t>lumot beradi.</w:t>
      </w:r>
    </w:p>
    <w:p w14:paraId="3D352F77" w14:textId="77777777" w:rsidR="000C25E3" w:rsidRDefault="00AF3175" w:rsidP="000C25E3">
      <w:pPr>
        <w:pStyle w:val="a7"/>
        <w:spacing w:before="0" w:beforeAutospacing="0" w:after="0" w:afterAutospacing="0"/>
        <w:ind w:firstLine="709"/>
        <w:contextualSpacing/>
        <w:jc w:val="both"/>
        <w:rPr>
          <w:sz w:val="28"/>
          <w:szCs w:val="28"/>
          <w:lang w:val="en-US"/>
        </w:rPr>
      </w:pPr>
      <w:r w:rsidRPr="00AF3175">
        <w:rPr>
          <w:b/>
          <w:bCs/>
          <w:sz w:val="28"/>
          <w:szCs w:val="28"/>
          <w:lang w:val="en-US"/>
        </w:rPr>
        <w:t>Elaborate (Mustahkamlash):</w:t>
      </w:r>
      <w:r w:rsidRPr="00AF3175">
        <w:rPr>
          <w:sz w:val="28"/>
          <w:szCs w:val="28"/>
          <w:lang w:val="en-US"/>
        </w:rPr>
        <w:t xml:space="preserve"> Bu bosqichda o‘quvchilar o‘z bilim va ko‘nikmalarini amaliyotda qo‘llaydi. </w:t>
      </w:r>
      <w:r w:rsidRPr="000C25E3">
        <w:rPr>
          <w:sz w:val="28"/>
          <w:szCs w:val="28"/>
          <w:lang w:val="en-US"/>
        </w:rPr>
        <w:t>Ular yangi vazifalarni bajarib, chuqurroq tushunishga erishadi.</w:t>
      </w:r>
    </w:p>
    <w:p w14:paraId="11E80854" w14:textId="0A82411C" w:rsidR="000C25E3" w:rsidRPr="00DC7745" w:rsidRDefault="000C25E3" w:rsidP="000C25E3">
      <w:pPr>
        <w:pStyle w:val="a7"/>
        <w:spacing w:after="0"/>
        <w:ind w:firstLine="709"/>
        <w:contextualSpacing/>
        <w:jc w:val="both"/>
        <w:rPr>
          <w:sz w:val="28"/>
          <w:szCs w:val="28"/>
          <w:lang w:val="en-US"/>
        </w:rPr>
      </w:pPr>
      <w:r w:rsidRPr="00DC7745">
        <w:rPr>
          <w:sz w:val="28"/>
          <w:szCs w:val="28"/>
          <w:lang w:val="en-US"/>
        </w:rPr>
        <w:t>O‘quvchilarga desertlarni bezash, ularning taqdimotini o‘ylab topish va shirinliklar qadoqlarini yaratish topshirig‘i beriladi.</w:t>
      </w:r>
      <w:r>
        <w:rPr>
          <w:sz w:val="28"/>
          <w:szCs w:val="28"/>
          <w:lang w:val="en-US"/>
        </w:rPr>
        <w:t xml:space="preserve"> </w:t>
      </w:r>
      <w:r w:rsidRPr="00DC7745">
        <w:rPr>
          <w:sz w:val="28"/>
          <w:szCs w:val="28"/>
          <w:lang w:val="en-US"/>
        </w:rPr>
        <w:t>Shu orqali ular desertlarni nafaqat tayyorlash, balki estetik jihatdan bezashni ham o‘rganadilar.</w:t>
      </w:r>
    </w:p>
    <w:p w14:paraId="3695468F" w14:textId="77777777" w:rsidR="000C25E3" w:rsidRDefault="00AF3175" w:rsidP="000C25E3">
      <w:pPr>
        <w:pStyle w:val="a7"/>
        <w:spacing w:before="0" w:beforeAutospacing="0" w:after="0" w:afterAutospacing="0"/>
        <w:ind w:firstLine="709"/>
        <w:contextualSpacing/>
        <w:jc w:val="both"/>
        <w:rPr>
          <w:sz w:val="28"/>
          <w:szCs w:val="28"/>
          <w:lang w:val="en-US"/>
        </w:rPr>
      </w:pPr>
      <w:r w:rsidRPr="00AF3175">
        <w:rPr>
          <w:b/>
          <w:bCs/>
          <w:sz w:val="28"/>
          <w:szCs w:val="28"/>
          <w:lang w:val="en-US"/>
        </w:rPr>
        <w:lastRenderedPageBreak/>
        <w:t>Evaluate (Baholash):</w:t>
      </w:r>
      <w:r w:rsidRPr="00AF3175">
        <w:rPr>
          <w:sz w:val="28"/>
          <w:szCs w:val="28"/>
          <w:lang w:val="en-US"/>
        </w:rPr>
        <w:t xml:space="preserve"> Yakuniy bosqichda o‘quvchilarning o‘zlashtirgan bilim va ko‘nikmalari baholanadi. Bu bosqichda o‘quvchilar o‘z ishlari haqida mulohaza yuritadi va boshqa ishtirokchilar bilan fikr almashadi.</w:t>
      </w:r>
    </w:p>
    <w:p w14:paraId="7FA6BC23" w14:textId="3F12F004" w:rsidR="000C25E3" w:rsidRDefault="000C25E3" w:rsidP="000C25E3">
      <w:pPr>
        <w:pStyle w:val="a7"/>
        <w:spacing w:after="0"/>
        <w:ind w:firstLine="709"/>
        <w:contextualSpacing/>
        <w:jc w:val="both"/>
        <w:rPr>
          <w:sz w:val="28"/>
          <w:szCs w:val="28"/>
          <w:lang w:val="en-US"/>
        </w:rPr>
      </w:pPr>
      <w:r w:rsidRPr="00DC7745">
        <w:rPr>
          <w:sz w:val="28"/>
          <w:szCs w:val="28"/>
          <w:lang w:val="en-US"/>
        </w:rPr>
        <w:t>Tayyorlangan desertlar tanlanadi va o‘quvchilarning ijodkorlik, gigiena va jarayonni tashkil etish ko‘nikmalari baholanadi.</w:t>
      </w:r>
      <w:r>
        <w:rPr>
          <w:sz w:val="28"/>
          <w:szCs w:val="28"/>
          <w:lang w:val="en-US"/>
        </w:rPr>
        <w:t xml:space="preserve"> </w:t>
      </w:r>
      <w:r w:rsidRPr="00DC7745">
        <w:rPr>
          <w:sz w:val="28"/>
          <w:szCs w:val="28"/>
          <w:lang w:val="en-US"/>
        </w:rPr>
        <w:t>O‘quvchilar bir-birlarining desertlarini baholaydilar va mulohazalar bildiradilar.</w:t>
      </w:r>
    </w:p>
    <w:p w14:paraId="09B4F51A" w14:textId="77777777" w:rsidR="00C47FDE" w:rsidRDefault="00C47FDE" w:rsidP="00C47FDE">
      <w:pPr>
        <w:pStyle w:val="a7"/>
        <w:spacing w:before="0" w:beforeAutospacing="0" w:after="0" w:afterAutospacing="0"/>
        <w:ind w:firstLine="709"/>
        <w:contextualSpacing/>
        <w:jc w:val="both"/>
        <w:rPr>
          <w:sz w:val="28"/>
          <w:szCs w:val="28"/>
          <w:lang w:val="en-US"/>
        </w:rPr>
      </w:pPr>
      <w:r w:rsidRPr="00932434">
        <w:rPr>
          <w:sz w:val="28"/>
          <w:szCs w:val="28"/>
          <w:lang w:val="en-US"/>
        </w:rPr>
        <w:t>Hozirgi zamonaviy ta’lim tizimi o‘quvchilarning faolligini oshirish va ularda XXI asr ko‘nikmalarini shakllantirishni asosiy vazifa sifatida belgilaydi. Tadqiqotchilik ko‘nikmalarini rivojlantirish esa bu ko‘nikmalar orasida muhim o‘rin tutadi. 5E modeli o‘quvchilarning tadqiqotchilik qobiliyatlarini rivojlantirish uchun samarali vosita bo‘lib xizmat qiladi, chunki uning har bir bosqichi o‘quvchilarning faol o‘rganishini rag‘batlantiradi va amaliy faoliyatga yo‘naltir</w:t>
      </w:r>
      <w:r>
        <w:rPr>
          <w:sz w:val="28"/>
          <w:szCs w:val="28"/>
          <w:lang w:val="en-US"/>
        </w:rPr>
        <w:t>adi.</w:t>
      </w:r>
    </w:p>
    <w:p w14:paraId="7E2B9426" w14:textId="0639B3AF" w:rsidR="00C47FDE" w:rsidRPr="00932434" w:rsidRDefault="00C47FDE" w:rsidP="00C47FDE">
      <w:pPr>
        <w:pStyle w:val="a7"/>
        <w:spacing w:before="0" w:beforeAutospacing="0" w:after="0" w:afterAutospacing="0"/>
        <w:ind w:firstLine="709"/>
        <w:contextualSpacing/>
        <w:jc w:val="both"/>
        <w:rPr>
          <w:b/>
          <w:bCs/>
          <w:sz w:val="28"/>
          <w:szCs w:val="28"/>
          <w:lang w:val="en-US"/>
        </w:rPr>
      </w:pPr>
      <w:r w:rsidRPr="00932434">
        <w:rPr>
          <w:b/>
          <w:bCs/>
          <w:sz w:val="28"/>
          <w:szCs w:val="28"/>
          <w:lang w:val="en-US"/>
        </w:rPr>
        <w:t>5E modeli asosida rivojlan</w:t>
      </w:r>
      <w:r>
        <w:rPr>
          <w:b/>
          <w:bCs/>
          <w:sz w:val="28"/>
          <w:szCs w:val="28"/>
          <w:lang w:val="en-US"/>
        </w:rPr>
        <w:t>adi</w:t>
      </w:r>
      <w:r w:rsidRPr="00932434">
        <w:rPr>
          <w:b/>
          <w:bCs/>
          <w:sz w:val="28"/>
          <w:szCs w:val="28"/>
          <w:lang w:val="en-US"/>
        </w:rPr>
        <w:t>gan tadqiqotchilik ko‘nikmalari:</w:t>
      </w:r>
    </w:p>
    <w:p w14:paraId="68DF6E5D"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Savollarni shakllantirish va o‘zlashtirish;</w:t>
      </w:r>
    </w:p>
    <w:p w14:paraId="5E99C9AA"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Kuzatish va ma’lumot yig‘ish;</w:t>
      </w:r>
    </w:p>
    <w:p w14:paraId="4CDA5D77"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Tahlil qilish va xulosa chiqarish;</w:t>
      </w:r>
    </w:p>
    <w:p w14:paraId="70408ED8" w14:textId="77777777" w:rsidR="00C47FDE" w:rsidRPr="00932434" w:rsidRDefault="00C47FDE" w:rsidP="00C47FDE">
      <w:pPr>
        <w:pStyle w:val="a7"/>
        <w:numPr>
          <w:ilvl w:val="0"/>
          <w:numId w:val="40"/>
        </w:numPr>
        <w:spacing w:before="0" w:beforeAutospacing="0" w:after="0" w:afterAutospacing="0"/>
        <w:contextualSpacing/>
        <w:jc w:val="both"/>
        <w:rPr>
          <w:sz w:val="28"/>
          <w:szCs w:val="28"/>
        </w:rPr>
      </w:pPr>
      <w:r w:rsidRPr="00932434">
        <w:rPr>
          <w:sz w:val="28"/>
          <w:szCs w:val="28"/>
        </w:rPr>
        <w:t>Yaratish va innovatsion fikrlash;</w:t>
      </w:r>
    </w:p>
    <w:p w14:paraId="77B4F4E5"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Jamoada ishlash va fikr almashish.</w:t>
      </w:r>
    </w:p>
    <w:bookmarkEnd w:id="1"/>
    <w:p w14:paraId="291D1B55" w14:textId="77777777" w:rsidR="005F4852" w:rsidRPr="00AF3175" w:rsidRDefault="005F4852" w:rsidP="005F4852">
      <w:pPr>
        <w:pStyle w:val="a7"/>
        <w:spacing w:before="0" w:beforeAutospacing="0" w:after="0" w:afterAutospacing="0"/>
        <w:contextualSpacing/>
        <w:jc w:val="center"/>
        <w:rPr>
          <w:sz w:val="28"/>
          <w:szCs w:val="28"/>
          <w:lang w:val="en-US"/>
        </w:rPr>
      </w:pPr>
      <w:r w:rsidRPr="00AF3175">
        <w:rPr>
          <w:b/>
          <w:bCs/>
          <w:sz w:val="28"/>
          <w:szCs w:val="28"/>
          <w:lang w:val="en-US"/>
        </w:rPr>
        <w:t>Texnologiya darslarida 5E modelining ahamiyati</w:t>
      </w:r>
    </w:p>
    <w:p w14:paraId="5CAE6139" w14:textId="77777777" w:rsidR="005F4852" w:rsidRDefault="005F4852" w:rsidP="005F4852">
      <w:pPr>
        <w:pStyle w:val="a7"/>
        <w:spacing w:before="0" w:beforeAutospacing="0" w:after="0" w:afterAutospacing="0"/>
        <w:ind w:firstLine="709"/>
        <w:contextualSpacing/>
        <w:jc w:val="both"/>
        <w:rPr>
          <w:sz w:val="28"/>
          <w:szCs w:val="28"/>
          <w:lang w:val="en-US"/>
        </w:rPr>
      </w:pPr>
      <w:r w:rsidRPr="00AF3175">
        <w:rPr>
          <w:sz w:val="28"/>
          <w:szCs w:val="28"/>
          <w:lang w:val="en-US"/>
        </w:rPr>
        <w:t>Texnologiya darslari o‘quvchilarning nazariy bilimlari bilan bir qatorda amaliy ko‘nikmalarini ham rivojlantiradi. 5E modeli yordamida texnologiya darslarini tashkil etish o‘quvchilarni dars jarayonining markaziga qo‘yadi, ularning mustaqil fikrlash, ijodkorlik va muammolarni hal qilish qobiliyatlarini rivojlantirishga xizmat qiladi. Modelning har bir bosqichi texnologiya darslarida shaxsga yo‘naltirilgan ta’lim tamoyillarini amalga oshirish uchun keng imkoniyat yaratadi.</w:t>
      </w:r>
    </w:p>
    <w:p w14:paraId="4377E109" w14:textId="76764E9B" w:rsidR="00DC7745" w:rsidRPr="00E07D2B" w:rsidRDefault="00DC7745" w:rsidP="00DC7745">
      <w:pPr>
        <w:pStyle w:val="a7"/>
        <w:spacing w:after="0"/>
        <w:ind w:firstLine="709"/>
        <w:contextualSpacing/>
        <w:jc w:val="both"/>
        <w:rPr>
          <w:b/>
          <w:bCs/>
          <w:sz w:val="28"/>
          <w:szCs w:val="28"/>
          <w:lang w:val="en-US"/>
        </w:rPr>
      </w:pPr>
      <w:r w:rsidRPr="00E07D2B">
        <w:rPr>
          <w:b/>
          <w:bCs/>
          <w:sz w:val="28"/>
          <w:szCs w:val="28"/>
          <w:lang w:val="en-US"/>
        </w:rPr>
        <w:t>Darslarni samaradorligini oshirish bo‘yicha tavsiyalar</w:t>
      </w:r>
    </w:p>
    <w:p w14:paraId="6900F26E" w14:textId="5C333B3F"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5E modelini rejalashtirishda har bir bosqich uchun aniq vazifalar belgilash</w:t>
      </w:r>
      <w:r w:rsidR="000C25E3">
        <w:rPr>
          <w:sz w:val="28"/>
          <w:szCs w:val="28"/>
          <w:lang w:val="en-US"/>
        </w:rPr>
        <w:t>;</w:t>
      </w:r>
    </w:p>
    <w:p w14:paraId="64614FD5" w14:textId="7FAC47B8"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O‘quvchilarning qiziqishlarini hisobga olish va mos materiallar tanlash</w:t>
      </w:r>
      <w:r w:rsidR="000C25E3">
        <w:rPr>
          <w:sz w:val="28"/>
          <w:szCs w:val="28"/>
          <w:lang w:val="en-US"/>
        </w:rPr>
        <w:t>;</w:t>
      </w:r>
    </w:p>
    <w:p w14:paraId="04409179" w14:textId="64361C29"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Amaliy faoliyat uchun zarur vositalarni tayyorlash</w:t>
      </w:r>
      <w:r w:rsidR="000C25E3">
        <w:rPr>
          <w:sz w:val="28"/>
          <w:szCs w:val="28"/>
          <w:lang w:val="en-US"/>
        </w:rPr>
        <w:t>;</w:t>
      </w:r>
    </w:p>
    <w:p w14:paraId="3C19826F" w14:textId="48C89603"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Guruh va individual ishlashga imkoniyat yaratish</w:t>
      </w:r>
      <w:r w:rsidR="000C25E3">
        <w:rPr>
          <w:sz w:val="28"/>
          <w:szCs w:val="28"/>
          <w:lang w:val="en-US"/>
        </w:rPr>
        <w:t>;</w:t>
      </w:r>
    </w:p>
    <w:p w14:paraId="39ADADFF" w14:textId="77777777"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O‘quvchilarga ijodkorlik va mustaqillik berish.</w:t>
      </w:r>
    </w:p>
    <w:p w14:paraId="56F8E906" w14:textId="77777777" w:rsidR="00DC7745" w:rsidRPr="00DC7745" w:rsidRDefault="00DC7745" w:rsidP="00DC7745">
      <w:pPr>
        <w:pStyle w:val="a7"/>
        <w:spacing w:after="0"/>
        <w:ind w:firstLine="709"/>
        <w:contextualSpacing/>
        <w:jc w:val="both"/>
        <w:rPr>
          <w:sz w:val="28"/>
          <w:szCs w:val="28"/>
          <w:lang w:val="en-US"/>
        </w:rPr>
      </w:pPr>
      <w:r w:rsidRPr="00DC7745">
        <w:rPr>
          <w:sz w:val="28"/>
          <w:szCs w:val="28"/>
          <w:lang w:val="en-US"/>
        </w:rPr>
        <w:t>Bu modelni qo‘llash orqali o‘qituvchilar texnologiya darslarini nafaqat qiziqarli, balki amaliy jihatdan boyitilgan holatda tashkil etadilar.</w:t>
      </w:r>
    </w:p>
    <w:p w14:paraId="0CE810E3" w14:textId="77777777" w:rsidR="000C25E3" w:rsidRPr="00AF3175" w:rsidRDefault="000C25E3" w:rsidP="000C25E3">
      <w:pPr>
        <w:pStyle w:val="a7"/>
        <w:spacing w:before="0" w:beforeAutospacing="0" w:after="0" w:afterAutospacing="0"/>
        <w:ind w:firstLine="709"/>
        <w:contextualSpacing/>
        <w:jc w:val="both"/>
        <w:rPr>
          <w:sz w:val="28"/>
          <w:szCs w:val="28"/>
          <w:lang w:val="en-US"/>
        </w:rPr>
      </w:pPr>
      <w:r w:rsidRPr="00AF3175">
        <w:rPr>
          <w:sz w:val="28"/>
          <w:szCs w:val="28"/>
          <w:lang w:val="en-US"/>
        </w:rPr>
        <w:t>5E modeli texnologiya darslarini tashkil etishda samarali usul hisoblanadi. Ushbu model o‘qituvchilarga o‘quvchilarni dars jarayoniga faol jalb qilish, ularning ijodiy qobiliyatlarini rivojlantirish va bilimlarini amaliyotga tatbiq etish imkonini beradi. Texnologiya o‘qituvchilari darslarni 5E modeli asosida rejalashtirar ekan, ularning mazmuni nafaqat qiziqarli, balki amaliy ahamiyatga ega bo‘lishiga erishishlari lozim.</w:t>
      </w:r>
    </w:p>
    <w:p w14:paraId="7C078307" w14:textId="77777777" w:rsidR="00932434" w:rsidRPr="00932434" w:rsidRDefault="00932434" w:rsidP="00932434">
      <w:pPr>
        <w:pStyle w:val="a7"/>
        <w:spacing w:before="0" w:beforeAutospacing="0" w:after="0" w:afterAutospacing="0"/>
        <w:ind w:firstLine="709"/>
        <w:contextualSpacing/>
        <w:jc w:val="both"/>
        <w:rPr>
          <w:sz w:val="28"/>
          <w:szCs w:val="28"/>
          <w:lang w:val="en-US"/>
        </w:rPr>
      </w:pPr>
      <w:r w:rsidRPr="00932434">
        <w:rPr>
          <w:sz w:val="28"/>
          <w:szCs w:val="28"/>
          <w:lang w:val="en-US"/>
        </w:rPr>
        <w:t xml:space="preserve">5E modeli tadqiqotchilik ko‘nikmalarini rivojlantirishda muhim vosita hisoblanadi. Ushbu model orqali tashkil etilgan darslar o‘quvchilarni izlanishga, </w:t>
      </w:r>
      <w:r w:rsidRPr="00932434">
        <w:rPr>
          <w:sz w:val="28"/>
          <w:szCs w:val="28"/>
          <w:lang w:val="en-US"/>
        </w:rPr>
        <w:lastRenderedPageBreak/>
        <w:t>yangi bilimlarni o‘zlashtirishga va mustaqil faoliyat yuritishga rag‘batlantiradi. Modelning har bir bosqichi o‘quvchilarning faolligini oshirish va ularning o‘rganish jarayoniga chuqur jalb etilishini ta’minlashga qaratilgan. Shu sababli, 5E modeli tadqiqotchilik ko‘nikmalarini shakllantirish va rivojlantirish uchun eng samarali metodlardan biridir.</w:t>
      </w:r>
    </w:p>
    <w:p w14:paraId="67885374" w14:textId="77777777" w:rsidR="00AF3175" w:rsidRDefault="00AF3175" w:rsidP="00AF3175">
      <w:pPr>
        <w:pStyle w:val="a7"/>
        <w:spacing w:before="0" w:beforeAutospacing="0" w:after="0" w:afterAutospacing="0"/>
        <w:ind w:firstLine="709"/>
        <w:contextualSpacing/>
        <w:jc w:val="both"/>
        <w:rPr>
          <w:sz w:val="28"/>
          <w:szCs w:val="28"/>
          <w:lang w:val="en-US"/>
        </w:rPr>
      </w:pPr>
      <w:r w:rsidRPr="00AF3175">
        <w:rPr>
          <w:sz w:val="28"/>
          <w:szCs w:val="28"/>
          <w:lang w:val="en-US"/>
        </w:rPr>
        <w:t>Malaka oshirish kurslarida 5E modelini amalda qo‘llash bo‘yicha mashg‘ulotlar tashkil etilishi, o‘qituvchilarga ushbu modelning afzalliklari va qo‘llanilishi bo‘yicha batafsil tushuntirishlar berilishi tavsiya etiladi.</w:t>
      </w:r>
    </w:p>
    <w:p w14:paraId="1FB0052F" w14:textId="77777777" w:rsidR="009D7852" w:rsidRDefault="009D7852">
      <w:pPr>
        <w:rPr>
          <w:rFonts w:ascii="Times New Roman" w:eastAsia="Times New Roman" w:hAnsi="Times New Roman" w:cs="Times New Roman"/>
          <w:b/>
          <w:bCs/>
          <w:sz w:val="28"/>
          <w:szCs w:val="28"/>
          <w:lang w:val="en-US" w:eastAsia="ru-RU"/>
        </w:rPr>
      </w:pPr>
      <w:r>
        <w:rPr>
          <w:b/>
          <w:bCs/>
          <w:sz w:val="28"/>
          <w:szCs w:val="28"/>
          <w:lang w:val="en-US"/>
        </w:rPr>
        <w:br w:type="page"/>
      </w:r>
    </w:p>
    <w:p w14:paraId="27DB7B9B" w14:textId="5A6C0C85" w:rsidR="009D7852" w:rsidRPr="009D7852" w:rsidRDefault="009D7852" w:rsidP="00AF3175">
      <w:pPr>
        <w:pStyle w:val="a7"/>
        <w:spacing w:before="0" w:beforeAutospacing="0" w:after="0" w:afterAutospacing="0"/>
        <w:ind w:firstLine="709"/>
        <w:contextualSpacing/>
        <w:jc w:val="both"/>
        <w:rPr>
          <w:b/>
          <w:bCs/>
          <w:sz w:val="28"/>
          <w:szCs w:val="28"/>
          <w:lang w:val="en-US"/>
        </w:rPr>
      </w:pPr>
      <w:r w:rsidRPr="009D7852">
        <w:rPr>
          <w:b/>
          <w:bCs/>
          <w:sz w:val="28"/>
          <w:szCs w:val="28"/>
          <w:lang w:val="en-US"/>
        </w:rPr>
        <w:lastRenderedPageBreak/>
        <w:t>Foydalanilgan adabiyotlar</w:t>
      </w:r>
      <w:r w:rsidR="00932434">
        <w:rPr>
          <w:b/>
          <w:bCs/>
          <w:sz w:val="28"/>
          <w:szCs w:val="28"/>
          <w:lang w:val="en-US"/>
        </w:rPr>
        <w:t>:</w:t>
      </w:r>
    </w:p>
    <w:p w14:paraId="2280B6CB" w14:textId="67938AE4"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Biological Sciences Curriculum Study (BSCS). (1987). </w:t>
      </w:r>
      <w:r w:rsidRPr="00932434">
        <w:rPr>
          <w:i/>
          <w:iCs/>
          <w:sz w:val="28"/>
          <w:szCs w:val="28"/>
          <w:lang w:val="en-US"/>
        </w:rPr>
        <w:t>The 5E Instructional Model</w:t>
      </w:r>
      <w:r w:rsidRPr="00932434">
        <w:rPr>
          <w:sz w:val="28"/>
          <w:szCs w:val="28"/>
          <w:lang w:val="en-US"/>
        </w:rPr>
        <w:t>. Biologiya fanlari uchun konstruktivistik yondashuv.</w:t>
      </w:r>
    </w:p>
    <w:p w14:paraId="3EF15247" w14:textId="68732C62"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Piaget, J. (1952). </w:t>
      </w:r>
      <w:r w:rsidRPr="00932434">
        <w:rPr>
          <w:i/>
          <w:iCs/>
          <w:sz w:val="28"/>
          <w:szCs w:val="28"/>
          <w:lang w:val="en-US"/>
        </w:rPr>
        <w:t>The Origins of Intelligence in Children</w:t>
      </w:r>
      <w:r w:rsidRPr="00932434">
        <w:rPr>
          <w:sz w:val="28"/>
          <w:szCs w:val="28"/>
          <w:lang w:val="en-US"/>
        </w:rPr>
        <w:t>. New York: International Universities Press.</w:t>
      </w:r>
    </w:p>
    <w:p w14:paraId="4AEE410A" w14:textId="257AAB82"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Jonassen, D. H. (1999). </w:t>
      </w:r>
      <w:r w:rsidRPr="00932434">
        <w:rPr>
          <w:i/>
          <w:iCs/>
          <w:sz w:val="28"/>
          <w:szCs w:val="28"/>
          <w:lang w:val="en-US"/>
        </w:rPr>
        <w:t>Constructivist Learning Environments on the Web: Engaging Students in Meaningful Learning</w:t>
      </w:r>
      <w:r w:rsidRPr="00932434">
        <w:rPr>
          <w:sz w:val="28"/>
          <w:szCs w:val="28"/>
          <w:lang w:val="en-US"/>
        </w:rPr>
        <w:t>. Educational Technology.</w:t>
      </w:r>
    </w:p>
    <w:p w14:paraId="4976FEB1" w14:textId="4F94E00E"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Dewey, J. (1938). </w:t>
      </w:r>
      <w:r w:rsidRPr="00932434">
        <w:rPr>
          <w:i/>
          <w:iCs/>
          <w:sz w:val="28"/>
          <w:szCs w:val="28"/>
          <w:lang w:val="en-US"/>
        </w:rPr>
        <w:t>Experience and Education</w:t>
      </w:r>
      <w:r w:rsidRPr="00932434">
        <w:rPr>
          <w:sz w:val="28"/>
          <w:szCs w:val="28"/>
          <w:lang w:val="en-US"/>
        </w:rPr>
        <w:t>. New York: Macmillan.</w:t>
      </w:r>
    </w:p>
    <w:p w14:paraId="75159FEB" w14:textId="1D6445E4"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Bybee, R. W. (2009). </w:t>
      </w:r>
      <w:r w:rsidRPr="00932434">
        <w:rPr>
          <w:i/>
          <w:iCs/>
          <w:sz w:val="28"/>
          <w:szCs w:val="28"/>
          <w:lang w:val="en-US"/>
        </w:rPr>
        <w:t>The BSCS 5E Instructional Model and 21st Century Skills</w:t>
      </w:r>
      <w:r w:rsidRPr="00932434">
        <w:rPr>
          <w:sz w:val="28"/>
          <w:szCs w:val="28"/>
          <w:lang w:val="en-US"/>
        </w:rPr>
        <w:t>. Washington, DC: National Academies Press.</w:t>
      </w:r>
    </w:p>
    <w:p w14:paraId="59A4EF7C" w14:textId="2AD9F646"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O‘zbekiston Respublikasi Milliy o‘quv dasturi. (2023). </w:t>
      </w:r>
      <w:r w:rsidRPr="00932434">
        <w:rPr>
          <w:i/>
          <w:iCs/>
          <w:sz w:val="28"/>
          <w:szCs w:val="28"/>
          <w:lang w:val="en-US"/>
        </w:rPr>
        <w:t>Texnologiya fanlarini o‘qitish bo‘yicha metodik tavsiyalar</w:t>
      </w:r>
      <w:r w:rsidRPr="00932434">
        <w:rPr>
          <w:sz w:val="28"/>
          <w:szCs w:val="28"/>
          <w:lang w:val="en-US"/>
        </w:rPr>
        <w:t>. Toshkent: Fan va texnologiya nashriyoti.</w:t>
      </w:r>
    </w:p>
    <w:p w14:paraId="27843E4B" w14:textId="06C9A8FC"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Vygotsky, L. S. (1978). </w:t>
      </w:r>
      <w:r w:rsidRPr="00932434">
        <w:rPr>
          <w:i/>
          <w:iCs/>
          <w:sz w:val="28"/>
          <w:szCs w:val="28"/>
          <w:lang w:val="en-US"/>
        </w:rPr>
        <w:t>Mind in Society: The Development of Higher Psychological Processes</w:t>
      </w:r>
      <w:r w:rsidRPr="00932434">
        <w:rPr>
          <w:sz w:val="28"/>
          <w:szCs w:val="28"/>
          <w:lang w:val="en-US"/>
        </w:rPr>
        <w:t>. Cambridge, MA: Harvard University Press.</w:t>
      </w:r>
    </w:p>
    <w:p w14:paraId="17567959" w14:textId="01647EF4" w:rsidR="00932434" w:rsidRPr="00D86016"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OECD. (2019). </w:t>
      </w:r>
      <w:r w:rsidRPr="00932434">
        <w:rPr>
          <w:i/>
          <w:iCs/>
          <w:sz w:val="28"/>
          <w:szCs w:val="28"/>
          <w:lang w:val="en-US"/>
        </w:rPr>
        <w:t>Future of Education and Skills 2030</w:t>
      </w:r>
      <w:r w:rsidRPr="00932434">
        <w:rPr>
          <w:sz w:val="28"/>
          <w:szCs w:val="28"/>
          <w:lang w:val="en-US"/>
        </w:rPr>
        <w:t xml:space="preserve">. </w:t>
      </w:r>
      <w:r w:rsidRPr="00D86016">
        <w:rPr>
          <w:sz w:val="28"/>
          <w:szCs w:val="28"/>
          <w:lang w:val="en-US"/>
        </w:rPr>
        <w:t>Paris: OECD Publishing.</w:t>
      </w:r>
    </w:p>
    <w:p w14:paraId="3E98585C" w14:textId="0766FAFC" w:rsidR="009D7852" w:rsidRPr="009D7852" w:rsidRDefault="00932434" w:rsidP="00932434">
      <w:pPr>
        <w:pStyle w:val="a7"/>
        <w:numPr>
          <w:ilvl w:val="0"/>
          <w:numId w:val="38"/>
        </w:numPr>
        <w:spacing w:before="0" w:beforeAutospacing="0" w:after="0" w:afterAutospacing="0"/>
        <w:ind w:left="709"/>
        <w:contextualSpacing/>
        <w:jc w:val="both"/>
        <w:rPr>
          <w:sz w:val="28"/>
          <w:szCs w:val="28"/>
          <w:lang w:val="en-US"/>
        </w:rPr>
      </w:pPr>
      <w:r w:rsidRPr="00932434">
        <w:rPr>
          <w:sz w:val="28"/>
          <w:szCs w:val="28"/>
        </w:rPr>
        <w:t xml:space="preserve">O‘zbek pedagogik entsiklopediyasi. (2010). </w:t>
      </w:r>
      <w:r w:rsidRPr="00932434">
        <w:rPr>
          <w:i/>
          <w:iCs/>
          <w:sz w:val="28"/>
          <w:szCs w:val="28"/>
        </w:rPr>
        <w:t>Konstruktivizm nazariyasi asosida darslarni tashkil etish</w:t>
      </w:r>
      <w:r w:rsidRPr="00932434">
        <w:rPr>
          <w:sz w:val="28"/>
          <w:szCs w:val="28"/>
        </w:rPr>
        <w:t>. Toshkent: Ma’naviyat.</w:t>
      </w:r>
    </w:p>
    <w:sectPr w:rsidR="009D7852" w:rsidRPr="009D7852" w:rsidSect="00CD5474">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D4900" w14:textId="77777777" w:rsidR="0006516C" w:rsidRDefault="0006516C" w:rsidP="00BB7FC5">
      <w:pPr>
        <w:spacing w:after="0" w:line="240" w:lineRule="auto"/>
      </w:pPr>
      <w:r>
        <w:separator/>
      </w:r>
    </w:p>
  </w:endnote>
  <w:endnote w:type="continuationSeparator" w:id="0">
    <w:p w14:paraId="4F49489B" w14:textId="77777777" w:rsidR="0006516C" w:rsidRDefault="0006516C"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2E2E5ECC" w:rsidR="00DC61AB" w:rsidRDefault="00DC61AB">
        <w:pPr>
          <w:pStyle w:val="af1"/>
          <w:jc w:val="center"/>
        </w:pPr>
        <w:r>
          <w:fldChar w:fldCharType="begin"/>
        </w:r>
        <w:r>
          <w:instrText>PAGE   \* MERGEFORMAT</w:instrText>
        </w:r>
        <w:r>
          <w:fldChar w:fldCharType="separate"/>
        </w:r>
        <w:r w:rsidR="00D86016">
          <w:rPr>
            <w:noProof/>
          </w:rPr>
          <w:t>2</w:t>
        </w:r>
        <w:r>
          <w:fldChar w:fldCharType="end"/>
        </w:r>
      </w:p>
    </w:sdtContent>
  </w:sdt>
  <w:p w14:paraId="281C6726" w14:textId="77777777" w:rsidR="00DC61AB" w:rsidRDefault="00DC61A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D14D5" w14:textId="77777777" w:rsidR="0006516C" w:rsidRDefault="0006516C" w:rsidP="00BB7FC5">
      <w:pPr>
        <w:spacing w:after="0" w:line="240" w:lineRule="auto"/>
      </w:pPr>
      <w:r>
        <w:separator/>
      </w:r>
    </w:p>
  </w:footnote>
  <w:footnote w:type="continuationSeparator" w:id="0">
    <w:p w14:paraId="757389B4" w14:textId="77777777" w:rsidR="0006516C" w:rsidRDefault="0006516C"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A550C03"/>
    <w:multiLevelType w:val="hybridMultilevel"/>
    <w:tmpl w:val="F04408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6F6AD4"/>
    <w:multiLevelType w:val="multilevel"/>
    <w:tmpl w:val="0DE2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7034B"/>
    <w:multiLevelType w:val="multilevel"/>
    <w:tmpl w:val="19E830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4E1CF8"/>
    <w:multiLevelType w:val="multilevel"/>
    <w:tmpl w:val="09D0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B2C0F"/>
    <w:multiLevelType w:val="multilevel"/>
    <w:tmpl w:val="E84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D5FE9"/>
    <w:multiLevelType w:val="multilevel"/>
    <w:tmpl w:val="791A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0" w15:restartNumberingAfterBreak="0">
    <w:nsid w:val="22251B41"/>
    <w:multiLevelType w:val="multilevel"/>
    <w:tmpl w:val="8034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880212"/>
    <w:multiLevelType w:val="multilevel"/>
    <w:tmpl w:val="1FA4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B27030"/>
    <w:multiLevelType w:val="multilevel"/>
    <w:tmpl w:val="6F08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F57AFD"/>
    <w:multiLevelType w:val="multilevel"/>
    <w:tmpl w:val="0462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E52A28"/>
    <w:multiLevelType w:val="hybridMultilevel"/>
    <w:tmpl w:val="11008F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B2F47A3"/>
    <w:multiLevelType w:val="multilevel"/>
    <w:tmpl w:val="138C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4140B6"/>
    <w:multiLevelType w:val="multilevel"/>
    <w:tmpl w:val="A796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8D1034"/>
    <w:multiLevelType w:val="multilevel"/>
    <w:tmpl w:val="911A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4C7ACC"/>
    <w:multiLevelType w:val="multilevel"/>
    <w:tmpl w:val="8536D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9A64D8"/>
    <w:multiLevelType w:val="multilevel"/>
    <w:tmpl w:val="081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4D1B4EAC"/>
    <w:multiLevelType w:val="multilevel"/>
    <w:tmpl w:val="CA38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67912"/>
    <w:multiLevelType w:val="multilevel"/>
    <w:tmpl w:val="E714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662989"/>
    <w:multiLevelType w:val="multilevel"/>
    <w:tmpl w:val="5072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E02BD4"/>
    <w:multiLevelType w:val="multilevel"/>
    <w:tmpl w:val="5384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46E35B2"/>
    <w:multiLevelType w:val="hybridMultilevel"/>
    <w:tmpl w:val="0C1024EA"/>
    <w:lvl w:ilvl="0" w:tplc="34CA80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AF110F5"/>
    <w:multiLevelType w:val="multilevel"/>
    <w:tmpl w:val="926E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2565AF"/>
    <w:multiLevelType w:val="multilevel"/>
    <w:tmpl w:val="51DA9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D95F31"/>
    <w:multiLevelType w:val="multilevel"/>
    <w:tmpl w:val="62D95F31"/>
    <w:lvl w:ilvl="0">
      <w:start w:val="1"/>
      <w:numFmt w:val="decimal"/>
      <w:lvlText w:val="%1."/>
      <w:lvlJc w:val="left"/>
      <w:pPr>
        <w:ind w:left="502" w:hanging="360"/>
      </w:pPr>
      <w:rPr>
        <w:b w:val="0"/>
        <w:bCs w:val="0"/>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32" w15:restartNumberingAfterBreak="0">
    <w:nsid w:val="6BDB7949"/>
    <w:multiLevelType w:val="multilevel"/>
    <w:tmpl w:val="59687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A11AA1"/>
    <w:multiLevelType w:val="multilevel"/>
    <w:tmpl w:val="8FA2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02C05"/>
    <w:multiLevelType w:val="hybridMultilevel"/>
    <w:tmpl w:val="8488FE34"/>
    <w:lvl w:ilvl="0" w:tplc="FAD2E30A">
      <w:numFmt w:val="bullet"/>
      <w:lvlText w:val=""/>
      <w:lvlJc w:val="left"/>
      <w:pPr>
        <w:ind w:left="1357" w:hanging="648"/>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D3766A"/>
    <w:multiLevelType w:val="multilevel"/>
    <w:tmpl w:val="24DEB2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126444"/>
    <w:multiLevelType w:val="multilevel"/>
    <w:tmpl w:val="BAB0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431BB2"/>
    <w:multiLevelType w:val="multilevel"/>
    <w:tmpl w:val="8A44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BA53E1"/>
    <w:multiLevelType w:val="hybridMultilevel"/>
    <w:tmpl w:val="3E90A62C"/>
    <w:lvl w:ilvl="0" w:tplc="466645A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A166048"/>
    <w:multiLevelType w:val="multilevel"/>
    <w:tmpl w:val="0A70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5"/>
  </w:num>
  <w:num w:numId="2">
    <w:abstractNumId w:val="35"/>
  </w:num>
  <w:num w:numId="3">
    <w:abstractNumId w:val="11"/>
  </w:num>
  <w:num w:numId="4">
    <w:abstractNumId w:val="27"/>
  </w:num>
  <w:num w:numId="5">
    <w:abstractNumId w:val="41"/>
  </w:num>
  <w:num w:numId="6">
    <w:abstractNumId w:val="9"/>
  </w:num>
  <w:num w:numId="7">
    <w:abstractNumId w:val="13"/>
  </w:num>
  <w:num w:numId="8">
    <w:abstractNumId w:val="2"/>
  </w:num>
  <w:num w:numId="9">
    <w:abstractNumId w:val="0"/>
  </w:num>
  <w:num w:numId="10">
    <w:abstractNumId w:val="22"/>
  </w:num>
  <w:num w:numId="11">
    <w:abstractNumId w:val="19"/>
  </w:num>
  <w:num w:numId="12">
    <w:abstractNumId w:val="21"/>
  </w:num>
  <w:num w:numId="13">
    <w:abstractNumId w:val="3"/>
  </w:num>
  <w:num w:numId="14">
    <w:abstractNumId w:val="29"/>
  </w:num>
  <w:num w:numId="15">
    <w:abstractNumId w:val="7"/>
  </w:num>
  <w:num w:numId="16">
    <w:abstractNumId w:val="18"/>
  </w:num>
  <w:num w:numId="17">
    <w:abstractNumId w:val="31"/>
  </w:num>
  <w:num w:numId="18">
    <w:abstractNumId w:val="14"/>
  </w:num>
  <w:num w:numId="19">
    <w:abstractNumId w:val="26"/>
  </w:num>
  <w:num w:numId="20">
    <w:abstractNumId w:val="15"/>
  </w:num>
  <w:num w:numId="21">
    <w:abstractNumId w:val="23"/>
  </w:num>
  <w:num w:numId="22">
    <w:abstractNumId w:val="25"/>
  </w:num>
  <w:num w:numId="23">
    <w:abstractNumId w:val="33"/>
  </w:num>
  <w:num w:numId="24">
    <w:abstractNumId w:val="38"/>
  </w:num>
  <w:num w:numId="25">
    <w:abstractNumId w:val="39"/>
  </w:num>
  <w:num w:numId="26">
    <w:abstractNumId w:val="30"/>
  </w:num>
  <w:num w:numId="27">
    <w:abstractNumId w:val="10"/>
  </w:num>
  <w:num w:numId="28">
    <w:abstractNumId w:val="8"/>
  </w:num>
  <w:num w:numId="29">
    <w:abstractNumId w:val="24"/>
  </w:num>
  <w:num w:numId="30">
    <w:abstractNumId w:val="6"/>
  </w:num>
  <w:num w:numId="31">
    <w:abstractNumId w:val="12"/>
  </w:num>
  <w:num w:numId="32">
    <w:abstractNumId w:val="40"/>
  </w:num>
  <w:num w:numId="33">
    <w:abstractNumId w:val="17"/>
  </w:num>
  <w:num w:numId="34">
    <w:abstractNumId w:val="36"/>
  </w:num>
  <w:num w:numId="35">
    <w:abstractNumId w:val="32"/>
  </w:num>
  <w:num w:numId="36">
    <w:abstractNumId w:val="20"/>
  </w:num>
  <w:num w:numId="37">
    <w:abstractNumId w:val="4"/>
  </w:num>
  <w:num w:numId="38">
    <w:abstractNumId w:val="16"/>
  </w:num>
  <w:num w:numId="39">
    <w:abstractNumId w:val="34"/>
  </w:num>
  <w:num w:numId="40">
    <w:abstractNumId w:val="37"/>
  </w:num>
  <w:num w:numId="41">
    <w:abstractNumId w:val="1"/>
  </w:num>
  <w:num w:numId="42">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6516C"/>
    <w:rsid w:val="00081879"/>
    <w:rsid w:val="000828D5"/>
    <w:rsid w:val="00083E71"/>
    <w:rsid w:val="00085C27"/>
    <w:rsid w:val="00093D3B"/>
    <w:rsid w:val="000975BA"/>
    <w:rsid w:val="000C25E3"/>
    <w:rsid w:val="000C2D51"/>
    <w:rsid w:val="000D3508"/>
    <w:rsid w:val="000D56CF"/>
    <w:rsid w:val="000F6ABA"/>
    <w:rsid w:val="00113F45"/>
    <w:rsid w:val="00123D5D"/>
    <w:rsid w:val="00124051"/>
    <w:rsid w:val="0012529E"/>
    <w:rsid w:val="001432CE"/>
    <w:rsid w:val="00162762"/>
    <w:rsid w:val="0017692B"/>
    <w:rsid w:val="001906F3"/>
    <w:rsid w:val="0019345A"/>
    <w:rsid w:val="001B1A18"/>
    <w:rsid w:val="001C13DC"/>
    <w:rsid w:val="001D028F"/>
    <w:rsid w:val="001D1017"/>
    <w:rsid w:val="001E06ED"/>
    <w:rsid w:val="001E4BA3"/>
    <w:rsid w:val="001E56DE"/>
    <w:rsid w:val="00203C37"/>
    <w:rsid w:val="00215219"/>
    <w:rsid w:val="0023165F"/>
    <w:rsid w:val="00233975"/>
    <w:rsid w:val="00241781"/>
    <w:rsid w:val="00242CE4"/>
    <w:rsid w:val="002519D0"/>
    <w:rsid w:val="0025555E"/>
    <w:rsid w:val="00264BFF"/>
    <w:rsid w:val="00265271"/>
    <w:rsid w:val="0028237D"/>
    <w:rsid w:val="00291CB0"/>
    <w:rsid w:val="002B3C1D"/>
    <w:rsid w:val="002C438B"/>
    <w:rsid w:val="002D7D7A"/>
    <w:rsid w:val="002E3957"/>
    <w:rsid w:val="00300511"/>
    <w:rsid w:val="00302D48"/>
    <w:rsid w:val="003127E8"/>
    <w:rsid w:val="00324A00"/>
    <w:rsid w:val="00350265"/>
    <w:rsid w:val="003502FD"/>
    <w:rsid w:val="003605E4"/>
    <w:rsid w:val="0036725E"/>
    <w:rsid w:val="00385201"/>
    <w:rsid w:val="00386AA7"/>
    <w:rsid w:val="00386BDC"/>
    <w:rsid w:val="00391973"/>
    <w:rsid w:val="003C043A"/>
    <w:rsid w:val="003C3DFA"/>
    <w:rsid w:val="003C4590"/>
    <w:rsid w:val="003C56AC"/>
    <w:rsid w:val="003D209D"/>
    <w:rsid w:val="003F3EF6"/>
    <w:rsid w:val="003F75C0"/>
    <w:rsid w:val="00403E2C"/>
    <w:rsid w:val="00426933"/>
    <w:rsid w:val="00430D54"/>
    <w:rsid w:val="004332B1"/>
    <w:rsid w:val="004801DC"/>
    <w:rsid w:val="00484285"/>
    <w:rsid w:val="004A26D1"/>
    <w:rsid w:val="004B2505"/>
    <w:rsid w:val="004B5E5F"/>
    <w:rsid w:val="004D013A"/>
    <w:rsid w:val="004E2AD8"/>
    <w:rsid w:val="005118C1"/>
    <w:rsid w:val="0051354D"/>
    <w:rsid w:val="00521FBA"/>
    <w:rsid w:val="00527C51"/>
    <w:rsid w:val="00550849"/>
    <w:rsid w:val="005508D4"/>
    <w:rsid w:val="00556177"/>
    <w:rsid w:val="00563F08"/>
    <w:rsid w:val="00582119"/>
    <w:rsid w:val="005A200B"/>
    <w:rsid w:val="005A5E9C"/>
    <w:rsid w:val="005C41B6"/>
    <w:rsid w:val="005C449A"/>
    <w:rsid w:val="005F4852"/>
    <w:rsid w:val="00616452"/>
    <w:rsid w:val="006558AD"/>
    <w:rsid w:val="00666312"/>
    <w:rsid w:val="006674FC"/>
    <w:rsid w:val="0068183B"/>
    <w:rsid w:val="006871E1"/>
    <w:rsid w:val="00691C3E"/>
    <w:rsid w:val="006A630C"/>
    <w:rsid w:val="006C6182"/>
    <w:rsid w:val="006D7D09"/>
    <w:rsid w:val="006F59F9"/>
    <w:rsid w:val="0071203A"/>
    <w:rsid w:val="00714D0F"/>
    <w:rsid w:val="00721B02"/>
    <w:rsid w:val="00730BA8"/>
    <w:rsid w:val="00747735"/>
    <w:rsid w:val="007577FE"/>
    <w:rsid w:val="00776478"/>
    <w:rsid w:val="007A330F"/>
    <w:rsid w:val="007B2160"/>
    <w:rsid w:val="007B3B0E"/>
    <w:rsid w:val="007F0F29"/>
    <w:rsid w:val="00802DC4"/>
    <w:rsid w:val="00820C1B"/>
    <w:rsid w:val="00835CA9"/>
    <w:rsid w:val="0084664A"/>
    <w:rsid w:val="00862518"/>
    <w:rsid w:val="008648A1"/>
    <w:rsid w:val="00876382"/>
    <w:rsid w:val="008814CD"/>
    <w:rsid w:val="0088382A"/>
    <w:rsid w:val="0088452A"/>
    <w:rsid w:val="00885353"/>
    <w:rsid w:val="008B7977"/>
    <w:rsid w:val="008B7F8E"/>
    <w:rsid w:val="008D4899"/>
    <w:rsid w:val="0090451B"/>
    <w:rsid w:val="00926695"/>
    <w:rsid w:val="00932434"/>
    <w:rsid w:val="00932F5F"/>
    <w:rsid w:val="009652CC"/>
    <w:rsid w:val="00971E22"/>
    <w:rsid w:val="00976EED"/>
    <w:rsid w:val="00983E77"/>
    <w:rsid w:val="00994825"/>
    <w:rsid w:val="009A1D84"/>
    <w:rsid w:val="009D7852"/>
    <w:rsid w:val="009F63D3"/>
    <w:rsid w:val="009F6790"/>
    <w:rsid w:val="00A23F9E"/>
    <w:rsid w:val="00A3314A"/>
    <w:rsid w:val="00A376C2"/>
    <w:rsid w:val="00A56FFA"/>
    <w:rsid w:val="00A73B22"/>
    <w:rsid w:val="00AA52C5"/>
    <w:rsid w:val="00AB362A"/>
    <w:rsid w:val="00AB76BB"/>
    <w:rsid w:val="00AC4CE6"/>
    <w:rsid w:val="00AD3C29"/>
    <w:rsid w:val="00AF2448"/>
    <w:rsid w:val="00AF3175"/>
    <w:rsid w:val="00AF5B04"/>
    <w:rsid w:val="00B00550"/>
    <w:rsid w:val="00B30F66"/>
    <w:rsid w:val="00B316C4"/>
    <w:rsid w:val="00B355D0"/>
    <w:rsid w:val="00B46D4D"/>
    <w:rsid w:val="00B76AEF"/>
    <w:rsid w:val="00B849A7"/>
    <w:rsid w:val="00BB3940"/>
    <w:rsid w:val="00BB7FC5"/>
    <w:rsid w:val="00BD34C0"/>
    <w:rsid w:val="00BF587E"/>
    <w:rsid w:val="00C24BF4"/>
    <w:rsid w:val="00C467C6"/>
    <w:rsid w:val="00C47FDE"/>
    <w:rsid w:val="00C5123A"/>
    <w:rsid w:val="00C520F3"/>
    <w:rsid w:val="00C55BDF"/>
    <w:rsid w:val="00C60239"/>
    <w:rsid w:val="00C63D3B"/>
    <w:rsid w:val="00C726B4"/>
    <w:rsid w:val="00C83E98"/>
    <w:rsid w:val="00C96E01"/>
    <w:rsid w:val="00CC434B"/>
    <w:rsid w:val="00CD5474"/>
    <w:rsid w:val="00CD7231"/>
    <w:rsid w:val="00D017F5"/>
    <w:rsid w:val="00D228C8"/>
    <w:rsid w:val="00D525B2"/>
    <w:rsid w:val="00D546C5"/>
    <w:rsid w:val="00D546D0"/>
    <w:rsid w:val="00D70BC6"/>
    <w:rsid w:val="00D70E84"/>
    <w:rsid w:val="00D86016"/>
    <w:rsid w:val="00DA2E20"/>
    <w:rsid w:val="00DB7439"/>
    <w:rsid w:val="00DC2BC7"/>
    <w:rsid w:val="00DC3882"/>
    <w:rsid w:val="00DC61AB"/>
    <w:rsid w:val="00DC7745"/>
    <w:rsid w:val="00DD6E52"/>
    <w:rsid w:val="00DF3B1E"/>
    <w:rsid w:val="00E06CAC"/>
    <w:rsid w:val="00E07330"/>
    <w:rsid w:val="00E07D2B"/>
    <w:rsid w:val="00E30416"/>
    <w:rsid w:val="00E57CF8"/>
    <w:rsid w:val="00E60D69"/>
    <w:rsid w:val="00E72D5E"/>
    <w:rsid w:val="00E74BBA"/>
    <w:rsid w:val="00E853B1"/>
    <w:rsid w:val="00E87996"/>
    <w:rsid w:val="00E96383"/>
    <w:rsid w:val="00EA73B7"/>
    <w:rsid w:val="00EB0A34"/>
    <w:rsid w:val="00ED7FFC"/>
    <w:rsid w:val="00EF7B0A"/>
    <w:rsid w:val="00F03B49"/>
    <w:rsid w:val="00F04126"/>
    <w:rsid w:val="00F0735E"/>
    <w:rsid w:val="00F56B4A"/>
    <w:rsid w:val="00FB0A2B"/>
    <w:rsid w:val="00FB777F"/>
    <w:rsid w:val="00FD7418"/>
    <w:rsid w:val="00FE2CCA"/>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521FBA"/>
    <w:pPr>
      <w:ind w:left="720"/>
      <w:contextualSpacing/>
    </w:pPr>
  </w:style>
  <w:style w:type="paragraph" w:styleId="a7">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D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BB7FC5"/>
    <w:pPr>
      <w:spacing w:after="0" w:line="240" w:lineRule="auto"/>
    </w:pPr>
    <w:rPr>
      <w:sz w:val="20"/>
      <w:szCs w:val="20"/>
    </w:rPr>
  </w:style>
  <w:style w:type="character" w:customStyle="1" w:styleId="ac">
    <w:name w:val="Текст концевой сноски Знак"/>
    <w:basedOn w:val="a0"/>
    <w:link w:val="ab"/>
    <w:uiPriority w:val="99"/>
    <w:semiHidden/>
    <w:rsid w:val="00BB7FC5"/>
    <w:rPr>
      <w:sz w:val="20"/>
      <w:szCs w:val="20"/>
    </w:rPr>
  </w:style>
  <w:style w:type="character" w:styleId="ad">
    <w:name w:val="endnote reference"/>
    <w:basedOn w:val="a0"/>
    <w:uiPriority w:val="99"/>
    <w:semiHidden/>
    <w:unhideWhenUsed/>
    <w:rsid w:val="00BB7FC5"/>
    <w:rPr>
      <w:vertAlign w:val="superscript"/>
    </w:rPr>
  </w:style>
  <w:style w:type="character" w:styleId="ae">
    <w:name w:val="line number"/>
    <w:basedOn w:val="a0"/>
    <w:uiPriority w:val="99"/>
    <w:semiHidden/>
    <w:unhideWhenUsed/>
    <w:rsid w:val="001E06ED"/>
  </w:style>
  <w:style w:type="paragraph" w:styleId="af">
    <w:name w:val="header"/>
    <w:basedOn w:val="a"/>
    <w:link w:val="af0"/>
    <w:uiPriority w:val="99"/>
    <w:unhideWhenUsed/>
    <w:rsid w:val="001E06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E06ED"/>
  </w:style>
  <w:style w:type="paragraph" w:styleId="af1">
    <w:name w:val="footer"/>
    <w:basedOn w:val="a"/>
    <w:link w:val="af2"/>
    <w:uiPriority w:val="99"/>
    <w:unhideWhenUsed/>
    <w:rsid w:val="001E06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3">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312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57164">
      <w:bodyDiv w:val="1"/>
      <w:marLeft w:val="0"/>
      <w:marRight w:val="0"/>
      <w:marTop w:val="0"/>
      <w:marBottom w:val="0"/>
      <w:divBdr>
        <w:top w:val="none" w:sz="0" w:space="0" w:color="auto"/>
        <w:left w:val="none" w:sz="0" w:space="0" w:color="auto"/>
        <w:bottom w:val="none" w:sz="0" w:space="0" w:color="auto"/>
        <w:right w:val="none" w:sz="0" w:space="0" w:color="auto"/>
      </w:divBdr>
      <w:divsChild>
        <w:div w:id="971061122">
          <w:marLeft w:val="0"/>
          <w:marRight w:val="0"/>
          <w:marTop w:val="0"/>
          <w:marBottom w:val="0"/>
          <w:divBdr>
            <w:top w:val="none" w:sz="0" w:space="0" w:color="auto"/>
            <w:left w:val="none" w:sz="0" w:space="0" w:color="auto"/>
            <w:bottom w:val="none" w:sz="0" w:space="0" w:color="auto"/>
            <w:right w:val="none" w:sz="0" w:space="0" w:color="auto"/>
          </w:divBdr>
        </w:div>
        <w:div w:id="683634064">
          <w:marLeft w:val="0"/>
          <w:marRight w:val="0"/>
          <w:marTop w:val="0"/>
          <w:marBottom w:val="0"/>
          <w:divBdr>
            <w:top w:val="none" w:sz="0" w:space="0" w:color="auto"/>
            <w:left w:val="none" w:sz="0" w:space="0" w:color="auto"/>
            <w:bottom w:val="none" w:sz="0" w:space="0" w:color="auto"/>
            <w:right w:val="none" w:sz="0" w:space="0" w:color="auto"/>
          </w:divBdr>
        </w:div>
        <w:div w:id="93937715">
          <w:marLeft w:val="0"/>
          <w:marRight w:val="0"/>
          <w:marTop w:val="0"/>
          <w:marBottom w:val="0"/>
          <w:divBdr>
            <w:top w:val="none" w:sz="0" w:space="0" w:color="auto"/>
            <w:left w:val="none" w:sz="0" w:space="0" w:color="auto"/>
            <w:bottom w:val="none" w:sz="0" w:space="0" w:color="auto"/>
            <w:right w:val="none" w:sz="0" w:space="0" w:color="auto"/>
          </w:divBdr>
        </w:div>
        <w:div w:id="531310456">
          <w:marLeft w:val="0"/>
          <w:marRight w:val="0"/>
          <w:marTop w:val="0"/>
          <w:marBottom w:val="0"/>
          <w:divBdr>
            <w:top w:val="none" w:sz="0" w:space="0" w:color="auto"/>
            <w:left w:val="none" w:sz="0" w:space="0" w:color="auto"/>
            <w:bottom w:val="none" w:sz="0" w:space="0" w:color="auto"/>
            <w:right w:val="none" w:sz="0" w:space="0" w:color="auto"/>
          </w:divBdr>
        </w:div>
        <w:div w:id="1845510695">
          <w:marLeft w:val="0"/>
          <w:marRight w:val="0"/>
          <w:marTop w:val="0"/>
          <w:marBottom w:val="0"/>
          <w:divBdr>
            <w:top w:val="none" w:sz="0" w:space="0" w:color="auto"/>
            <w:left w:val="none" w:sz="0" w:space="0" w:color="auto"/>
            <w:bottom w:val="none" w:sz="0" w:space="0" w:color="auto"/>
            <w:right w:val="none" w:sz="0" w:space="0" w:color="auto"/>
          </w:divBdr>
        </w:div>
        <w:div w:id="947279414">
          <w:marLeft w:val="0"/>
          <w:marRight w:val="0"/>
          <w:marTop w:val="0"/>
          <w:marBottom w:val="0"/>
          <w:divBdr>
            <w:top w:val="none" w:sz="0" w:space="0" w:color="auto"/>
            <w:left w:val="none" w:sz="0" w:space="0" w:color="auto"/>
            <w:bottom w:val="none" w:sz="0" w:space="0" w:color="auto"/>
            <w:right w:val="none" w:sz="0" w:space="0" w:color="auto"/>
          </w:divBdr>
        </w:div>
      </w:divsChild>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299237684">
      <w:bodyDiv w:val="1"/>
      <w:marLeft w:val="0"/>
      <w:marRight w:val="0"/>
      <w:marTop w:val="0"/>
      <w:marBottom w:val="0"/>
      <w:divBdr>
        <w:top w:val="none" w:sz="0" w:space="0" w:color="auto"/>
        <w:left w:val="none" w:sz="0" w:space="0" w:color="auto"/>
        <w:bottom w:val="none" w:sz="0" w:space="0" w:color="auto"/>
        <w:right w:val="none" w:sz="0" w:space="0" w:color="auto"/>
      </w:divBdr>
    </w:div>
    <w:div w:id="304285064">
      <w:bodyDiv w:val="1"/>
      <w:marLeft w:val="0"/>
      <w:marRight w:val="0"/>
      <w:marTop w:val="0"/>
      <w:marBottom w:val="0"/>
      <w:divBdr>
        <w:top w:val="none" w:sz="0" w:space="0" w:color="auto"/>
        <w:left w:val="none" w:sz="0" w:space="0" w:color="auto"/>
        <w:bottom w:val="none" w:sz="0" w:space="0" w:color="auto"/>
        <w:right w:val="none" w:sz="0" w:space="0" w:color="auto"/>
      </w:divBdr>
    </w:div>
    <w:div w:id="369307988">
      <w:bodyDiv w:val="1"/>
      <w:marLeft w:val="0"/>
      <w:marRight w:val="0"/>
      <w:marTop w:val="0"/>
      <w:marBottom w:val="0"/>
      <w:divBdr>
        <w:top w:val="none" w:sz="0" w:space="0" w:color="auto"/>
        <w:left w:val="none" w:sz="0" w:space="0" w:color="auto"/>
        <w:bottom w:val="none" w:sz="0" w:space="0" w:color="auto"/>
        <w:right w:val="none" w:sz="0" w:space="0" w:color="auto"/>
      </w:divBdr>
    </w:div>
    <w:div w:id="538010678">
      <w:bodyDiv w:val="1"/>
      <w:marLeft w:val="0"/>
      <w:marRight w:val="0"/>
      <w:marTop w:val="0"/>
      <w:marBottom w:val="0"/>
      <w:divBdr>
        <w:top w:val="none" w:sz="0" w:space="0" w:color="auto"/>
        <w:left w:val="none" w:sz="0" w:space="0" w:color="auto"/>
        <w:bottom w:val="none" w:sz="0" w:space="0" w:color="auto"/>
        <w:right w:val="none" w:sz="0" w:space="0" w:color="auto"/>
      </w:divBdr>
      <w:divsChild>
        <w:div w:id="180976120">
          <w:marLeft w:val="0"/>
          <w:marRight w:val="0"/>
          <w:marTop w:val="0"/>
          <w:marBottom w:val="0"/>
          <w:divBdr>
            <w:top w:val="none" w:sz="0" w:space="0" w:color="auto"/>
            <w:left w:val="none" w:sz="0" w:space="0" w:color="auto"/>
            <w:bottom w:val="none" w:sz="0" w:space="0" w:color="auto"/>
            <w:right w:val="none" w:sz="0" w:space="0" w:color="auto"/>
          </w:divBdr>
        </w:div>
        <w:div w:id="1576283546">
          <w:marLeft w:val="0"/>
          <w:marRight w:val="0"/>
          <w:marTop w:val="0"/>
          <w:marBottom w:val="0"/>
          <w:divBdr>
            <w:top w:val="none" w:sz="0" w:space="0" w:color="auto"/>
            <w:left w:val="none" w:sz="0" w:space="0" w:color="auto"/>
            <w:bottom w:val="none" w:sz="0" w:space="0" w:color="auto"/>
            <w:right w:val="none" w:sz="0" w:space="0" w:color="auto"/>
          </w:divBdr>
        </w:div>
      </w:divsChild>
    </w:div>
    <w:div w:id="634726540">
      <w:bodyDiv w:val="1"/>
      <w:marLeft w:val="0"/>
      <w:marRight w:val="0"/>
      <w:marTop w:val="0"/>
      <w:marBottom w:val="0"/>
      <w:divBdr>
        <w:top w:val="none" w:sz="0" w:space="0" w:color="auto"/>
        <w:left w:val="none" w:sz="0" w:space="0" w:color="auto"/>
        <w:bottom w:val="none" w:sz="0" w:space="0" w:color="auto"/>
        <w:right w:val="none" w:sz="0" w:space="0" w:color="auto"/>
      </w:divBdr>
      <w:divsChild>
        <w:div w:id="2060401513">
          <w:marLeft w:val="0"/>
          <w:marRight w:val="0"/>
          <w:marTop w:val="0"/>
          <w:marBottom w:val="0"/>
          <w:divBdr>
            <w:top w:val="none" w:sz="0" w:space="0" w:color="auto"/>
            <w:left w:val="none" w:sz="0" w:space="0" w:color="auto"/>
            <w:bottom w:val="none" w:sz="0" w:space="0" w:color="auto"/>
            <w:right w:val="none" w:sz="0" w:space="0" w:color="auto"/>
          </w:divBdr>
        </w:div>
        <w:div w:id="1419910903">
          <w:marLeft w:val="0"/>
          <w:marRight w:val="0"/>
          <w:marTop w:val="0"/>
          <w:marBottom w:val="0"/>
          <w:divBdr>
            <w:top w:val="none" w:sz="0" w:space="0" w:color="auto"/>
            <w:left w:val="none" w:sz="0" w:space="0" w:color="auto"/>
            <w:bottom w:val="none" w:sz="0" w:space="0" w:color="auto"/>
            <w:right w:val="none" w:sz="0" w:space="0" w:color="auto"/>
          </w:divBdr>
        </w:div>
        <w:div w:id="649212037">
          <w:marLeft w:val="0"/>
          <w:marRight w:val="0"/>
          <w:marTop w:val="0"/>
          <w:marBottom w:val="0"/>
          <w:divBdr>
            <w:top w:val="none" w:sz="0" w:space="0" w:color="auto"/>
            <w:left w:val="none" w:sz="0" w:space="0" w:color="auto"/>
            <w:bottom w:val="none" w:sz="0" w:space="0" w:color="auto"/>
            <w:right w:val="none" w:sz="0" w:space="0" w:color="auto"/>
          </w:divBdr>
        </w:div>
        <w:div w:id="322396865">
          <w:marLeft w:val="0"/>
          <w:marRight w:val="0"/>
          <w:marTop w:val="0"/>
          <w:marBottom w:val="0"/>
          <w:divBdr>
            <w:top w:val="none" w:sz="0" w:space="0" w:color="auto"/>
            <w:left w:val="none" w:sz="0" w:space="0" w:color="auto"/>
            <w:bottom w:val="none" w:sz="0" w:space="0" w:color="auto"/>
            <w:right w:val="none" w:sz="0" w:space="0" w:color="auto"/>
          </w:divBdr>
        </w:div>
      </w:divsChild>
    </w:div>
    <w:div w:id="746340664">
      <w:bodyDiv w:val="1"/>
      <w:marLeft w:val="0"/>
      <w:marRight w:val="0"/>
      <w:marTop w:val="0"/>
      <w:marBottom w:val="0"/>
      <w:divBdr>
        <w:top w:val="none" w:sz="0" w:space="0" w:color="auto"/>
        <w:left w:val="none" w:sz="0" w:space="0" w:color="auto"/>
        <w:bottom w:val="none" w:sz="0" w:space="0" w:color="auto"/>
        <w:right w:val="none" w:sz="0" w:space="0" w:color="auto"/>
      </w:divBdr>
      <w:divsChild>
        <w:div w:id="853807350">
          <w:marLeft w:val="0"/>
          <w:marRight w:val="0"/>
          <w:marTop w:val="0"/>
          <w:marBottom w:val="0"/>
          <w:divBdr>
            <w:top w:val="none" w:sz="0" w:space="0" w:color="auto"/>
            <w:left w:val="none" w:sz="0" w:space="0" w:color="auto"/>
            <w:bottom w:val="none" w:sz="0" w:space="0" w:color="auto"/>
            <w:right w:val="none" w:sz="0" w:space="0" w:color="auto"/>
          </w:divBdr>
        </w:div>
        <w:div w:id="840312241">
          <w:marLeft w:val="0"/>
          <w:marRight w:val="0"/>
          <w:marTop w:val="0"/>
          <w:marBottom w:val="0"/>
          <w:divBdr>
            <w:top w:val="none" w:sz="0" w:space="0" w:color="auto"/>
            <w:left w:val="none" w:sz="0" w:space="0" w:color="auto"/>
            <w:bottom w:val="none" w:sz="0" w:space="0" w:color="auto"/>
            <w:right w:val="none" w:sz="0" w:space="0" w:color="auto"/>
          </w:divBdr>
        </w:div>
        <w:div w:id="114255623">
          <w:marLeft w:val="0"/>
          <w:marRight w:val="0"/>
          <w:marTop w:val="0"/>
          <w:marBottom w:val="0"/>
          <w:divBdr>
            <w:top w:val="none" w:sz="0" w:space="0" w:color="auto"/>
            <w:left w:val="none" w:sz="0" w:space="0" w:color="auto"/>
            <w:bottom w:val="none" w:sz="0" w:space="0" w:color="auto"/>
            <w:right w:val="none" w:sz="0" w:space="0" w:color="auto"/>
          </w:divBdr>
        </w:div>
        <w:div w:id="353307241">
          <w:marLeft w:val="0"/>
          <w:marRight w:val="0"/>
          <w:marTop w:val="0"/>
          <w:marBottom w:val="0"/>
          <w:divBdr>
            <w:top w:val="none" w:sz="0" w:space="0" w:color="auto"/>
            <w:left w:val="none" w:sz="0" w:space="0" w:color="auto"/>
            <w:bottom w:val="none" w:sz="0" w:space="0" w:color="auto"/>
            <w:right w:val="none" w:sz="0" w:space="0" w:color="auto"/>
          </w:divBdr>
        </w:div>
        <w:div w:id="1929654500">
          <w:marLeft w:val="0"/>
          <w:marRight w:val="0"/>
          <w:marTop w:val="0"/>
          <w:marBottom w:val="0"/>
          <w:divBdr>
            <w:top w:val="none" w:sz="0" w:space="0" w:color="auto"/>
            <w:left w:val="none" w:sz="0" w:space="0" w:color="auto"/>
            <w:bottom w:val="none" w:sz="0" w:space="0" w:color="auto"/>
            <w:right w:val="none" w:sz="0" w:space="0" w:color="auto"/>
          </w:divBdr>
        </w:div>
        <w:div w:id="364405618">
          <w:marLeft w:val="0"/>
          <w:marRight w:val="0"/>
          <w:marTop w:val="0"/>
          <w:marBottom w:val="0"/>
          <w:divBdr>
            <w:top w:val="none" w:sz="0" w:space="0" w:color="auto"/>
            <w:left w:val="none" w:sz="0" w:space="0" w:color="auto"/>
            <w:bottom w:val="none" w:sz="0" w:space="0" w:color="auto"/>
            <w:right w:val="none" w:sz="0" w:space="0" w:color="auto"/>
          </w:divBdr>
        </w:div>
      </w:divsChild>
    </w:div>
    <w:div w:id="813910994">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58618607">
      <w:bodyDiv w:val="1"/>
      <w:marLeft w:val="0"/>
      <w:marRight w:val="0"/>
      <w:marTop w:val="0"/>
      <w:marBottom w:val="0"/>
      <w:divBdr>
        <w:top w:val="none" w:sz="0" w:space="0" w:color="auto"/>
        <w:left w:val="none" w:sz="0" w:space="0" w:color="auto"/>
        <w:bottom w:val="none" w:sz="0" w:space="0" w:color="auto"/>
        <w:right w:val="none" w:sz="0" w:space="0" w:color="auto"/>
      </w:divBdr>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54510440">
      <w:bodyDiv w:val="1"/>
      <w:marLeft w:val="0"/>
      <w:marRight w:val="0"/>
      <w:marTop w:val="0"/>
      <w:marBottom w:val="0"/>
      <w:divBdr>
        <w:top w:val="none" w:sz="0" w:space="0" w:color="auto"/>
        <w:left w:val="none" w:sz="0" w:space="0" w:color="auto"/>
        <w:bottom w:val="none" w:sz="0" w:space="0" w:color="auto"/>
        <w:right w:val="none" w:sz="0" w:space="0" w:color="auto"/>
      </w:divBdr>
      <w:divsChild>
        <w:div w:id="1123502332">
          <w:marLeft w:val="0"/>
          <w:marRight w:val="0"/>
          <w:marTop w:val="0"/>
          <w:marBottom w:val="0"/>
          <w:divBdr>
            <w:top w:val="none" w:sz="0" w:space="0" w:color="auto"/>
            <w:left w:val="none" w:sz="0" w:space="0" w:color="auto"/>
            <w:bottom w:val="none" w:sz="0" w:space="0" w:color="auto"/>
            <w:right w:val="none" w:sz="0" w:space="0" w:color="auto"/>
          </w:divBdr>
        </w:div>
        <w:div w:id="292491139">
          <w:marLeft w:val="0"/>
          <w:marRight w:val="0"/>
          <w:marTop w:val="0"/>
          <w:marBottom w:val="0"/>
          <w:divBdr>
            <w:top w:val="none" w:sz="0" w:space="0" w:color="auto"/>
            <w:left w:val="none" w:sz="0" w:space="0" w:color="auto"/>
            <w:bottom w:val="none" w:sz="0" w:space="0" w:color="auto"/>
            <w:right w:val="none" w:sz="0" w:space="0" w:color="auto"/>
          </w:divBdr>
        </w:div>
      </w:divsChild>
    </w:div>
    <w:div w:id="1440951067">
      <w:bodyDiv w:val="1"/>
      <w:marLeft w:val="0"/>
      <w:marRight w:val="0"/>
      <w:marTop w:val="0"/>
      <w:marBottom w:val="0"/>
      <w:divBdr>
        <w:top w:val="none" w:sz="0" w:space="0" w:color="auto"/>
        <w:left w:val="none" w:sz="0" w:space="0" w:color="auto"/>
        <w:bottom w:val="none" w:sz="0" w:space="0" w:color="auto"/>
        <w:right w:val="none" w:sz="0" w:space="0" w:color="auto"/>
      </w:divBdr>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1693722261">
      <w:bodyDiv w:val="1"/>
      <w:marLeft w:val="0"/>
      <w:marRight w:val="0"/>
      <w:marTop w:val="0"/>
      <w:marBottom w:val="0"/>
      <w:divBdr>
        <w:top w:val="none" w:sz="0" w:space="0" w:color="auto"/>
        <w:left w:val="none" w:sz="0" w:space="0" w:color="auto"/>
        <w:bottom w:val="none" w:sz="0" w:space="0" w:color="auto"/>
        <w:right w:val="none" w:sz="0" w:space="0" w:color="auto"/>
      </w:divBdr>
    </w:div>
    <w:div w:id="1757819461">
      <w:bodyDiv w:val="1"/>
      <w:marLeft w:val="0"/>
      <w:marRight w:val="0"/>
      <w:marTop w:val="0"/>
      <w:marBottom w:val="0"/>
      <w:divBdr>
        <w:top w:val="none" w:sz="0" w:space="0" w:color="auto"/>
        <w:left w:val="none" w:sz="0" w:space="0" w:color="auto"/>
        <w:bottom w:val="none" w:sz="0" w:space="0" w:color="auto"/>
        <w:right w:val="none" w:sz="0" w:space="0" w:color="auto"/>
      </w:divBdr>
    </w:div>
    <w:div w:id="1809207002">
      <w:bodyDiv w:val="1"/>
      <w:marLeft w:val="0"/>
      <w:marRight w:val="0"/>
      <w:marTop w:val="0"/>
      <w:marBottom w:val="0"/>
      <w:divBdr>
        <w:top w:val="none" w:sz="0" w:space="0" w:color="auto"/>
        <w:left w:val="none" w:sz="0" w:space="0" w:color="auto"/>
        <w:bottom w:val="none" w:sz="0" w:space="0" w:color="auto"/>
        <w:right w:val="none" w:sz="0" w:space="0" w:color="auto"/>
      </w:divBdr>
    </w:div>
    <w:div w:id="1833990147">
      <w:bodyDiv w:val="1"/>
      <w:marLeft w:val="0"/>
      <w:marRight w:val="0"/>
      <w:marTop w:val="0"/>
      <w:marBottom w:val="0"/>
      <w:divBdr>
        <w:top w:val="none" w:sz="0" w:space="0" w:color="auto"/>
        <w:left w:val="none" w:sz="0" w:space="0" w:color="auto"/>
        <w:bottom w:val="none" w:sz="0" w:space="0" w:color="auto"/>
        <w:right w:val="none" w:sz="0" w:space="0" w:color="auto"/>
      </w:divBdr>
    </w:div>
    <w:div w:id="1984309595">
      <w:bodyDiv w:val="1"/>
      <w:marLeft w:val="0"/>
      <w:marRight w:val="0"/>
      <w:marTop w:val="0"/>
      <w:marBottom w:val="0"/>
      <w:divBdr>
        <w:top w:val="none" w:sz="0" w:space="0" w:color="auto"/>
        <w:left w:val="none" w:sz="0" w:space="0" w:color="auto"/>
        <w:bottom w:val="none" w:sz="0" w:space="0" w:color="auto"/>
        <w:right w:val="none" w:sz="0" w:space="0" w:color="auto"/>
      </w:divBdr>
      <w:divsChild>
        <w:div w:id="1943684493">
          <w:marLeft w:val="0"/>
          <w:marRight w:val="0"/>
          <w:marTop w:val="0"/>
          <w:marBottom w:val="0"/>
          <w:divBdr>
            <w:top w:val="none" w:sz="0" w:space="0" w:color="auto"/>
            <w:left w:val="none" w:sz="0" w:space="0" w:color="auto"/>
            <w:bottom w:val="none" w:sz="0" w:space="0" w:color="auto"/>
            <w:right w:val="none" w:sz="0" w:space="0" w:color="auto"/>
          </w:divBdr>
        </w:div>
        <w:div w:id="1134761453">
          <w:marLeft w:val="0"/>
          <w:marRight w:val="0"/>
          <w:marTop w:val="0"/>
          <w:marBottom w:val="0"/>
          <w:divBdr>
            <w:top w:val="none" w:sz="0" w:space="0" w:color="auto"/>
            <w:left w:val="none" w:sz="0" w:space="0" w:color="auto"/>
            <w:bottom w:val="none" w:sz="0" w:space="0" w:color="auto"/>
            <w:right w:val="none" w:sz="0" w:space="0" w:color="auto"/>
          </w:divBdr>
        </w:div>
        <w:div w:id="551158959">
          <w:marLeft w:val="0"/>
          <w:marRight w:val="0"/>
          <w:marTop w:val="0"/>
          <w:marBottom w:val="0"/>
          <w:divBdr>
            <w:top w:val="none" w:sz="0" w:space="0" w:color="auto"/>
            <w:left w:val="none" w:sz="0" w:space="0" w:color="auto"/>
            <w:bottom w:val="none" w:sz="0" w:space="0" w:color="auto"/>
            <w:right w:val="none" w:sz="0" w:space="0" w:color="auto"/>
          </w:divBdr>
        </w:div>
        <w:div w:id="1004742078">
          <w:marLeft w:val="0"/>
          <w:marRight w:val="0"/>
          <w:marTop w:val="0"/>
          <w:marBottom w:val="0"/>
          <w:divBdr>
            <w:top w:val="none" w:sz="0" w:space="0" w:color="auto"/>
            <w:left w:val="none" w:sz="0" w:space="0" w:color="auto"/>
            <w:bottom w:val="none" w:sz="0" w:space="0" w:color="auto"/>
            <w:right w:val="none" w:sz="0" w:space="0" w:color="auto"/>
          </w:divBdr>
        </w:div>
        <w:div w:id="1935630927">
          <w:marLeft w:val="0"/>
          <w:marRight w:val="0"/>
          <w:marTop w:val="0"/>
          <w:marBottom w:val="0"/>
          <w:divBdr>
            <w:top w:val="none" w:sz="0" w:space="0" w:color="auto"/>
            <w:left w:val="none" w:sz="0" w:space="0" w:color="auto"/>
            <w:bottom w:val="none" w:sz="0" w:space="0" w:color="auto"/>
            <w:right w:val="none" w:sz="0" w:space="0" w:color="auto"/>
          </w:divBdr>
        </w:div>
        <w:div w:id="213661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38E09-AA99-40B7-9FC6-A8A7032E5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1497</Words>
  <Characters>8533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Chapanbayev</cp:lastModifiedBy>
  <cp:revision>2</cp:revision>
  <cp:lastPrinted>2022-03-21T05:45:00Z</cp:lastPrinted>
  <dcterms:created xsi:type="dcterms:W3CDTF">2026-03-12T10:54:00Z</dcterms:created>
  <dcterms:modified xsi:type="dcterms:W3CDTF">2026-03-12T10:54:00Z</dcterms:modified>
</cp:coreProperties>
</file>