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ECD" w:rsidRPr="00B65D67" w:rsidRDefault="00252ECD" w:rsidP="00252EC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5D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Модуль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65D67">
        <w:rPr>
          <w:rFonts w:ascii="Times New Roman" w:hAnsi="Times New Roman" w:cs="Times New Roman"/>
          <w:sz w:val="28"/>
          <w:szCs w:val="28"/>
          <w:lang w:eastAsia="ru-RU"/>
        </w:rPr>
        <w:t xml:space="preserve">3.5.1. </w:t>
      </w:r>
      <w:proofErr w:type="spellStart"/>
      <w:r w:rsidRPr="00B65D67">
        <w:rPr>
          <w:rFonts w:ascii="Times New Roman" w:hAnsi="Times New Roman" w:cs="Times New Roman"/>
          <w:sz w:val="28"/>
          <w:szCs w:val="28"/>
          <w:lang w:eastAsia="ru-RU"/>
        </w:rPr>
        <w:t>Компетентностный</w:t>
      </w:r>
      <w:proofErr w:type="spellEnd"/>
      <w:r w:rsidRPr="00B65D67">
        <w:rPr>
          <w:rFonts w:ascii="Times New Roman" w:hAnsi="Times New Roman" w:cs="Times New Roman"/>
          <w:sz w:val="28"/>
          <w:szCs w:val="28"/>
          <w:lang w:eastAsia="ru-RU"/>
        </w:rPr>
        <w:t xml:space="preserve"> подход к оцениванию знаний учащихся</w:t>
      </w:r>
    </w:p>
    <w:p w:rsidR="00252ECD" w:rsidRPr="00B65D67" w:rsidRDefault="00252ECD" w:rsidP="00252EC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5D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Тема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1.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5D67">
        <w:rPr>
          <w:rFonts w:ascii="Times New Roman" w:eastAsia="Calibri" w:hAnsi="Times New Roman" w:cs="Times New Roman"/>
          <w:noProof/>
          <w:sz w:val="28"/>
          <w:szCs w:val="28"/>
          <w:lang w:val="uz-Cyrl-UZ"/>
        </w:rPr>
        <w:t>Технология разработки тестовых заданий</w:t>
      </w:r>
      <w:r w:rsidRPr="00B65D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27C4D" w:rsidRPr="00D63991" w:rsidRDefault="00F27C4D" w:rsidP="00F27C4D">
      <w:pPr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63991">
        <w:rPr>
          <w:rFonts w:ascii="Times New Roman" w:hAnsi="Times New Roman" w:cs="Times New Roman"/>
          <w:b/>
          <w:sz w:val="28"/>
          <w:szCs w:val="28"/>
        </w:rPr>
        <w:t>Глоссарий</w:t>
      </w:r>
    </w:p>
    <w:p w:rsid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>Апробация теста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предварительное тестирование стратифицированной выборки испытуемых для определения соответствия теста его целям и априорным характеристикам. Апробация – необходимый этап для создаваемого теста перед его широким использованием.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>Ассоциации в тестовом задании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словесная подсказка в содержании зада</w:t>
      </w:r>
    </w:p>
    <w:p w:rsid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63991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Pr="00D63991">
        <w:rPr>
          <w:rFonts w:ascii="Times New Roman" w:hAnsi="Times New Roman" w:cs="Times New Roman"/>
          <w:sz w:val="28"/>
          <w:szCs w:val="28"/>
        </w:rPr>
        <w:t>, позволяющая тестируемому угадать правильный ответ; свидетельство некорректности задания.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>Балл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условная единица для оценки по определенной шкале результатов 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sz w:val="28"/>
          <w:szCs w:val="28"/>
        </w:rPr>
        <w:t>выполнения теста или его задания.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>Балл тестовый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окончательное количественное выражение уровня подготовленности тестируемого, полученное на основании стандартизованной обработки результатов выполнения испытуемым тестовых заданий.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>Банк заданий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широкий перечень тестовых заданий, из которых формирует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63991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D63991">
        <w:rPr>
          <w:rFonts w:ascii="Times New Roman" w:hAnsi="Times New Roman" w:cs="Times New Roman"/>
          <w:sz w:val="28"/>
          <w:szCs w:val="28"/>
        </w:rPr>
        <w:t xml:space="preserve"> тест, предъявляемый данному конкретному испытуемому.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63991">
        <w:rPr>
          <w:rFonts w:ascii="Times New Roman" w:hAnsi="Times New Roman" w:cs="Times New Roman"/>
          <w:b/>
          <w:sz w:val="28"/>
          <w:szCs w:val="28"/>
        </w:rPr>
        <w:t>Валидность</w:t>
      </w:r>
      <w:proofErr w:type="spellEnd"/>
      <w:r w:rsidRPr="00D63991">
        <w:rPr>
          <w:rFonts w:ascii="Times New Roman" w:hAnsi="Times New Roman" w:cs="Times New Roman"/>
          <w:b/>
          <w:sz w:val="28"/>
          <w:szCs w:val="28"/>
        </w:rPr>
        <w:t xml:space="preserve"> теста</w:t>
      </w:r>
      <w:r w:rsidRPr="00D63991">
        <w:rPr>
          <w:rFonts w:ascii="Times New Roman" w:hAnsi="Times New Roman" w:cs="Times New Roman"/>
          <w:sz w:val="28"/>
          <w:szCs w:val="28"/>
        </w:rPr>
        <w:t xml:space="preserve"> (англ. </w:t>
      </w:r>
      <w:proofErr w:type="spellStart"/>
      <w:r w:rsidR="00D63991" w:rsidRPr="00D63991">
        <w:rPr>
          <w:rFonts w:ascii="Times New Roman" w:hAnsi="Times New Roman" w:cs="Times New Roman"/>
          <w:sz w:val="28"/>
          <w:szCs w:val="28"/>
        </w:rPr>
        <w:t>V</w:t>
      </w:r>
      <w:r w:rsidRPr="00D63991">
        <w:rPr>
          <w:rFonts w:ascii="Times New Roman" w:hAnsi="Times New Roman" w:cs="Times New Roman"/>
          <w:sz w:val="28"/>
          <w:szCs w:val="28"/>
        </w:rPr>
        <w:t>alidity</w:t>
      </w:r>
      <w:proofErr w:type="spellEnd"/>
      <w:r w:rsidR="00D63991">
        <w:rPr>
          <w:rFonts w:ascii="Times New Roman" w:hAnsi="Times New Roman" w:cs="Times New Roman"/>
          <w:sz w:val="28"/>
          <w:szCs w:val="28"/>
        </w:rPr>
        <w:t>)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мера соответствия того, насколько методика и результаты исследования соответствуют поставленным задачам) – комплексная характеристика теста, отражающая его способность измерять именно то, для чего он предназначен. 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 xml:space="preserve">Вариативность </w:t>
      </w:r>
      <w:r w:rsidRPr="00D63991">
        <w:rPr>
          <w:rFonts w:ascii="Times New Roman" w:hAnsi="Times New Roman" w:cs="Times New Roman"/>
          <w:sz w:val="28"/>
          <w:szCs w:val="28"/>
        </w:rPr>
        <w:t xml:space="preserve">(от фр. </w:t>
      </w:r>
      <w:proofErr w:type="spellStart"/>
      <w:r w:rsidRPr="00D63991">
        <w:rPr>
          <w:rFonts w:ascii="Times New Roman" w:hAnsi="Times New Roman" w:cs="Times New Roman"/>
          <w:sz w:val="28"/>
          <w:szCs w:val="28"/>
        </w:rPr>
        <w:t>variante</w:t>
      </w:r>
      <w:proofErr w:type="spellEnd"/>
      <w:r w:rsidRPr="00D63991">
        <w:rPr>
          <w:rFonts w:ascii="Times New Roman" w:hAnsi="Times New Roman" w:cs="Times New Roman"/>
          <w:sz w:val="28"/>
          <w:szCs w:val="28"/>
        </w:rPr>
        <w:t xml:space="preserve">, лат. </w:t>
      </w:r>
      <w:proofErr w:type="spellStart"/>
      <w:r w:rsidRPr="00D63991">
        <w:rPr>
          <w:rFonts w:ascii="Times New Roman" w:hAnsi="Times New Roman" w:cs="Times New Roman"/>
          <w:sz w:val="28"/>
          <w:szCs w:val="28"/>
        </w:rPr>
        <w:t>varians</w:t>
      </w:r>
      <w:proofErr w:type="spellEnd"/>
      <w:r w:rsidRPr="00D63991">
        <w:rPr>
          <w:rFonts w:ascii="Times New Roman" w:hAnsi="Times New Roman" w:cs="Times New Roman"/>
          <w:sz w:val="28"/>
          <w:szCs w:val="28"/>
        </w:rPr>
        <w:t xml:space="preserve"> – меняющий, изменяющийся) – 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sz w:val="28"/>
          <w:szCs w:val="28"/>
        </w:rPr>
        <w:t>существование нескольких вариантов одного и того же задания, что дает возможность при тестировании различных групп предлагать испытуемым различные по изложению, но одинаковые по смыслу задания.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>Варианты теста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набор неидентичных тестов, созданных по единой спецификации и имеющих одинаковую структуру.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>Вес задания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экспертная оценка меры трудности тестовой ситуации.</w:t>
      </w:r>
    </w:p>
    <w:p w:rsid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>Время тестирования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интервал времени, отводимого на выполнение теста.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63991">
        <w:rPr>
          <w:rFonts w:ascii="Times New Roman" w:hAnsi="Times New Roman" w:cs="Times New Roman"/>
          <w:b/>
          <w:sz w:val="28"/>
          <w:szCs w:val="28"/>
        </w:rPr>
        <w:t>Дистрактор</w:t>
      </w:r>
      <w:proofErr w:type="spellEnd"/>
      <w:r w:rsidRPr="00D63991">
        <w:rPr>
          <w:rFonts w:ascii="Times New Roman" w:hAnsi="Times New Roman" w:cs="Times New Roman"/>
          <w:sz w:val="28"/>
          <w:szCs w:val="28"/>
        </w:rPr>
        <w:t xml:space="preserve"> – это ложная, отвлекающая альтернатива среди перечня </w:t>
      </w:r>
      <w:proofErr w:type="spellStart"/>
      <w:r w:rsidRPr="00D63991">
        <w:rPr>
          <w:rFonts w:ascii="Times New Roman" w:hAnsi="Times New Roman" w:cs="Times New Roman"/>
          <w:sz w:val="28"/>
          <w:szCs w:val="28"/>
        </w:rPr>
        <w:t>возмож</w:t>
      </w:r>
      <w:proofErr w:type="spellEnd"/>
      <w:r w:rsidRPr="00D63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3991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D63991">
        <w:rPr>
          <w:rFonts w:ascii="Times New Roman" w:hAnsi="Times New Roman" w:cs="Times New Roman"/>
          <w:sz w:val="28"/>
          <w:szCs w:val="28"/>
        </w:rPr>
        <w:t xml:space="preserve"> ответов на вопрос тестового задания.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3991">
        <w:rPr>
          <w:rFonts w:ascii="Times New Roman" w:hAnsi="Times New Roman" w:cs="Times New Roman"/>
          <w:b/>
          <w:sz w:val="28"/>
          <w:szCs w:val="28"/>
        </w:rPr>
        <w:t>Спецификация теста</w:t>
      </w:r>
      <w:r w:rsidRPr="00D63991">
        <w:rPr>
          <w:rFonts w:ascii="Times New Roman" w:hAnsi="Times New Roman" w:cs="Times New Roman"/>
          <w:sz w:val="28"/>
          <w:szCs w:val="28"/>
        </w:rPr>
        <w:t xml:space="preserve"> – документ, в котором содержится информация о целях, задачах, плане и структуре теста, а также указаны основные требования к правилам проведения тестирования, обработки результатов тестирования и их интерпретации.</w:t>
      </w:r>
    </w:p>
    <w:p w:rsidR="00F27C4D" w:rsidRPr="00D63991" w:rsidRDefault="00F27C4D" w:rsidP="00D6399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27C4D" w:rsidRPr="00D63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A6"/>
    <w:rsid w:val="00252ECD"/>
    <w:rsid w:val="00372453"/>
    <w:rsid w:val="003E53A6"/>
    <w:rsid w:val="00550622"/>
    <w:rsid w:val="00D63991"/>
    <w:rsid w:val="00F2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56D93-A1DE-4000-B2D5-168283D9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309</Words>
  <Characters>1764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PC-HOME</dc:creator>
  <cp:keywords/>
  <dc:description/>
  <cp:lastModifiedBy>Пользователь</cp:lastModifiedBy>
  <cp:revision>6</cp:revision>
  <dcterms:created xsi:type="dcterms:W3CDTF">2024-12-24T06:25:00Z</dcterms:created>
  <dcterms:modified xsi:type="dcterms:W3CDTF">2025-01-06T07:30:00Z</dcterms:modified>
</cp:coreProperties>
</file>