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539A8" w14:textId="32B0A24A" w:rsidR="00575D37" w:rsidRPr="00CF07E7" w:rsidRDefault="00575D37" w:rsidP="00575D37">
      <w:pPr>
        <w:jc w:val="center"/>
        <w:rPr>
          <w:rFonts w:ascii="Times New Roman" w:hAnsi="Times New Roman" w:cs="Times New Roman"/>
          <w:b/>
          <w:sz w:val="28"/>
          <w:szCs w:val="28"/>
          <w:lang w:val="uz-Latn-UZ"/>
        </w:rPr>
      </w:pPr>
      <w:r w:rsidRPr="00CF07E7">
        <w:rPr>
          <w:rFonts w:ascii="Times New Roman" w:hAnsi="Times New Roman" w:cs="Times New Roman"/>
          <w:b/>
          <w:sz w:val="28"/>
          <w:lang w:val="uz-Latn-UZ"/>
        </w:rPr>
        <w:t>3.</w:t>
      </w:r>
      <w:r w:rsidR="00CF07E7" w:rsidRPr="00CF07E7">
        <w:rPr>
          <w:rFonts w:ascii="Times New Roman" w:hAnsi="Times New Roman" w:cs="Times New Roman"/>
          <w:b/>
          <w:sz w:val="28"/>
          <w:lang w:val="uz-Latn-UZ"/>
        </w:rPr>
        <w:t>2</w:t>
      </w:r>
      <w:r w:rsidRPr="00CF07E7">
        <w:rPr>
          <w:rFonts w:ascii="Times New Roman" w:hAnsi="Times New Roman" w:cs="Times New Roman"/>
          <w:b/>
          <w:sz w:val="28"/>
          <w:lang w:val="uz-Latn-UZ"/>
        </w:rPr>
        <w:t>. “</w:t>
      </w:r>
      <w:r w:rsidR="00CF07E7" w:rsidRPr="00CF07E7">
        <w:rPr>
          <w:rFonts w:ascii="Times New Roman" w:hAnsi="Times New Roman" w:cs="Times New Roman"/>
          <w:b/>
          <w:bCs/>
          <w:sz w:val="28"/>
          <w:szCs w:val="28"/>
          <w:lang w:val="uz-Latn-UZ"/>
        </w:rPr>
        <w:t>K</w:t>
      </w:r>
      <w:r w:rsidR="00CF07E7" w:rsidRPr="00CF07E7">
        <w:rPr>
          <w:rFonts w:ascii="Times New Roman" w:hAnsi="Times New Roman" w:cs="Times New Roman"/>
          <w:b/>
          <w:bCs/>
          <w:sz w:val="28"/>
          <w:szCs w:val="28"/>
          <w:lang w:val="uz-Cyrl-UZ"/>
        </w:rPr>
        <w:t>imyo darslarida zamonaviy ta’lim texnologiyalari</w:t>
      </w:r>
      <w:r w:rsidRPr="00CF07E7">
        <w:rPr>
          <w:rFonts w:ascii="Times New Roman" w:hAnsi="Times New Roman" w:cs="Times New Roman"/>
          <w:b/>
          <w:sz w:val="28"/>
          <w:lang w:val="uz-Latn-UZ"/>
        </w:rPr>
        <w:t xml:space="preserve">” </w:t>
      </w:r>
      <w:r w:rsidRPr="00CF07E7">
        <w:rPr>
          <w:rFonts w:ascii="Times New Roman" w:hAnsi="Times New Roman" w:cs="Times New Roman"/>
          <w:b/>
          <w:sz w:val="28"/>
          <w:szCs w:val="28"/>
          <w:lang w:val="uz-Latn-UZ"/>
        </w:rPr>
        <w:t>moduli</w:t>
      </w:r>
    </w:p>
    <w:p w14:paraId="7702F23F" w14:textId="5465C149" w:rsidR="00CE32DF" w:rsidRPr="00CF07E7" w:rsidRDefault="00CE32DF" w:rsidP="00AF28AE">
      <w:pPr>
        <w:spacing w:after="0" w:line="276" w:lineRule="auto"/>
        <w:ind w:firstLine="709"/>
        <w:jc w:val="center"/>
        <w:rPr>
          <w:rFonts w:ascii="Times New Roman" w:hAnsi="Times New Roman" w:cs="Times New Roman"/>
          <w:b/>
          <w:sz w:val="28"/>
          <w:szCs w:val="28"/>
          <w:lang w:val="uz-Latn-UZ"/>
        </w:rPr>
      </w:pPr>
      <w:r w:rsidRPr="00CF07E7">
        <w:rPr>
          <w:rFonts w:ascii="Times New Roman" w:hAnsi="Times New Roman" w:cs="Times New Roman"/>
          <w:b/>
          <w:bCs/>
          <w:sz w:val="28"/>
          <w:szCs w:val="28"/>
          <w:lang w:val="uz-Cyrl-UZ"/>
        </w:rPr>
        <w:t>5</w:t>
      </w:r>
      <w:r w:rsidRPr="00CF07E7">
        <w:rPr>
          <w:rFonts w:ascii="Times New Roman" w:hAnsi="Times New Roman" w:cs="Times New Roman"/>
          <w:b/>
          <w:bCs/>
          <w:sz w:val="28"/>
          <w:szCs w:val="28"/>
          <w:lang w:val="uz-Latn-UZ"/>
        </w:rPr>
        <w:t xml:space="preserve">- mavzu.  </w:t>
      </w:r>
      <w:r w:rsidR="00CF07E7" w:rsidRPr="00CF07E7">
        <w:rPr>
          <w:rFonts w:ascii="Times New Roman" w:hAnsi="Times New Roman" w:cs="Times New Roman"/>
          <w:b/>
          <w:bCs/>
          <w:sz w:val="28"/>
          <w:szCs w:val="28"/>
          <w:lang w:val="uz-Latn-UZ"/>
        </w:rPr>
        <w:t xml:space="preserve">Kimyo darslarida </w:t>
      </w:r>
      <w:r w:rsidR="00CF07E7" w:rsidRPr="00CF07E7">
        <w:rPr>
          <w:rFonts w:ascii="Times New Roman" w:hAnsi="Times New Roman" w:cs="Times New Roman"/>
          <w:b/>
          <w:bCs/>
          <w:sz w:val="28"/>
          <w:szCs w:val="28"/>
          <w:lang w:val="uz-Cyrl-UZ"/>
        </w:rPr>
        <w:t>loyihalash texnologiyasi</w:t>
      </w:r>
    </w:p>
    <w:p w14:paraId="4D718B2B" w14:textId="7D82025D" w:rsidR="00575D37" w:rsidRDefault="00575D37" w:rsidP="00AF28AE">
      <w:pPr>
        <w:spacing w:after="0" w:line="276" w:lineRule="auto"/>
        <w:ind w:firstLine="709"/>
        <w:jc w:val="center"/>
        <w:rPr>
          <w:rFonts w:ascii="Times New Roman" w:hAnsi="Times New Roman" w:cs="Times New Roman"/>
          <w:bCs/>
          <w:i/>
          <w:sz w:val="28"/>
          <w:szCs w:val="28"/>
          <w:lang w:val="uz-Latn-UZ"/>
        </w:rPr>
      </w:pPr>
      <w:r w:rsidRPr="004F514D">
        <w:rPr>
          <w:rFonts w:ascii="Times New Roman" w:hAnsi="Times New Roman" w:cs="Times New Roman"/>
          <w:i/>
          <w:sz w:val="28"/>
          <w:szCs w:val="28"/>
          <w:lang w:val="uz-Latn-UZ"/>
        </w:rPr>
        <w:t>(</w:t>
      </w:r>
      <w:r w:rsidRPr="004F514D">
        <w:rPr>
          <w:rFonts w:ascii="Times New Roman" w:hAnsi="Times New Roman" w:cs="Times New Roman"/>
          <w:bCs/>
          <w:i/>
          <w:sz w:val="28"/>
          <w:szCs w:val="28"/>
          <w:lang w:val="uz-Cyrl-UZ"/>
        </w:rPr>
        <w:t>2</w:t>
      </w:r>
      <w:r w:rsidRPr="004F514D">
        <w:rPr>
          <w:rFonts w:ascii="Times New Roman" w:hAnsi="Times New Roman" w:cs="Times New Roman"/>
          <w:bCs/>
          <w:i/>
          <w:sz w:val="28"/>
          <w:szCs w:val="28"/>
          <w:lang w:val="uz-Latn-UZ"/>
        </w:rPr>
        <w:t xml:space="preserve"> soat </w:t>
      </w:r>
      <w:r w:rsidR="0042154D">
        <w:rPr>
          <w:rFonts w:ascii="Times New Roman" w:hAnsi="Times New Roman" w:cs="Times New Roman"/>
          <w:bCs/>
          <w:i/>
          <w:sz w:val="28"/>
          <w:szCs w:val="28"/>
          <w:lang w:val="uz-Latn-UZ"/>
        </w:rPr>
        <w:t>amaliy</w:t>
      </w:r>
      <w:r w:rsidRPr="004F514D">
        <w:rPr>
          <w:rFonts w:ascii="Times New Roman" w:hAnsi="Times New Roman" w:cs="Times New Roman"/>
          <w:bCs/>
          <w:i/>
          <w:sz w:val="28"/>
          <w:szCs w:val="28"/>
          <w:lang w:val="uz-Latn-UZ"/>
        </w:rPr>
        <w:t xml:space="preserve"> mashg</w:t>
      </w:r>
      <w:r w:rsidRPr="004F514D">
        <w:rPr>
          <w:rFonts w:ascii="Times New Roman" w:hAnsi="Times New Roman" w:cs="Times New Roman"/>
          <w:i/>
          <w:sz w:val="28"/>
          <w:szCs w:val="28"/>
          <w:lang w:val="uz-Latn-UZ"/>
        </w:rPr>
        <w:t>ʻ</w:t>
      </w:r>
      <w:r w:rsidRPr="004F514D">
        <w:rPr>
          <w:rFonts w:ascii="Times New Roman" w:hAnsi="Times New Roman" w:cs="Times New Roman"/>
          <w:bCs/>
          <w:i/>
          <w:sz w:val="28"/>
          <w:szCs w:val="28"/>
          <w:lang w:val="uz-Latn-UZ"/>
        </w:rPr>
        <w:t>ulot)</w:t>
      </w:r>
    </w:p>
    <w:p w14:paraId="2428D968" w14:textId="77777777" w:rsidR="00A327BF" w:rsidRPr="003F5A77" w:rsidRDefault="00A327BF" w:rsidP="00A327BF">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4E293F99" w14:textId="24B2F759" w:rsidR="00A327BF" w:rsidRPr="00B157B3" w:rsidRDefault="00A327BF" w:rsidP="00A327BF">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00665A74" w:rsidRPr="00FA468C">
        <w:rPr>
          <w:rFonts w:ascii="Times New Roman" w:hAnsi="Times New Roman" w:cs="Times New Roman"/>
          <w:sz w:val="28"/>
          <w:szCs w:val="28"/>
          <w:lang w:val="uz-Cyrl-UZ"/>
        </w:rPr>
        <w:t>loyihalash texnologiyasining asosiy g</w:t>
      </w:r>
      <w:r w:rsidR="00665A74" w:rsidRPr="00FA468C">
        <w:rPr>
          <w:rFonts w:ascii="Times New Roman" w:hAnsi="Times New Roman" w:cs="Times New Roman"/>
          <w:sz w:val="28"/>
          <w:szCs w:val="28"/>
          <w:lang w:val="uz-Latn-UZ"/>
        </w:rPr>
        <w:t>ʻ</w:t>
      </w:r>
      <w:r w:rsidR="00665A74" w:rsidRPr="00FA468C">
        <w:rPr>
          <w:rFonts w:ascii="Times New Roman" w:hAnsi="Times New Roman" w:cs="Times New Roman"/>
          <w:sz w:val="28"/>
          <w:szCs w:val="28"/>
          <w:lang w:val="uz-Cyrl-UZ"/>
        </w:rPr>
        <w:t>oyasi</w:t>
      </w:r>
      <w:r w:rsidR="00665A74" w:rsidRPr="00FA468C">
        <w:rPr>
          <w:rFonts w:ascii="Times New Roman" w:hAnsi="Times New Roman" w:cs="Times New Roman"/>
          <w:sz w:val="28"/>
          <w:szCs w:val="28"/>
          <w:lang w:val="uz-Latn-UZ"/>
        </w:rPr>
        <w:t xml:space="preserve">, </w:t>
      </w:r>
      <w:r w:rsidR="00665A74" w:rsidRPr="00FA468C">
        <w:rPr>
          <w:rFonts w:ascii="Times New Roman" w:hAnsi="Times New Roman" w:cs="Times New Roman"/>
          <w:sz w:val="28"/>
          <w:szCs w:val="28"/>
          <w:lang w:val="uz-Cyrl-UZ"/>
        </w:rPr>
        <w:t>tadqiqot xarakteridagi loyihalar</w:t>
      </w:r>
      <w:r w:rsidR="00665A74" w:rsidRPr="00FA468C">
        <w:rPr>
          <w:rFonts w:ascii="Times New Roman" w:hAnsi="Times New Roman" w:cs="Times New Roman"/>
          <w:sz w:val="28"/>
          <w:szCs w:val="28"/>
          <w:lang w:val="uz-Latn-UZ"/>
        </w:rPr>
        <w:t>,</w:t>
      </w:r>
      <w:r w:rsidR="00665A74" w:rsidRPr="00FA468C">
        <w:rPr>
          <w:rFonts w:ascii="Times New Roman" w:hAnsi="Times New Roman" w:cs="Times New Roman"/>
          <w:sz w:val="28"/>
          <w:szCs w:val="28"/>
          <w:lang w:val="uz-Cyrl-UZ"/>
        </w:rPr>
        <w:t xml:space="preserve"> ijodiy xarakterdagi loyihalar</w:t>
      </w:r>
      <w:r w:rsidR="00665A74" w:rsidRPr="00FA468C">
        <w:rPr>
          <w:rFonts w:ascii="Times New Roman" w:hAnsi="Times New Roman" w:cs="Times New Roman"/>
          <w:sz w:val="28"/>
          <w:szCs w:val="28"/>
          <w:lang w:val="uz-Latn-UZ"/>
        </w:rPr>
        <w:t>ning</w:t>
      </w:r>
      <w:r w:rsidR="00665A74" w:rsidRPr="00FA468C">
        <w:rPr>
          <w:sz w:val="28"/>
          <w:szCs w:val="28"/>
          <w:lang w:val="uz-Latn-UZ"/>
        </w:rPr>
        <w:t xml:space="preserve"> </w:t>
      </w:r>
      <w:r w:rsidR="00665A74">
        <w:rPr>
          <w:rFonts w:ascii="Times New Roman" w:hAnsi="Times New Roman" w:cs="Times New Roman"/>
          <w:sz w:val="28"/>
          <w:szCs w:val="28"/>
          <w:lang w:val="uz-Latn-UZ"/>
        </w:rPr>
        <w:t>ahamiyati</w:t>
      </w:r>
      <w:r w:rsidRPr="00810641">
        <w:rPr>
          <w:rFonts w:ascii="Times New Roman" w:hAnsi="Times New Roman" w:cs="Times New Roman"/>
          <w:sz w:val="28"/>
          <w:szCs w:val="28"/>
          <w:lang w:val="uz-Latn-UZ"/>
        </w:rPr>
        <w:t xml:space="preserve"> </w:t>
      </w:r>
      <w:r w:rsidRPr="00B157B3">
        <w:rPr>
          <w:rFonts w:ascii="Times New Roman" w:hAnsi="Times New Roman"/>
          <w:bCs/>
          <w:color w:val="000000"/>
          <w:sz w:val="28"/>
          <w:szCs w:val="28"/>
          <w:lang w:val="uz-Cyrl-UZ"/>
        </w:rPr>
        <w:t>haqida bilimlari mustahkamlanadi;</w:t>
      </w:r>
    </w:p>
    <w:p w14:paraId="1F79C21A" w14:textId="4177737A" w:rsidR="00A327BF" w:rsidRPr="00B157B3" w:rsidRDefault="00665A74" w:rsidP="00A327BF">
      <w:pPr>
        <w:spacing w:after="0"/>
        <w:ind w:firstLine="567"/>
        <w:jc w:val="both"/>
        <w:rPr>
          <w:rFonts w:ascii="Times New Roman" w:hAnsi="Times New Roman"/>
          <w:sz w:val="28"/>
          <w:szCs w:val="28"/>
          <w:lang w:val="uz-Cyrl-UZ"/>
        </w:rPr>
      </w:pPr>
      <w:r w:rsidRPr="00FA468C">
        <w:rPr>
          <w:rFonts w:ascii="Times New Roman" w:hAnsi="Times New Roman" w:cs="Times New Roman"/>
          <w:sz w:val="28"/>
          <w:szCs w:val="28"/>
          <w:lang w:val="uz-Cyrl-UZ"/>
        </w:rPr>
        <w:t>juftlik, kichik guruhlar, jamoada o‘quv loyihalari</w:t>
      </w:r>
      <w:r w:rsidR="00A327BF" w:rsidRPr="00B157B3">
        <w:rPr>
          <w:rFonts w:ascii="Times New Roman" w:hAnsi="Times New Roman"/>
          <w:bCs/>
          <w:color w:val="000000"/>
          <w:sz w:val="28"/>
          <w:szCs w:val="28"/>
          <w:lang w:val="uz-Cyrl-UZ"/>
        </w:rPr>
        <w:t xml:space="preserve">: ta’rifi, xususiyatlarini topshiriqlar orqali izohlaydilar; </w:t>
      </w:r>
    </w:p>
    <w:p w14:paraId="1D181A0B" w14:textId="64929A41" w:rsidR="00A327BF" w:rsidRDefault="00A327BF" w:rsidP="00A327BF">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00665A74" w:rsidRPr="00FA468C">
        <w:rPr>
          <w:rFonts w:ascii="Times New Roman" w:hAnsi="Times New Roman" w:cs="Times New Roman"/>
          <w:sz w:val="28"/>
          <w:szCs w:val="28"/>
          <w:lang w:val="uz-Cyrl-UZ"/>
        </w:rPr>
        <w:t>juftlik, kichik guruhlar, jamoada o‘quv loyihalarini tayyorlash</w:t>
      </w:r>
      <w:r w:rsidR="00665A74" w:rsidRPr="00FA468C">
        <w:rPr>
          <w:rFonts w:ascii="Times New Roman" w:hAnsi="Times New Roman" w:cs="Times New Roman"/>
          <w:sz w:val="28"/>
          <w:szCs w:val="28"/>
          <w:lang w:val="uz-Latn-UZ"/>
        </w:rPr>
        <w:t xml:space="preserve">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40ABCD1F" w14:textId="77777777" w:rsidR="00A327BF" w:rsidRPr="00B157B3" w:rsidRDefault="00A327BF" w:rsidP="00A327BF">
      <w:pPr>
        <w:spacing w:after="0"/>
        <w:ind w:firstLine="567"/>
        <w:jc w:val="both"/>
        <w:rPr>
          <w:rFonts w:ascii="Times New Roman" w:hAnsi="Times New Roman"/>
          <w:sz w:val="28"/>
          <w:szCs w:val="28"/>
          <w:lang w:val="uz-Cyrl-UZ"/>
        </w:rPr>
      </w:pPr>
    </w:p>
    <w:p w14:paraId="19E8EFC9" w14:textId="77777777" w:rsidR="00A327BF" w:rsidRPr="00151DB4" w:rsidRDefault="00A327BF" w:rsidP="00A327BF">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1843BD7A" w14:textId="77777777" w:rsidR="00A327BF" w:rsidRDefault="00A327BF" w:rsidP="00A327BF">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79C8A16C" w14:textId="77777777" w:rsidR="00A327BF" w:rsidRPr="002219FC" w:rsidRDefault="00A327BF" w:rsidP="00A327BF">
      <w:pPr>
        <w:spacing w:after="0"/>
        <w:ind w:firstLine="709"/>
        <w:jc w:val="both"/>
        <w:rPr>
          <w:rFonts w:ascii="Times New Roman" w:hAnsi="Times New Roman"/>
          <w:b/>
          <w:i/>
          <w:sz w:val="28"/>
          <w:szCs w:val="28"/>
          <w:lang w:val="uz-Cyrl-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r w:rsidRPr="00CD3A58">
        <w:rPr>
          <w:lang w:val="uz-Cyrl-UZ"/>
        </w:rPr>
        <w:t xml:space="preserve"> </w:t>
      </w:r>
    </w:p>
    <w:p w14:paraId="20E59D9A" w14:textId="01C6AC4D" w:rsidR="00A327BF" w:rsidRPr="00A327BF" w:rsidRDefault="00A327BF" w:rsidP="00A327BF">
      <w:pPr>
        <w:spacing w:after="0"/>
        <w:ind w:firstLine="567"/>
        <w:jc w:val="both"/>
        <w:rPr>
          <w:rFonts w:ascii="Times New Roman" w:hAnsi="Times New Roman" w:cs="Times New Roman"/>
          <w:b/>
          <w:sz w:val="28"/>
          <w:szCs w:val="28"/>
          <w:lang w:val="uz-Cyrl-UZ"/>
        </w:rPr>
      </w:pPr>
      <w:bookmarkStart w:id="0" w:name="_Hlk186582607"/>
      <w:r w:rsidRPr="00A327BF">
        <w:rPr>
          <w:rFonts w:ascii="Times New Roman" w:hAnsi="Times New Roman" w:cs="Times New Roman"/>
          <w:b/>
          <w:i/>
          <w:iCs/>
          <w:sz w:val="28"/>
          <w:szCs w:val="28"/>
          <w:lang w:val="uz-Cyrl-UZ"/>
        </w:rPr>
        <w:t>1-guruh uchun topshiriq</w:t>
      </w:r>
      <w:r w:rsidRPr="00A327BF">
        <w:rPr>
          <w:rFonts w:ascii="Times New Roman" w:hAnsi="Times New Roman" w:cs="Times New Roman"/>
          <w:bCs/>
          <w:sz w:val="28"/>
          <w:szCs w:val="28"/>
          <w:lang w:val="uz-Cyrl-UZ"/>
        </w:rPr>
        <w:t xml:space="preserve">. </w:t>
      </w:r>
      <w:r w:rsidRPr="00A327BF">
        <w:rPr>
          <w:rFonts w:ascii="Times New Roman" w:hAnsi="Times New Roman" w:cs="Times New Roman"/>
          <w:sz w:val="28"/>
          <w:szCs w:val="28"/>
          <w:lang w:val="uz-Cyrl-UZ"/>
        </w:rPr>
        <w:t>Guruhda ishlagan holda, maktabda plastik chiqindilarni qayta ishlash bo‘yicha tadqiqot loyihasini ishlab chiqing. Loyihaning maqsadi, bosqichlari va kutilayotgan natijalarni yozing.</w:t>
      </w:r>
    </w:p>
    <w:p w14:paraId="4D4C2CB6" w14:textId="77777777" w:rsidR="00A327BF" w:rsidRPr="00A327BF" w:rsidRDefault="00A327BF" w:rsidP="00A327BF">
      <w:pPr>
        <w:spacing w:after="0"/>
        <w:ind w:firstLine="567"/>
        <w:jc w:val="both"/>
        <w:rPr>
          <w:rFonts w:ascii="Times New Roman" w:hAnsi="Times New Roman" w:cs="Times New Roman"/>
          <w:b/>
          <w:i/>
          <w:iCs/>
          <w:sz w:val="28"/>
          <w:szCs w:val="28"/>
          <w:lang w:val="uz-Cyrl-UZ"/>
        </w:rPr>
      </w:pPr>
      <w:r w:rsidRPr="00A327BF">
        <w:rPr>
          <w:rFonts w:ascii="Times New Roman" w:hAnsi="Times New Roman" w:cs="Times New Roman"/>
          <w:b/>
          <w:i/>
          <w:iCs/>
          <w:sz w:val="28"/>
          <w:szCs w:val="28"/>
          <w:lang w:val="uz-Cyrl-UZ"/>
        </w:rPr>
        <w:t>2-guruh uchun topshiriq.</w:t>
      </w:r>
      <w:r w:rsidRPr="00A327BF">
        <w:rPr>
          <w:rFonts w:ascii="Times New Roman" w:hAnsi="Times New Roman" w:cs="Times New Roman"/>
          <w:b/>
          <w:sz w:val="28"/>
          <w:szCs w:val="28"/>
          <w:lang w:val="uz-Cyrl-UZ"/>
        </w:rPr>
        <w:t xml:space="preserve"> </w:t>
      </w:r>
      <w:r w:rsidRPr="00A327BF">
        <w:rPr>
          <w:rFonts w:ascii="Times New Roman" w:hAnsi="Times New Roman" w:cs="Times New Roman"/>
          <w:sz w:val="28"/>
          <w:szCs w:val="28"/>
          <w:lang w:val="uz-Cyrl-UZ"/>
        </w:rPr>
        <w:t>Ijodiy yondashuv asosida ekologik muammolarni aks ettiruvchi san’at asari yoki kichik model yarating va uning mazmunini tushuntiring.</w:t>
      </w:r>
    </w:p>
    <w:p w14:paraId="46167FF9" w14:textId="77777777" w:rsidR="00A327BF" w:rsidRPr="00A327BF" w:rsidRDefault="00A327BF" w:rsidP="00A327BF">
      <w:pPr>
        <w:spacing w:after="0"/>
        <w:ind w:firstLine="567"/>
        <w:jc w:val="both"/>
        <w:rPr>
          <w:rFonts w:ascii="Times New Roman" w:hAnsi="Times New Roman" w:cs="Times New Roman"/>
          <w:b/>
          <w:i/>
          <w:iCs/>
          <w:sz w:val="28"/>
          <w:szCs w:val="28"/>
          <w:lang w:val="uz-Cyrl-UZ"/>
        </w:rPr>
      </w:pPr>
      <w:r w:rsidRPr="00A327BF">
        <w:rPr>
          <w:rFonts w:ascii="Times New Roman" w:hAnsi="Times New Roman" w:cs="Times New Roman"/>
          <w:b/>
          <w:i/>
          <w:iCs/>
          <w:sz w:val="28"/>
          <w:szCs w:val="28"/>
          <w:lang w:val="uz-Cyrl-UZ"/>
        </w:rPr>
        <w:t>3-guruh uchun topshiriq.</w:t>
      </w:r>
      <w:r w:rsidRPr="00A327BF">
        <w:rPr>
          <w:rFonts w:ascii="Times New Roman" w:hAnsi="Times New Roman" w:cs="Times New Roman"/>
          <w:b/>
          <w:sz w:val="28"/>
          <w:szCs w:val="28"/>
          <w:lang w:val="uz-Cyrl-UZ"/>
        </w:rPr>
        <w:t xml:space="preserve">  </w:t>
      </w:r>
      <w:r w:rsidRPr="00A327BF">
        <w:rPr>
          <w:rFonts w:ascii="Times New Roman" w:eastAsia="Times New Roman" w:hAnsi="Times New Roman" w:cs="Times New Roman"/>
          <w:sz w:val="28"/>
          <w:szCs w:val="28"/>
          <w:lang w:val="uz-Cyrl-UZ" w:eastAsia="ru-RU"/>
        </w:rPr>
        <w:t>Yangi turdagi energiya manbalarini targ‘ib qiluvchi ijodiy loyiha tayyorlang va uni taqdimot shaklida himoya qiling.</w:t>
      </w:r>
    </w:p>
    <w:p w14:paraId="01F2E3FA" w14:textId="46E15A76" w:rsidR="00A327BF" w:rsidRPr="00A327BF" w:rsidRDefault="00A327BF" w:rsidP="00A327BF">
      <w:pPr>
        <w:rPr>
          <w:rFonts w:ascii="Times New Roman" w:eastAsia="Times New Roman" w:hAnsi="Times New Roman" w:cs="Times New Roman"/>
          <w:sz w:val="28"/>
          <w:szCs w:val="28"/>
          <w:lang w:val="uz-Cyrl-UZ" w:eastAsia="ru-RU"/>
        </w:rPr>
      </w:pPr>
      <w:r w:rsidRPr="00A327BF">
        <w:rPr>
          <w:rFonts w:ascii="Times New Roman" w:hAnsi="Times New Roman" w:cs="Times New Roman"/>
          <w:b/>
          <w:i/>
          <w:iCs/>
          <w:sz w:val="28"/>
          <w:szCs w:val="28"/>
          <w:lang w:val="uz-Cyrl-UZ"/>
        </w:rPr>
        <w:t>4-guruh uchun topshiriq.</w:t>
      </w:r>
      <w:r w:rsidRPr="00A327BF">
        <w:rPr>
          <w:rFonts w:ascii="Times New Roman" w:hAnsi="Times New Roman" w:cs="Times New Roman"/>
          <w:b/>
          <w:sz w:val="28"/>
          <w:szCs w:val="28"/>
          <w:lang w:val="uz-Cyrl-UZ"/>
        </w:rPr>
        <w:t xml:space="preserve"> </w:t>
      </w:r>
      <w:r w:rsidRPr="00A327BF">
        <w:rPr>
          <w:rFonts w:ascii="Times New Roman" w:eastAsia="Times New Roman" w:hAnsi="Times New Roman" w:cs="Times New Roman"/>
          <w:sz w:val="28"/>
          <w:szCs w:val="28"/>
          <w:lang w:val="uz-Cyrl-UZ" w:eastAsia="ru-RU"/>
        </w:rPr>
        <w:t>Tadqiqot xarakteridagi loyihalarni bajarish jarayonida qanday bosqichlar amalga oshiriladi? Har bir bosqichning ahamiyatini tushuntiring. Biror muammoni hal qilish uchun tadqiqot loyihasining qaysi jihatlari muhimligini misollar bilan izohlang.</w:t>
      </w:r>
    </w:p>
    <w:bookmarkEnd w:id="0"/>
    <w:p w14:paraId="7FA1A4D0" w14:textId="5225CC39" w:rsidR="00A327BF" w:rsidRPr="00A327BF" w:rsidRDefault="00A327BF" w:rsidP="00A327BF">
      <w:pPr>
        <w:tabs>
          <w:tab w:val="left" w:pos="0"/>
        </w:tabs>
        <w:spacing w:after="0"/>
        <w:jc w:val="center"/>
        <w:rPr>
          <w:rStyle w:val="a3"/>
          <w:rFonts w:ascii="Times New Roman" w:hAnsi="Times New Roman"/>
          <w:bCs w:val="0"/>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17F4BFC0" w14:textId="77777777" w:rsidR="00575D37" w:rsidRPr="005F5A25" w:rsidRDefault="00575D37" w:rsidP="00575D37">
      <w:pPr>
        <w:pStyle w:val="3"/>
        <w:ind w:firstLine="567"/>
        <w:jc w:val="both"/>
        <w:rPr>
          <w:rStyle w:val="a3"/>
          <w:rFonts w:ascii="Times New Roman" w:hAnsi="Times New Roman"/>
          <w:b/>
          <w:bCs/>
          <w:sz w:val="28"/>
          <w:szCs w:val="28"/>
          <w:lang w:val="uz-Latn-UZ"/>
        </w:rPr>
      </w:pPr>
      <w:r w:rsidRPr="005F5A25">
        <w:rPr>
          <w:rStyle w:val="a3"/>
          <w:rFonts w:ascii="Times New Roman" w:hAnsi="Times New Roman"/>
          <w:b/>
          <w:bCs/>
          <w:sz w:val="28"/>
          <w:szCs w:val="28"/>
          <w:lang w:val="uz-Latn-UZ"/>
        </w:rPr>
        <w:t>Reja:</w:t>
      </w:r>
    </w:p>
    <w:p w14:paraId="2C57C5CC" w14:textId="78CBFE17" w:rsidR="00A2288F" w:rsidRPr="00CF07E7" w:rsidRDefault="00CF07E7" w:rsidP="00A2288F">
      <w:pPr>
        <w:pStyle w:val="a5"/>
        <w:numPr>
          <w:ilvl w:val="0"/>
          <w:numId w:val="17"/>
        </w:numPr>
        <w:spacing w:line="276" w:lineRule="auto"/>
        <w:ind w:left="0" w:firstLine="284"/>
        <w:jc w:val="both"/>
        <w:rPr>
          <w:rFonts w:ascii="Times New Roman" w:hAnsi="Times New Roman" w:cs="Times New Roman"/>
          <w:bCs/>
          <w:sz w:val="28"/>
          <w:szCs w:val="28"/>
          <w:lang w:val="uz-Latn-UZ"/>
        </w:rPr>
      </w:pPr>
      <w:r w:rsidRPr="00CF07E7">
        <w:rPr>
          <w:rFonts w:ascii="Times New Roman" w:hAnsi="Times New Roman" w:cs="Times New Roman"/>
          <w:sz w:val="28"/>
          <w:szCs w:val="28"/>
          <w:lang w:val="uz-Cyrl-UZ"/>
        </w:rPr>
        <w:t>Loyihalash texnologiyasi</w:t>
      </w:r>
      <w:r w:rsidR="00A2288F" w:rsidRPr="00CF07E7">
        <w:rPr>
          <w:rFonts w:ascii="Times New Roman" w:hAnsi="Times New Roman" w:cs="Times New Roman"/>
          <w:bCs/>
          <w:sz w:val="28"/>
          <w:szCs w:val="28"/>
          <w:lang w:val="uz-Latn-UZ"/>
        </w:rPr>
        <w:t xml:space="preserve">. </w:t>
      </w:r>
    </w:p>
    <w:p w14:paraId="0B035D67" w14:textId="77777777" w:rsidR="00A94413" w:rsidRDefault="00CF07E7" w:rsidP="00CF07E7">
      <w:pPr>
        <w:pStyle w:val="a5"/>
        <w:numPr>
          <w:ilvl w:val="0"/>
          <w:numId w:val="17"/>
        </w:numPr>
        <w:spacing w:line="276" w:lineRule="auto"/>
        <w:ind w:left="0" w:firstLine="284"/>
        <w:jc w:val="both"/>
        <w:rPr>
          <w:rFonts w:ascii="Times New Roman" w:hAnsi="Times New Roman" w:cs="Times New Roman"/>
          <w:sz w:val="28"/>
          <w:szCs w:val="28"/>
          <w:lang w:val="uz-Cyrl-UZ"/>
        </w:rPr>
      </w:pPr>
      <w:r w:rsidRPr="00CF07E7">
        <w:rPr>
          <w:rFonts w:ascii="Times New Roman" w:hAnsi="Times New Roman" w:cs="Times New Roman"/>
          <w:sz w:val="28"/>
          <w:szCs w:val="28"/>
          <w:lang w:val="uz-Cyrl-UZ"/>
        </w:rPr>
        <w:t xml:space="preserve">Tadqiqot xarakteridagi loyihalar. </w:t>
      </w:r>
    </w:p>
    <w:p w14:paraId="6A30F957" w14:textId="3D0885D7" w:rsidR="00CF07E7" w:rsidRPr="00CF07E7" w:rsidRDefault="00CF07E7" w:rsidP="00CF07E7">
      <w:pPr>
        <w:pStyle w:val="a5"/>
        <w:numPr>
          <w:ilvl w:val="0"/>
          <w:numId w:val="17"/>
        </w:numPr>
        <w:spacing w:line="276" w:lineRule="auto"/>
        <w:ind w:left="0" w:firstLine="284"/>
        <w:jc w:val="both"/>
        <w:rPr>
          <w:rFonts w:ascii="Times New Roman" w:hAnsi="Times New Roman" w:cs="Times New Roman"/>
          <w:sz w:val="28"/>
          <w:szCs w:val="28"/>
          <w:lang w:val="uz-Cyrl-UZ"/>
        </w:rPr>
      </w:pPr>
      <w:r w:rsidRPr="00CF07E7">
        <w:rPr>
          <w:rFonts w:ascii="Times New Roman" w:hAnsi="Times New Roman" w:cs="Times New Roman"/>
          <w:sz w:val="28"/>
          <w:szCs w:val="28"/>
          <w:lang w:val="uz-Cyrl-UZ"/>
        </w:rPr>
        <w:t xml:space="preserve">Ijodiy xarakterdagi loyihalar. </w:t>
      </w:r>
    </w:p>
    <w:p w14:paraId="5ACE14CB" w14:textId="5C70B086" w:rsidR="00CF07E7" w:rsidRPr="00CF07E7" w:rsidRDefault="00CF07E7" w:rsidP="00CF07E7">
      <w:pPr>
        <w:pStyle w:val="a5"/>
        <w:numPr>
          <w:ilvl w:val="0"/>
          <w:numId w:val="17"/>
        </w:numPr>
        <w:spacing w:line="276" w:lineRule="auto"/>
        <w:ind w:left="0" w:firstLine="284"/>
        <w:jc w:val="both"/>
        <w:rPr>
          <w:rFonts w:ascii="Times New Roman" w:hAnsi="Times New Roman" w:cs="Times New Roman"/>
          <w:sz w:val="28"/>
          <w:szCs w:val="28"/>
          <w:lang w:val="uz-Cyrl-UZ"/>
        </w:rPr>
      </w:pPr>
      <w:r w:rsidRPr="00CF07E7">
        <w:rPr>
          <w:rFonts w:ascii="Times New Roman" w:hAnsi="Times New Roman" w:cs="Times New Roman"/>
          <w:sz w:val="28"/>
          <w:szCs w:val="28"/>
          <w:lang w:val="uz-Cyrl-UZ"/>
        </w:rPr>
        <w:t>Juftlik, kichik guruhlar, jamoada o‘quv loyihalarini tayyorlash.</w:t>
      </w:r>
    </w:p>
    <w:p w14:paraId="686F348B" w14:textId="77777777" w:rsidR="00F954D0" w:rsidRPr="00F954D0" w:rsidRDefault="00F954D0" w:rsidP="00F954D0">
      <w:pPr>
        <w:pStyle w:val="4"/>
        <w:spacing w:before="0"/>
        <w:ind w:firstLine="567"/>
        <w:jc w:val="both"/>
        <w:rPr>
          <w:rFonts w:ascii="Times New Roman" w:hAnsi="Times New Roman" w:cs="Times New Roman"/>
          <w:b/>
          <w:bCs/>
          <w:i w:val="0"/>
          <w:iCs w:val="0"/>
          <w:color w:val="auto"/>
          <w:sz w:val="28"/>
          <w:szCs w:val="28"/>
          <w:lang w:val="uz-Latn-UZ"/>
        </w:rPr>
      </w:pPr>
      <w:r w:rsidRPr="00F954D0">
        <w:rPr>
          <w:rFonts w:ascii="Times New Roman" w:hAnsi="Times New Roman" w:cs="Times New Roman"/>
          <w:b/>
          <w:bCs/>
          <w:i w:val="0"/>
          <w:iCs w:val="0"/>
          <w:color w:val="auto"/>
          <w:sz w:val="28"/>
          <w:szCs w:val="28"/>
          <w:lang w:val="uz-Latn-UZ"/>
        </w:rPr>
        <w:t>Kirish</w:t>
      </w:r>
    </w:p>
    <w:p w14:paraId="356A945B" w14:textId="77777777" w:rsidR="00A24E2A" w:rsidRDefault="00A24E2A" w:rsidP="006025E4">
      <w:pPr>
        <w:pStyle w:val="a4"/>
        <w:spacing w:before="0" w:beforeAutospacing="0" w:after="0" w:afterAutospacing="0"/>
        <w:ind w:firstLine="567"/>
        <w:jc w:val="both"/>
        <w:rPr>
          <w:sz w:val="28"/>
          <w:szCs w:val="28"/>
          <w:lang w:val="uz-Cyrl-UZ"/>
        </w:rPr>
      </w:pPr>
      <w:r w:rsidRPr="00CF07E7">
        <w:rPr>
          <w:b/>
          <w:bCs/>
          <w:sz w:val="28"/>
          <w:szCs w:val="28"/>
          <w:lang w:val="uz-Latn-UZ"/>
        </w:rPr>
        <w:t xml:space="preserve">Kimyo darslarida </w:t>
      </w:r>
      <w:r w:rsidRPr="00CF07E7">
        <w:rPr>
          <w:b/>
          <w:bCs/>
          <w:sz w:val="28"/>
          <w:szCs w:val="28"/>
          <w:lang w:val="uz-Cyrl-UZ"/>
        </w:rPr>
        <w:t>loyihalash texnologiyasi</w:t>
      </w:r>
      <w:r w:rsidRPr="009F6EE0">
        <w:rPr>
          <w:sz w:val="28"/>
          <w:szCs w:val="28"/>
          <w:lang w:val="uz-Cyrl-UZ"/>
        </w:rPr>
        <w:t xml:space="preserve"> </w:t>
      </w:r>
    </w:p>
    <w:p w14:paraId="4E9AEFC1" w14:textId="2FBB0990"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 xml:space="preserve">Bugungi kunda ta’lim jarayonlarida innovatsion texnologiyalarni qo‘llash muhim ahamiyat kasb etmoqda. Xususan, XXI asr talablariga javob beradigan bilim va ko‘nikmalarni shakllantirishda loyiha asosidagi ta’lim yondashuvi alohida o‘rin </w:t>
      </w:r>
      <w:r w:rsidRPr="009F6EE0">
        <w:rPr>
          <w:sz w:val="28"/>
          <w:szCs w:val="28"/>
          <w:lang w:val="uz-Cyrl-UZ"/>
        </w:rPr>
        <w:lastRenderedPageBreak/>
        <w:t>tutadi. Mazkur yondashuv o‘quvchilarning faolligini oshirish, tanqidiy va ijodiy fikrlash ko‘nikmalarini rivojlantirish, shuningdek, ularning amaliy tajribasini boyitishga xizmat qiladi.</w:t>
      </w:r>
    </w:p>
    <w:p w14:paraId="28ECA6E4"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Kimyo darsi esa ushbu texnologiyani joriy etish uchun eng maqbul yo‘nalishlardan biri hisoblanadi. Chunki kimyo nafaqat nazariy bilimlarni, balki laboratoriya sharoitida turli tajribalarni bajarish va real hayot muammolarini hal qilish ko‘nikmalarini ham o‘z ichiga oladi.</w:t>
      </w:r>
    </w:p>
    <w:p w14:paraId="19CB4243"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Bugungi mashg‘ulot miz davomida kimyo darslarida loyihalash texnologiyasini qanday samarali qo‘llash mumkinligi, o‘quvchilarning ijodiy va tadqiqotchilik faoliyatini qanday rivojlantirish mumkinligi haqida so‘z yuritamiz. Shu bilan birga, loyihalash texnologiyasining asosiy bosqichlari va amaliy misollarni ham ko‘rib chiqamiz.</w:t>
      </w:r>
    </w:p>
    <w:p w14:paraId="25B9B81E"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Ishonchim komilki, bugungi mavzuni o‘z faoliyatingizda qo‘llash orqali siz nafaqat o‘quvchilarning fan bo‘yicha qiziqishini oshirasiz, balki ularning kelgusida muvaffaqiyatli shaxs bo‘lib shakllanishiga ham hissa qo‘shasiz.</w:t>
      </w:r>
    </w:p>
    <w:p w14:paraId="60D91E14" w14:textId="77777777" w:rsidR="006025E4"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Keling, ushbu qiziqarli va dolzarb mavzuni birgalikda o‘rganishni boshlaymiz!</w:t>
      </w:r>
    </w:p>
    <w:p w14:paraId="0463D48A" w14:textId="77777777" w:rsidR="006025E4" w:rsidRDefault="006025E4" w:rsidP="006025E4">
      <w:pPr>
        <w:pStyle w:val="a4"/>
        <w:spacing w:before="0" w:beforeAutospacing="0" w:after="0" w:afterAutospacing="0"/>
        <w:ind w:firstLine="567"/>
        <w:jc w:val="both"/>
        <w:rPr>
          <w:sz w:val="28"/>
          <w:szCs w:val="28"/>
          <w:lang w:val="uz-Cyrl-UZ"/>
        </w:rPr>
      </w:pPr>
    </w:p>
    <w:p w14:paraId="04DD5B7F" w14:textId="77777777" w:rsidR="006025E4" w:rsidRPr="009F6EE0" w:rsidRDefault="006025E4" w:rsidP="006025E4">
      <w:pPr>
        <w:pStyle w:val="a4"/>
        <w:spacing w:before="0" w:beforeAutospacing="0" w:after="0" w:afterAutospacing="0"/>
        <w:rPr>
          <w:b/>
          <w:bCs/>
          <w:sz w:val="28"/>
          <w:szCs w:val="28"/>
          <w:lang w:val="uz-Latn-UZ"/>
        </w:rPr>
      </w:pPr>
      <w:r w:rsidRPr="009F6EE0">
        <w:rPr>
          <w:b/>
          <w:bCs/>
          <w:sz w:val="28"/>
          <w:szCs w:val="28"/>
          <w:lang w:val="uz-Latn-UZ"/>
        </w:rPr>
        <w:t>1. Loyihalash texnologiyasi. Loyihalash texnologiyasining asosiy gʻoyasi.</w:t>
      </w:r>
    </w:p>
    <w:p w14:paraId="3B0BD4CE"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Loyihalash texnologiyasi – bu o‘quvchilarning nazariy bilimlarini amaliy faoliyat bilan bog‘lashga qaratilgan ta’lim yondashuvi bo‘lib, u muammolarni hal etish, ijodiy izlanish va yakuniy natijaga erishish orqali amalga oshiriladi.</w:t>
      </w:r>
    </w:p>
    <w:p w14:paraId="4FEFA91E"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Loyihalash texnologiyasining asosiy g‘oyasi – o‘quvchilarni maqsadli faoliyatga jalb etish orqali mustaqil fikrlashni shakllantirish va ularga o‘rganilgan bilimlarni hayotiy masalalarni hal etishda qo‘llash imkoniyatini yaratishdir. Bu yondashuv orqali:</w:t>
      </w:r>
    </w:p>
    <w:p w14:paraId="3837CC46"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O‘quvchilar o‘z bilimlarini amaliyotga tatbiq etishni o‘rganadilar.</w:t>
      </w:r>
    </w:p>
    <w:p w14:paraId="4FA4743E"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Darslar interfaol va qiziqarli shaklda tashkil etiladi.</w:t>
      </w:r>
    </w:p>
    <w:p w14:paraId="730C4E0E"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O‘quvchilarda tanqidiy fikrlash va jamoaviy ishlash ko‘nikmalari rivojlanadi.</w:t>
      </w:r>
    </w:p>
    <w:p w14:paraId="3A1B5FA1"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G‘oyaning asosiy tamoyillari</w:t>
      </w:r>
    </w:p>
    <w:p w14:paraId="473076BC"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Faoliyatga asoslanish: O‘quvchi loyiha davomida muayyan muammoni hal qilish yoki ijodiy yechim topishga qaratilgan faoliyatni bajaradi.</w:t>
      </w:r>
    </w:p>
    <w:p w14:paraId="2947DC92"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Muammoni hal qilish yondashuvi: Loyihalar ko‘pincha real hayotdagi masalalar va muammolarni hal qilishga yo‘naltiriladi.</w:t>
      </w:r>
    </w:p>
    <w:p w14:paraId="44E59173"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Natijaga yo‘naltirilganlik: Loyihaning natijasi moddiy yoki nomoddiy mahsulot sifatida bo‘lishi mumkin (masalan, ilmiy hisobot, tajriba natijasi, taqdimot va hokazo).</w:t>
      </w:r>
    </w:p>
    <w:p w14:paraId="3609BC66" w14:textId="77777777" w:rsidR="006025E4"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Ko‘p yoqlamalilik: Loyiha turli bilim sohalarini bog‘laydi va o‘quvchilarni fanlararo yondashuvni o‘rganishga rag‘batlantiradi.</w:t>
      </w:r>
    </w:p>
    <w:p w14:paraId="2E8D63CE"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Loyihalash texnologiyasining mohiyati</w:t>
      </w:r>
    </w:p>
    <w:p w14:paraId="013AAC02"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 usuli – o‘quvchilarning bilim olish jarayonini muayyan natijaga yo‘naltiruvchi ijodiy va amaliy faoliyat.</w:t>
      </w:r>
    </w:p>
    <w:p w14:paraId="42E577DB"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Ushbu texnologiya maqsadli o‘quv faoliyatini tashkil etib, o‘quvchilarda muammolarni hal qilish, fikrni mustaqil ifodalash va qaror qabul qilish qobiliyatlarini rivojlantiradi.</w:t>
      </w:r>
    </w:p>
    <w:p w14:paraId="7833F010"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Kimyo darslarida loyihalash texnologiyasini qo‘llashning ahamiyati</w:t>
      </w:r>
    </w:p>
    <w:p w14:paraId="7B8D8381"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lastRenderedPageBreak/>
        <w:t>Nazariy bilimlarni amaliyotga tatbiq etish imkoniyati.</w:t>
      </w:r>
    </w:p>
    <w:p w14:paraId="7EFAE911"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XXI asr ko‘nikmalarini (tanqidiy fikrlash, ijodkorlik, hamkorlik) rivojlantirish.</w:t>
      </w:r>
    </w:p>
    <w:p w14:paraId="7ACC1F18"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O‘quvchilarning qiziqishini oshirish va darslarni interfaol qilish.</w:t>
      </w:r>
    </w:p>
    <w:p w14:paraId="03D1C78B"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Loyihalash texnologiyasining bosqichlari</w:t>
      </w:r>
    </w:p>
    <w:p w14:paraId="21E0E1A9"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Maqsadni belgilash:</w:t>
      </w:r>
    </w:p>
    <w:p w14:paraId="4B3DD2C8"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 maqsadi aniq va dolzarb bo‘lishi lozim.</w:t>
      </w:r>
    </w:p>
    <w:p w14:paraId="1DCC19F3"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 xml:space="preserve">Masalan: </w:t>
      </w:r>
      <w:r>
        <w:rPr>
          <w:sz w:val="28"/>
          <w:szCs w:val="28"/>
          <w:lang w:val="en-US"/>
        </w:rPr>
        <w:t>“</w:t>
      </w:r>
      <w:r w:rsidRPr="00B91C3E">
        <w:rPr>
          <w:sz w:val="28"/>
          <w:szCs w:val="28"/>
          <w:lang w:val="uz-Cyrl-UZ"/>
        </w:rPr>
        <w:t>Suvni tozalash usullari</w:t>
      </w:r>
      <w:r>
        <w:rPr>
          <w:sz w:val="28"/>
          <w:szCs w:val="28"/>
          <w:lang w:val="en-US"/>
        </w:rPr>
        <w:t>”</w:t>
      </w:r>
      <w:r w:rsidRPr="00B91C3E">
        <w:rPr>
          <w:sz w:val="28"/>
          <w:szCs w:val="28"/>
          <w:lang w:val="uz-Cyrl-UZ"/>
        </w:rPr>
        <w:t xml:space="preserve">, </w:t>
      </w:r>
      <w:r>
        <w:rPr>
          <w:sz w:val="28"/>
          <w:szCs w:val="28"/>
          <w:lang w:val="en-US"/>
        </w:rPr>
        <w:t>“</w:t>
      </w:r>
      <w:r w:rsidRPr="00B91C3E">
        <w:rPr>
          <w:sz w:val="28"/>
          <w:szCs w:val="28"/>
          <w:lang w:val="uz-Cyrl-UZ"/>
        </w:rPr>
        <w:t>Bioplastikalar ishlab chiqarish</w:t>
      </w:r>
      <w:r>
        <w:rPr>
          <w:sz w:val="28"/>
          <w:szCs w:val="28"/>
          <w:lang w:val="en-US"/>
        </w:rPr>
        <w:t>”</w:t>
      </w:r>
      <w:r w:rsidRPr="00B91C3E">
        <w:rPr>
          <w:sz w:val="28"/>
          <w:szCs w:val="28"/>
          <w:lang w:val="uz-Cyrl-UZ"/>
        </w:rPr>
        <w:t>.</w:t>
      </w:r>
    </w:p>
    <w:p w14:paraId="3A0C4A35"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 mavzusini tanlash:</w:t>
      </w:r>
    </w:p>
    <w:p w14:paraId="04879F4F"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O‘quvchilarning qiziqishlari va kimyo fani dasturiga mos keladigan mavzularni tanlash.</w:t>
      </w:r>
    </w:p>
    <w:p w14:paraId="61F75B2F"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 rejasi:</w:t>
      </w:r>
    </w:p>
    <w:p w14:paraId="697210D5"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Bosqichlarni aniqlash (muammo qo‘yish, ma’lumot yig‘ish, yechim ishlab chiqish, natijalarni taqdim etish).</w:t>
      </w:r>
    </w:p>
    <w:p w14:paraId="57FCB7C2"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Ijro jarayoni:</w:t>
      </w:r>
    </w:p>
    <w:p w14:paraId="15227B66"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Eksperimentlar, ilmiy-tadqiqot ishlari, o‘quvchilarning jamoaviy yoki individual faoliyatlari.</w:t>
      </w:r>
    </w:p>
    <w:p w14:paraId="66E4BD70"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Taqdimot va tahlil:</w:t>
      </w:r>
    </w:p>
    <w:p w14:paraId="7044532B"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Loyihaning natijalari taqdim etilib, muhokama qilinadi.</w:t>
      </w:r>
    </w:p>
    <w:p w14:paraId="08377E87" w14:textId="77777777" w:rsidR="006025E4" w:rsidRPr="009F6EE0"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Loyihaning foydali tomonlari va kamchiliklari tahlil qilinadi.</w:t>
      </w:r>
    </w:p>
    <w:p w14:paraId="53FDB5B7"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 xml:space="preserve">Masalan, </w:t>
      </w:r>
      <w:r>
        <w:rPr>
          <w:sz w:val="28"/>
          <w:szCs w:val="28"/>
          <w:lang w:val="en-US"/>
        </w:rPr>
        <w:t>“</w:t>
      </w:r>
      <w:r w:rsidRPr="009F6EE0">
        <w:rPr>
          <w:sz w:val="28"/>
          <w:szCs w:val="28"/>
          <w:lang w:val="uz-Cyrl-UZ"/>
        </w:rPr>
        <w:t>Suv ifloslanishini aniqlash va tozalash usullari</w:t>
      </w:r>
      <w:r>
        <w:rPr>
          <w:sz w:val="28"/>
          <w:szCs w:val="28"/>
          <w:lang w:val="en-US"/>
        </w:rPr>
        <w:t>”</w:t>
      </w:r>
      <w:r w:rsidRPr="009F6EE0">
        <w:rPr>
          <w:sz w:val="28"/>
          <w:szCs w:val="28"/>
          <w:lang w:val="uz-Cyrl-UZ"/>
        </w:rPr>
        <w:t xml:space="preserve"> loyihasi:</w:t>
      </w:r>
    </w:p>
    <w:p w14:paraId="473121EB"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Muammo: Suv resurslarining ifloslanishi atrof-muhit va inson salomatligiga tahdid solmoqda.</w:t>
      </w:r>
    </w:p>
    <w:p w14:paraId="42EF188D"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Maqsad: Suv ifloslanish darajasini aniqlash va samarali tozalash usulini ishlab chiqish.</w:t>
      </w:r>
    </w:p>
    <w:p w14:paraId="698DAD71"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Natija: Tozalangan suv namunasi yoki tozalash texnologiyasiga oid ilmiy hisobot.</w:t>
      </w:r>
    </w:p>
    <w:p w14:paraId="7B43A82E"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Asosiy vazifalari</w:t>
      </w:r>
    </w:p>
    <w:p w14:paraId="6D97EEA2"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O‘quvchilarni izlanishga undash.</w:t>
      </w:r>
    </w:p>
    <w:p w14:paraId="78AABBDA"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Jamoaviy va individual faoliyatni uyg‘unlashtirish.</w:t>
      </w:r>
    </w:p>
    <w:p w14:paraId="48F595E7"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Mustaqil qaror qabul qilish ko‘nikmasini rivojlantirish.</w:t>
      </w:r>
    </w:p>
    <w:p w14:paraId="10849490" w14:textId="77777777" w:rsidR="006025E4" w:rsidRPr="009F6EE0" w:rsidRDefault="006025E4" w:rsidP="006025E4">
      <w:pPr>
        <w:pStyle w:val="a4"/>
        <w:spacing w:before="0" w:beforeAutospacing="0" w:after="0" w:afterAutospacing="0"/>
        <w:ind w:firstLine="567"/>
        <w:jc w:val="both"/>
        <w:rPr>
          <w:sz w:val="28"/>
          <w:szCs w:val="28"/>
          <w:lang w:val="uz-Cyrl-UZ"/>
        </w:rPr>
      </w:pPr>
      <w:r w:rsidRPr="009F6EE0">
        <w:rPr>
          <w:sz w:val="28"/>
          <w:szCs w:val="28"/>
          <w:lang w:val="uz-Cyrl-UZ"/>
        </w:rPr>
        <w:t>Nazariy bilimlarni real hayot muammolariga moslashtirish.</w:t>
      </w:r>
    </w:p>
    <w:p w14:paraId="49442364"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Kimyo darslari uchun loyiha mavzulari</w:t>
      </w:r>
    </w:p>
    <w:p w14:paraId="560E8D51"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Atrof-muhit himoyasi: Suv, havo yoki tuproq ifloslanishini kimyoviy tahlil qilish.</w:t>
      </w:r>
    </w:p>
    <w:p w14:paraId="07503C0A"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Sanoatda kimyo: Mahalliy korxonalarda kimyoviy jarayonlarni o‘rganish.</w:t>
      </w:r>
    </w:p>
    <w:p w14:paraId="2C1BF66B"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Oziq-ovqat xavfsizligi: Mahsulotlarning kimyoviy tarkibini aniqlash.</w:t>
      </w:r>
    </w:p>
    <w:p w14:paraId="47C935D8"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Yashil kimyo: Ekologik xavfsiz reagentlar va jarayonlarni ishlab chiqish.</w:t>
      </w:r>
    </w:p>
    <w:p w14:paraId="0D238A8B"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Interfaol usullarni qo‘llash</w:t>
      </w:r>
    </w:p>
    <w:p w14:paraId="2786BFA1"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“Mind Map” texnikasi: Loyihalar uchun g‘oyalar ishlab chiqishda.</w:t>
      </w:r>
    </w:p>
    <w:p w14:paraId="777241C0"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“Debat” usuli: Kimyo sohasidagi muammolarni muhokama qilish.</w:t>
      </w:r>
    </w:p>
    <w:p w14:paraId="755160C7"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Eksperimentlar: Laboratoriya sharoitida loyihalarni tajribalar orqali boyitish.</w:t>
      </w:r>
    </w:p>
    <w:p w14:paraId="4DFAA036"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Loyihaning baholash mezonlari</w:t>
      </w:r>
    </w:p>
    <w:p w14:paraId="22E12371"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Muammoning dolzarbligi va yangiligi.</w:t>
      </w:r>
    </w:p>
    <w:p w14:paraId="32196824"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Natijalarning amaliy ahamiyati.</w:t>
      </w:r>
    </w:p>
    <w:p w14:paraId="13BCE880"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Jamoaviy ishlash vaqtidagi muvofiqlik va faollik.</w:t>
      </w:r>
    </w:p>
    <w:p w14:paraId="51302B8C"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lastRenderedPageBreak/>
        <w:t>Taqdimot mazmuni va uslubiy jihatlari.</w:t>
      </w:r>
    </w:p>
    <w:p w14:paraId="40038AC7" w14:textId="77777777" w:rsidR="006025E4" w:rsidRPr="00B91C3E" w:rsidRDefault="006025E4" w:rsidP="006025E4">
      <w:pPr>
        <w:pStyle w:val="a4"/>
        <w:spacing w:before="0" w:beforeAutospacing="0" w:after="0" w:afterAutospacing="0"/>
        <w:ind w:firstLine="567"/>
        <w:jc w:val="both"/>
        <w:rPr>
          <w:sz w:val="28"/>
          <w:szCs w:val="28"/>
          <w:lang w:val="uz-Latn-UZ"/>
        </w:rPr>
      </w:pPr>
      <w:r w:rsidRPr="00B91C3E">
        <w:rPr>
          <w:sz w:val="28"/>
          <w:szCs w:val="28"/>
          <w:lang w:val="uz-Latn-UZ"/>
        </w:rPr>
        <w:t>Misol uchun: “Suvni tozalashning innovatsion usullari” loyihasi</w:t>
      </w:r>
    </w:p>
    <w:p w14:paraId="62EFC3DD"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Latn-UZ"/>
        </w:rPr>
        <w:t>Maqsad: Turli</w:t>
      </w:r>
      <w:r w:rsidRPr="00B91C3E">
        <w:rPr>
          <w:sz w:val="28"/>
          <w:szCs w:val="28"/>
          <w:lang w:val="uz-Cyrl-UZ"/>
        </w:rPr>
        <w:t xml:space="preserve"> usullarni o‘rganish va optimal tozalash usulini ishlab chiqish.</w:t>
      </w:r>
    </w:p>
    <w:p w14:paraId="2339F1BE"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Ijro jarayoni: Suv namunalarini olish, tozalash jarayonlarini sinab ko‘rish, qiyosiy tahlil.</w:t>
      </w:r>
      <w:bookmarkStart w:id="1" w:name="_GoBack"/>
      <w:bookmarkEnd w:id="1"/>
    </w:p>
    <w:p w14:paraId="00FBD48D" w14:textId="77777777" w:rsidR="006025E4" w:rsidRPr="00B91C3E" w:rsidRDefault="006025E4" w:rsidP="006025E4">
      <w:pPr>
        <w:pStyle w:val="a4"/>
        <w:spacing w:before="0" w:beforeAutospacing="0" w:after="0" w:afterAutospacing="0"/>
        <w:ind w:firstLine="567"/>
        <w:jc w:val="both"/>
        <w:rPr>
          <w:sz w:val="28"/>
          <w:szCs w:val="28"/>
          <w:lang w:val="uz-Cyrl-UZ"/>
        </w:rPr>
      </w:pPr>
      <w:r w:rsidRPr="00B91C3E">
        <w:rPr>
          <w:sz w:val="28"/>
          <w:szCs w:val="28"/>
          <w:lang w:val="uz-Cyrl-UZ"/>
        </w:rPr>
        <w:t>Natija: Mahalliy sharoitga mos, arzon va samarali usulni ishlab chiqish.</w:t>
      </w:r>
    </w:p>
    <w:p w14:paraId="5815E67C" w14:textId="77777777" w:rsidR="006025E4" w:rsidRDefault="006025E4" w:rsidP="006025E4">
      <w:pPr>
        <w:rPr>
          <w:lang w:val="en-US"/>
        </w:rPr>
      </w:pPr>
    </w:p>
    <w:p w14:paraId="5B3804E7" w14:textId="77777777" w:rsidR="006025E4" w:rsidRDefault="006025E4" w:rsidP="006025E4">
      <w:pPr>
        <w:pStyle w:val="a4"/>
        <w:spacing w:before="0" w:beforeAutospacing="0" w:after="0" w:afterAutospacing="0"/>
        <w:rPr>
          <w:b/>
          <w:bCs/>
          <w:sz w:val="28"/>
          <w:szCs w:val="28"/>
          <w:lang w:val="uz-Latn-UZ"/>
        </w:rPr>
      </w:pPr>
      <w:r w:rsidRPr="00AB3D49">
        <w:rPr>
          <w:b/>
          <w:bCs/>
          <w:sz w:val="28"/>
          <w:szCs w:val="28"/>
          <w:lang w:val="uz-Latn-UZ"/>
        </w:rPr>
        <w:t xml:space="preserve">2. Tadqiqot xarakteridagi loyihalar. </w:t>
      </w:r>
    </w:p>
    <w:p w14:paraId="0F20FFC4"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Tadqiqot xarakteridagi loyihalar – bu o‘quvchilarning izlanish va tahlil qilish ko‘nikmalarini rivojlantirishga yo‘naltirilgan loyiha turi bo‘lib, unda o‘quvchilar o‘z mustaqil izlanishlari orqali yangi ma’lumotlarni o‘rganadilar, tahlil qiladilar va xulosa chiqaradilar. Ushbu loyihalar, odatda, ilmiy muammolarni hal qilish yoki yangi bilim yaratishga qaratilgan.</w:t>
      </w:r>
    </w:p>
    <w:p w14:paraId="0000C09F"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Tadqiqot xarakteridagi loyihalarning maqsadi</w:t>
      </w:r>
    </w:p>
    <w:p w14:paraId="37EA5301"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O‘quvchilarning ilmiy izlanish ko‘nikmalarini shakllantirish.</w:t>
      </w:r>
    </w:p>
    <w:p w14:paraId="337F0C88"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Mustaqil fikrlash va masalalarga ijodiy yondashuvni rivojlantirish.</w:t>
      </w:r>
    </w:p>
    <w:p w14:paraId="2C108364"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Nazariy bilimlarni amaliy faoliyat orqali mustahkamlash.</w:t>
      </w:r>
    </w:p>
    <w:p w14:paraId="108D5FD5"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Fanlararo bog‘liqlikni kuchaytirish.</w:t>
      </w:r>
    </w:p>
    <w:p w14:paraId="1AA23351"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Xususiyatlari</w:t>
      </w:r>
    </w:p>
    <w:p w14:paraId="5B976219"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Muammo qo‘yish: Tadqiqot loyihalari muayyan ilmiy yoki amaliy muammoni hal qilishni o‘z ichiga oladi.</w:t>
      </w:r>
    </w:p>
    <w:p w14:paraId="599B3159"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Nazariy va amaliy izlanish: O‘quvchi muammoni o‘rganadi, kerakli ma’lumotlarni to‘playdi, tajriba yoki kuzatuv o‘tkazadi.</w:t>
      </w:r>
    </w:p>
    <w:p w14:paraId="31C0FC20"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Tahlil va xulosa: To‘plangan ma’lumotlar asosida tahliliy xulosalar chiqariladi.</w:t>
      </w:r>
    </w:p>
    <w:p w14:paraId="53951477"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Taqdimot: Natijalar boshqalarga taqdim etiladi (prezentatsiya, hisobot yoki eksperiment natijalari shaklida).</w:t>
      </w:r>
    </w:p>
    <w:p w14:paraId="193F05F4"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Tadqiqot xarakteridagi loyihalarning bosqichlari</w:t>
      </w:r>
    </w:p>
    <w:p w14:paraId="21D42A9F"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Mavzuni tanlash va muammo qo‘yish:</w:t>
      </w:r>
    </w:p>
    <w:p w14:paraId="6373EC74"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Mavzu dolzarb va o‘quvchilar uchun qiziqarli bo‘lishi kerak.</w:t>
      </w:r>
    </w:p>
    <w:p w14:paraId="7142FE0C" w14:textId="13550E86"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 xml:space="preserve">Masalan: </w:t>
      </w:r>
      <w:r w:rsidR="00666F86">
        <w:rPr>
          <w:sz w:val="28"/>
          <w:szCs w:val="28"/>
          <w:lang w:val="uz-Latn-UZ"/>
        </w:rPr>
        <w:t>“</w:t>
      </w:r>
      <w:r w:rsidRPr="00AB3D49">
        <w:rPr>
          <w:sz w:val="28"/>
          <w:szCs w:val="28"/>
          <w:lang w:val="uz-Cyrl-UZ"/>
        </w:rPr>
        <w:t>Kimyoviy o‘g‘itlarning tuproq sifati va hosildorlikka ta’siri</w:t>
      </w:r>
      <w:r w:rsidR="00666F86">
        <w:rPr>
          <w:sz w:val="28"/>
          <w:szCs w:val="28"/>
          <w:lang w:val="uz-Latn-UZ"/>
        </w:rPr>
        <w:t>”</w:t>
      </w:r>
      <w:r w:rsidRPr="00AB3D49">
        <w:rPr>
          <w:sz w:val="28"/>
          <w:szCs w:val="28"/>
          <w:lang w:val="uz-Cyrl-UZ"/>
        </w:rPr>
        <w:t>.</w:t>
      </w:r>
    </w:p>
    <w:p w14:paraId="3218FF62"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Reja tuzish:</w:t>
      </w:r>
    </w:p>
    <w:p w14:paraId="040A112C"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Tadqiqotning asosiy maqsadi va vazifalarini aniqlash.</w:t>
      </w:r>
    </w:p>
    <w:p w14:paraId="11416BCD"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Tadqiqot bosqichlarini belgilash.</w:t>
      </w:r>
    </w:p>
    <w:p w14:paraId="15D14E66"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Ma’lumot yig‘ish:</w:t>
      </w:r>
    </w:p>
    <w:p w14:paraId="19B95801"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Adabiyotlarni o‘rganish, kuzatuv va tajribalar o‘tkazish.</w:t>
      </w:r>
    </w:p>
    <w:p w14:paraId="7671D3A2"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Tahlil qilish:</w:t>
      </w:r>
    </w:p>
    <w:p w14:paraId="07D0F3AD"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Olingan ma’lumotlarni ilmiy uslubda qayta ishlash.</w:t>
      </w:r>
    </w:p>
    <w:p w14:paraId="7620F735"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Natijalarni taqdim etish:</w:t>
      </w:r>
    </w:p>
    <w:p w14:paraId="69B89168"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Grafiklar, diagrammalar va matnlar orqali xulosalarni ifodalash.</w:t>
      </w:r>
    </w:p>
    <w:p w14:paraId="68AF2503"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Misollar</w:t>
      </w:r>
    </w:p>
    <w:p w14:paraId="222BC2F4"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Suvning sifatini o‘rganish:</w:t>
      </w:r>
    </w:p>
    <w:p w14:paraId="03E2BC79"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Muammo: Suv tarkibidagi qattiqlik darajasini aniqlash va uni kamaytirish usullarini topish.</w:t>
      </w:r>
    </w:p>
    <w:p w14:paraId="2C65196B"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Natija: Suvni yumshatish bo‘yicha amaliy tavsiyalar ishlab chiqish.</w:t>
      </w:r>
    </w:p>
    <w:p w14:paraId="3D8CDED6"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lastRenderedPageBreak/>
        <w:t>Oziq-ovqat tarkibini tadqiq qilish:</w:t>
      </w:r>
    </w:p>
    <w:p w14:paraId="604D7DB9"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Muammo: Kundalik iste’molda bo‘ladigan oziq-ovqat mahsulotlarida konservantlar miqdorini aniqlash.</w:t>
      </w:r>
    </w:p>
    <w:p w14:paraId="17DD1513"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Natija: Sog‘lom ovqatlanishga oid tavsiyalar.</w:t>
      </w:r>
    </w:p>
    <w:p w14:paraId="177E3ED7"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Havo tarkibini o‘rganish:</w:t>
      </w:r>
    </w:p>
    <w:p w14:paraId="613D75C7"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Muammo: Shaharning turli hududlaridagi havodagi zararli moddalar miqdorini aniqlash.</w:t>
      </w:r>
    </w:p>
    <w:p w14:paraId="0DDC2B90"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Natija: Ekologik xavfsizlikka oid xulosalar.</w:t>
      </w:r>
    </w:p>
    <w:p w14:paraId="527FE5BD"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Afzalliklari</w:t>
      </w:r>
    </w:p>
    <w:p w14:paraId="0F9D66DE"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O‘quvchilar ilmiy fikrlash qobiliyatini rivojlantiradi.</w:t>
      </w:r>
    </w:p>
    <w:p w14:paraId="24801902"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Real muammolarni hal qilishga qiziqish uyg‘otadi.</w:t>
      </w:r>
    </w:p>
    <w:p w14:paraId="614C2AB4"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Jamoaviy va mustaqil ishlash tajribasini oshiradi.</w:t>
      </w:r>
    </w:p>
    <w:p w14:paraId="420F3872"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Kimyo darslari uchun mavzular</w:t>
      </w:r>
    </w:p>
    <w:p w14:paraId="5CF54D52"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"Uy sharoitida kimyoviy moddalarning xavfsizligi."</w:t>
      </w:r>
    </w:p>
    <w:p w14:paraId="49A42FCF"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"Turli turdagi suvni qiyosiy tahlil qilish."</w:t>
      </w:r>
    </w:p>
    <w:p w14:paraId="3ACAFD0E"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"Kundalik hayotda ishlatiladigan yuvish vositalarining samaradorligi."</w:t>
      </w:r>
    </w:p>
    <w:p w14:paraId="185AC84C"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"Kimyoviy energiyadan ekologik energiyaga o‘tish usullari."</w:t>
      </w:r>
    </w:p>
    <w:p w14:paraId="6DC2C6A7" w14:textId="77777777" w:rsidR="006025E4" w:rsidRPr="00AB3D49" w:rsidRDefault="006025E4" w:rsidP="006025E4">
      <w:pPr>
        <w:pStyle w:val="a4"/>
        <w:spacing w:before="0" w:beforeAutospacing="0" w:after="0" w:afterAutospacing="0"/>
        <w:ind w:firstLine="567"/>
        <w:jc w:val="both"/>
        <w:rPr>
          <w:sz w:val="28"/>
          <w:szCs w:val="28"/>
          <w:lang w:val="uz-Cyrl-UZ"/>
        </w:rPr>
      </w:pPr>
      <w:r w:rsidRPr="00AB3D49">
        <w:rPr>
          <w:sz w:val="28"/>
          <w:szCs w:val="28"/>
          <w:lang w:val="uz-Cyrl-UZ"/>
        </w:rPr>
        <w:t>Tadqiqot xarakteridagi loyihalar o‘quvchilarning izlanish va ilmiy-texnikaviy yondashuv qobiliyatlarini rivojlantirishning eng samarali usullaridan biridir.</w:t>
      </w:r>
    </w:p>
    <w:p w14:paraId="644BD39A" w14:textId="77777777" w:rsidR="006025E4" w:rsidRPr="00AB3D49" w:rsidRDefault="006025E4" w:rsidP="006025E4">
      <w:pPr>
        <w:pStyle w:val="a4"/>
        <w:spacing w:before="0" w:beforeAutospacing="0" w:after="0" w:afterAutospacing="0"/>
        <w:rPr>
          <w:b/>
          <w:bCs/>
          <w:sz w:val="28"/>
          <w:szCs w:val="28"/>
          <w:lang w:val="uz-Latn-UZ"/>
        </w:rPr>
      </w:pPr>
    </w:p>
    <w:p w14:paraId="4C019A2E" w14:textId="77777777" w:rsidR="006025E4" w:rsidRDefault="006025E4" w:rsidP="006025E4">
      <w:pPr>
        <w:pStyle w:val="a4"/>
        <w:spacing w:before="0" w:beforeAutospacing="0" w:after="0" w:afterAutospacing="0"/>
        <w:rPr>
          <w:b/>
          <w:bCs/>
          <w:sz w:val="28"/>
          <w:szCs w:val="28"/>
          <w:lang w:val="uz-Latn-UZ"/>
        </w:rPr>
      </w:pPr>
      <w:r w:rsidRPr="00AB3D49">
        <w:rPr>
          <w:b/>
          <w:bCs/>
          <w:sz w:val="28"/>
          <w:szCs w:val="28"/>
          <w:lang w:val="uz-Latn-UZ"/>
        </w:rPr>
        <w:t xml:space="preserve">3. Ijodiy xarakterdagi loyihalar. </w:t>
      </w:r>
    </w:p>
    <w:p w14:paraId="7484AB61"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Ijodiy xarakterdagi loyihalar – o‘quvchilarning ijodkorlik va innovatsion fikrlash qobiliyatlarini rivojlantirishga yo‘naltirilgan loyiha turi. Ushbu loyihalar natijasida o‘quvchilar o‘z qobiliyatlarini namoyon etib, yangi mahsulotlar, g‘oyalar yoki yechimlar ishlab chiqadilar. Bu turdagi loyihalar nafaqat o‘quvchilar bilimini, balki ularning ijodkorlik salohiyatini rivojlantirishda ham muhim rol o‘ynaydi.</w:t>
      </w:r>
    </w:p>
    <w:p w14:paraId="20AF8BD2"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Ijodiy loyihalarning maqsadi</w:t>
      </w:r>
    </w:p>
    <w:p w14:paraId="0993BA34"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O‘quvchilarning fantaziya va innovatsion fikrlash qobiliyatlarini rivojlantirish.</w:t>
      </w:r>
    </w:p>
    <w:p w14:paraId="035B183D"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Hayotiy muammolarni yechishda ijodiy yondashuvni shakllantirish.</w:t>
      </w:r>
    </w:p>
    <w:p w14:paraId="58BD8A3D"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Nazariy bilimlarni amaliy ijodkorlik bilan uyg‘unlashtirish.</w:t>
      </w:r>
    </w:p>
    <w:p w14:paraId="7A6D3B32"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Ijodiy loyihalarning xususiyatlari</w:t>
      </w:r>
    </w:p>
    <w:p w14:paraId="4B84E2BA"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Innovatsiya va yangilik: Loyiha davomida o‘quvchilar yangi narsalarni yaratadilar yoki mavjud mahsulotlarni takomillashtiradilar.</w:t>
      </w:r>
    </w:p>
    <w:p w14:paraId="43FAD342"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Ko‘p qirrali faoliyat: Bunday loyihalar san’at, dizayn, texnologiya va boshqa sohalarni o‘z ichiga olishi mumkin.</w:t>
      </w:r>
    </w:p>
    <w:p w14:paraId="08877514"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Amaliy natija: Loyihalar natijasida moddiy mahsulotlar (modellar, qurilmalar, san’at asarlari) yoki nomoddiy mahsulotlar (g‘oyalar, usullar) yaratiladi.</w:t>
      </w:r>
    </w:p>
    <w:p w14:paraId="4FA33B89"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Ijodiy xarakterdagi loyihalarning bosqichlari</w:t>
      </w:r>
    </w:p>
    <w:p w14:paraId="442FC43F"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Mavzuni tanlash: O‘quvchilarni ilhomlantiradigan va ularning qiziqishlariga mos keladigan mavzuni aniqlash.</w:t>
      </w:r>
    </w:p>
    <w:p w14:paraId="778877AE"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Masalan: "Ekologik toza mahsulotlar uchun qadoqlash dizayni" yoki "Uy sharoitida tabiiy bo‘yoqlar tayyorlash".</w:t>
      </w:r>
    </w:p>
    <w:p w14:paraId="49644366"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G‘oyalar yaratish: “Beynstorming” usulida loyihaga oid yangi fikrlarni ishlab chiqish.</w:t>
      </w:r>
    </w:p>
    <w:p w14:paraId="267A7D31"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lastRenderedPageBreak/>
        <w:t>Reja tuzish: Loyiha bosqichlarini belgilash va har bir bosqichda bajarilishi kerak bo‘lgan vazifalarni aniqlash.</w:t>
      </w:r>
    </w:p>
    <w:p w14:paraId="4421922C"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Ijodiy faoliyat: O‘quvchilar o‘z g‘oyalarini amalga oshiradilar, tajribalar yoki loyihalar ustida ishlaydilar.</w:t>
      </w:r>
    </w:p>
    <w:p w14:paraId="56F185DD"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Natijalarni taqdim qilish: Tayyor mahsulotni namoyish qilish, jarayon va natijalarni muhokama qilish.</w:t>
      </w:r>
    </w:p>
    <w:p w14:paraId="0AA94E00"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Kimyo darslari uchun ijodiy loyiha mavzulari</w:t>
      </w:r>
    </w:p>
    <w:p w14:paraId="1C21F9E5"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Ekologik kosmetika tayyorlash:</w:t>
      </w:r>
    </w:p>
    <w:p w14:paraId="5E7C79E4"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Uy sharoitida tabiiy ingredientlardan kosmetik vositalar (krem, lab bo‘yog‘i, shampun) yaratish.</w:t>
      </w:r>
    </w:p>
    <w:p w14:paraId="685D0667"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Natija: Kosmetik vositalarning tabiiyligi va ekologik xavfsizligi haqida ma’lumot.</w:t>
      </w:r>
    </w:p>
    <w:p w14:paraId="53CB90CF"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Kimyo va san’at:</w:t>
      </w:r>
    </w:p>
    <w:p w14:paraId="437F248C"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Kimyoviy reaktivlar yordamida kreativ rasmlar yaratish (masalan, ranglar reaktsiyasi orqali abstrakt san’at).</w:t>
      </w:r>
    </w:p>
    <w:p w14:paraId="7FA9F668"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Natija: Badiiy ko‘rgazma yoki albom.</w:t>
      </w:r>
    </w:p>
    <w:p w14:paraId="365EF509"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Innovatsion texnologiyalar:</w:t>
      </w:r>
    </w:p>
    <w:p w14:paraId="73EB1A7B"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Bioplastik material ishlab chiqish va uning xususiyatlarini o‘rganish.</w:t>
      </w:r>
    </w:p>
    <w:p w14:paraId="1D63D413"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Natija: Ekologik xavfsiz va parchalanadigan mahsulot modeli.</w:t>
      </w:r>
    </w:p>
    <w:p w14:paraId="19CBAC41"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Tabiiy bo‘yoqlar yaratish:</w:t>
      </w:r>
    </w:p>
    <w:p w14:paraId="359BFACD"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O‘simliklardan, mevalardan va sabzavotlardan bo‘yoqlar tayyorlash va ularni ishlatish.</w:t>
      </w:r>
    </w:p>
    <w:p w14:paraId="3BF1655C"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Natija: Tabiiy bo‘yoqlardan foydalanib kiyim yoki qog‘oz bo‘yash.</w:t>
      </w:r>
    </w:p>
    <w:p w14:paraId="36CA60ED"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Uy-ro‘zg‘or uchun ekologik vositalar:</w:t>
      </w:r>
    </w:p>
    <w:p w14:paraId="0CF52A29"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Tabiiy yuvish vositalarini ishlab chiqish (masalan, limon kislotasi va sodadan tayyorlangan vositalar).</w:t>
      </w:r>
    </w:p>
    <w:p w14:paraId="345F1401"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Natija: Uy sharoitida tayyorlanadigan xavfsiz yuvish vositalari.</w:t>
      </w:r>
    </w:p>
    <w:p w14:paraId="3E8F2B2D"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Afzalliklari</w:t>
      </w:r>
    </w:p>
    <w:p w14:paraId="15783BC3"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O‘quvchilarning ijodiy salohiyatini yuzaga chiqaradi.</w:t>
      </w:r>
    </w:p>
    <w:p w14:paraId="40995639"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Nazariy bilimlarni o‘quvchilar uchun qiziqarli va amaliyotga yaqin shaklda o‘rgatadi.</w:t>
      </w:r>
    </w:p>
    <w:p w14:paraId="558D8CE4"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Ishlab chiqilgan mahsulotlar real hayotda qo‘llanilishi mumkin.</w:t>
      </w:r>
    </w:p>
    <w:p w14:paraId="3262EBE8"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O‘quvchilarni ijobiy natijaga erishish uchun rag‘batlantiradi.</w:t>
      </w:r>
    </w:p>
    <w:p w14:paraId="1800FE66" w14:textId="77777777" w:rsidR="006025E4" w:rsidRPr="00A27268" w:rsidRDefault="006025E4" w:rsidP="006025E4">
      <w:pPr>
        <w:pStyle w:val="a4"/>
        <w:spacing w:before="0" w:beforeAutospacing="0" w:after="0" w:afterAutospacing="0"/>
        <w:ind w:firstLine="567"/>
        <w:jc w:val="both"/>
        <w:rPr>
          <w:sz w:val="28"/>
          <w:szCs w:val="28"/>
          <w:lang w:val="uz-Cyrl-UZ"/>
        </w:rPr>
      </w:pPr>
      <w:r w:rsidRPr="00A27268">
        <w:rPr>
          <w:sz w:val="28"/>
          <w:szCs w:val="28"/>
          <w:lang w:val="uz-Cyrl-UZ"/>
        </w:rPr>
        <w:t>Ijodiy xarakterdagi loyihalar o‘quvchilarning tasavvurini kengaytiradi va ularga o‘z qobiliyatlarini yangi yo‘nalishlarda sinab ko‘rishga imkon beradi. Bu turdagi loyihalar shuningdek, darslarni qiziqarli va mazmunli tashkil etishga xizmat qiladi.</w:t>
      </w:r>
    </w:p>
    <w:p w14:paraId="792C3DBB" w14:textId="77777777" w:rsidR="006025E4" w:rsidRPr="00AB3D49" w:rsidRDefault="006025E4" w:rsidP="006025E4">
      <w:pPr>
        <w:pStyle w:val="a4"/>
        <w:spacing w:before="0" w:beforeAutospacing="0" w:after="0" w:afterAutospacing="0"/>
        <w:rPr>
          <w:b/>
          <w:bCs/>
          <w:sz w:val="28"/>
          <w:szCs w:val="28"/>
          <w:lang w:val="uz-Latn-UZ"/>
        </w:rPr>
      </w:pPr>
    </w:p>
    <w:p w14:paraId="3149355B" w14:textId="77777777" w:rsidR="006025E4" w:rsidRPr="00AB3D49" w:rsidRDefault="006025E4" w:rsidP="006025E4">
      <w:pPr>
        <w:pStyle w:val="a4"/>
        <w:spacing w:before="0" w:beforeAutospacing="0" w:after="0" w:afterAutospacing="0"/>
        <w:rPr>
          <w:b/>
          <w:bCs/>
          <w:sz w:val="28"/>
          <w:szCs w:val="28"/>
          <w:lang w:val="uz-Latn-UZ"/>
        </w:rPr>
      </w:pPr>
      <w:r w:rsidRPr="00AB3D49">
        <w:rPr>
          <w:b/>
          <w:bCs/>
          <w:sz w:val="28"/>
          <w:szCs w:val="28"/>
          <w:lang w:val="uz-Latn-UZ"/>
        </w:rPr>
        <w:t>4. Juftlik, kichik guruhlar, jamoada oʻquv loyihalarini tayyorlash.</w:t>
      </w:r>
    </w:p>
    <w:p w14:paraId="6090B8CD"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lang w:val="uz-Latn-UZ"/>
        </w:rPr>
        <w:t>O</w:t>
      </w:r>
      <w:r w:rsidRPr="001D04B1">
        <w:rPr>
          <w:sz w:val="28"/>
          <w:szCs w:val="28"/>
          <w:lang w:val="uz-Cyrl-UZ"/>
        </w:rPr>
        <w:t>‘quv jarayonida juftlik, kichik guruhlar va jamoalarda loyihalarni amalga oshirish – bu o‘quvchilarning hamkorlikda ishlash ko‘nikmalarini rivojlantiradigan, samarali va interfaol ta’lim shakllaridan biridir. Ushbu yondashuv o‘quvchilarning ijtimoiy, kommunikativ va amaliy ko‘nikmalarini rivojlantiradi.</w:t>
      </w:r>
    </w:p>
    <w:p w14:paraId="2B0E7B06" w14:textId="77777777" w:rsidR="006025E4" w:rsidRPr="001D04B1" w:rsidRDefault="006025E4" w:rsidP="006025E4">
      <w:pPr>
        <w:pStyle w:val="a4"/>
        <w:spacing w:before="0" w:beforeAutospacing="0" w:after="0" w:afterAutospacing="0"/>
        <w:ind w:firstLine="567"/>
        <w:jc w:val="both"/>
        <w:rPr>
          <w:sz w:val="28"/>
          <w:szCs w:val="28"/>
          <w:lang w:val="uz-Cyrl-UZ"/>
        </w:rPr>
      </w:pPr>
    </w:p>
    <w:p w14:paraId="659253E5"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Juftlikda loyihalar tayyorlash</w:t>
      </w:r>
    </w:p>
    <w:p w14:paraId="39A9534E"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lastRenderedPageBreak/>
        <w:t>Juftlikdagi faoliyat ikki o‘quvchi orasida muammoni hal qilish yoki loyiha ustida ishlashni nazarda tutadi.</w:t>
      </w:r>
    </w:p>
    <w:p w14:paraId="2FEDAC61"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Afzalliklari:</w:t>
      </w:r>
    </w:p>
    <w:p w14:paraId="4BFAE54C"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Har bir o‘quvchining loyihada ishtirok darajasini oshiradi.</w:t>
      </w:r>
    </w:p>
    <w:p w14:paraId="733B6933"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Bir-biriga yordam berish va o‘zaro fikr almashishni o‘rgatadi.</w:t>
      </w:r>
    </w:p>
    <w:p w14:paraId="493FCC80"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Vazifalar aniq taqsimlanadi va mas’uliyat kuchayadi.</w:t>
      </w:r>
    </w:p>
    <w:p w14:paraId="2F9537D2"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Loyihaning misollari:</w:t>
      </w:r>
    </w:p>
    <w:p w14:paraId="0A8B4DA8"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Kimyoviy moddalarning qiyosiy tahlili: Juftlik har xil kimyoviy moddalarni o‘rganadi va ularning xususiyatlarini taqqoslaydi.</w:t>
      </w:r>
    </w:p>
    <w:p w14:paraId="1D2EDBC2" w14:textId="77777777" w:rsidR="006025E4" w:rsidRPr="001D04B1" w:rsidRDefault="006025E4" w:rsidP="006025E4">
      <w:pPr>
        <w:pStyle w:val="a4"/>
        <w:spacing w:before="0" w:beforeAutospacing="0" w:after="0" w:afterAutospacing="0"/>
        <w:ind w:firstLine="567"/>
        <w:jc w:val="both"/>
        <w:rPr>
          <w:sz w:val="28"/>
          <w:szCs w:val="28"/>
          <w:lang w:val="en-US"/>
        </w:rPr>
      </w:pPr>
      <w:r w:rsidRPr="001D04B1">
        <w:rPr>
          <w:sz w:val="28"/>
          <w:szCs w:val="28"/>
          <w:lang w:val="uz-Cyrl-UZ"/>
        </w:rPr>
        <w:t xml:space="preserve">Qiziqarli tajriba tayyorlash: Masalan, </w:t>
      </w:r>
      <w:r>
        <w:rPr>
          <w:sz w:val="28"/>
          <w:szCs w:val="28"/>
          <w:lang w:val="en-US"/>
        </w:rPr>
        <w:t>“</w:t>
      </w:r>
      <w:r w:rsidRPr="001D04B1">
        <w:rPr>
          <w:sz w:val="28"/>
          <w:szCs w:val="28"/>
          <w:lang w:val="uz-Cyrl-UZ"/>
        </w:rPr>
        <w:t>Uy sharoitida gaz hosil qiluvchi reaksiya.</w:t>
      </w:r>
      <w:r>
        <w:rPr>
          <w:sz w:val="28"/>
          <w:szCs w:val="28"/>
          <w:lang w:val="en-US"/>
        </w:rPr>
        <w:t>”</w:t>
      </w:r>
    </w:p>
    <w:p w14:paraId="29B15E05"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Kichik guruhda loyihalar tayyorlash</w:t>
      </w:r>
    </w:p>
    <w:p w14:paraId="1470B6AB"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Kichik guruhdagi loyihalar odatda 3-5 kishidan iborat bo‘lib, o‘quvchilar o‘zaro hamkorlikda ishlaydilar. Har bir ishtirokchi muayyan vazifani bajaradi, biroq natija guruhning birgalikdagi faoliyatiga bog‘liq bo‘ladi.</w:t>
      </w:r>
    </w:p>
    <w:p w14:paraId="431C7139"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Afzalliklari:</w:t>
      </w:r>
    </w:p>
    <w:p w14:paraId="35306CE7"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Hamkorlikni rivojlantiradi.</w:t>
      </w:r>
    </w:p>
    <w:p w14:paraId="1DCEA18D"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Turli nuqtai nazarlarni uyg‘unlashtirishga imkon beradi.</w:t>
      </w:r>
    </w:p>
    <w:p w14:paraId="1B186A94"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O‘quvchilarni jamoada ishlash va qaror qabul qilishga o‘rgatadi.</w:t>
      </w:r>
    </w:p>
    <w:p w14:paraId="12BD66C4"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Loyihaning misollari:</w:t>
      </w:r>
    </w:p>
    <w:p w14:paraId="071C2D1F" w14:textId="77777777" w:rsidR="006025E4" w:rsidRPr="001D04B1" w:rsidRDefault="006025E4" w:rsidP="006025E4">
      <w:pPr>
        <w:pStyle w:val="a4"/>
        <w:spacing w:before="0" w:beforeAutospacing="0" w:after="0" w:afterAutospacing="0"/>
        <w:ind w:firstLine="567"/>
        <w:jc w:val="both"/>
        <w:rPr>
          <w:sz w:val="28"/>
          <w:szCs w:val="28"/>
          <w:lang w:val="uz-Cyrl-UZ"/>
        </w:rPr>
      </w:pPr>
      <w:r>
        <w:rPr>
          <w:sz w:val="28"/>
          <w:szCs w:val="28"/>
          <w:lang w:val="en-US"/>
        </w:rPr>
        <w:t>“</w:t>
      </w:r>
      <w:r w:rsidRPr="001D04B1">
        <w:rPr>
          <w:sz w:val="28"/>
          <w:szCs w:val="28"/>
          <w:lang w:val="uz-Cyrl-UZ"/>
        </w:rPr>
        <w:t>Kimyoviy elementlar aylanishi</w:t>
      </w:r>
      <w:r>
        <w:rPr>
          <w:sz w:val="28"/>
          <w:szCs w:val="28"/>
          <w:lang w:val="en-US"/>
        </w:rPr>
        <w:t>”</w:t>
      </w:r>
      <w:r w:rsidRPr="001D04B1">
        <w:rPr>
          <w:sz w:val="28"/>
          <w:szCs w:val="28"/>
          <w:lang w:val="uz-Cyrl-UZ"/>
        </w:rPr>
        <w:t xml:space="preserve"> modeli: Guruh elementlarning aylanish jarayonini </w:t>
      </w:r>
      <w:proofErr w:type="gramStart"/>
      <w:r w:rsidRPr="001D04B1">
        <w:rPr>
          <w:sz w:val="28"/>
          <w:szCs w:val="28"/>
          <w:lang w:val="uz-Cyrl-UZ"/>
        </w:rPr>
        <w:t>o‘</w:t>
      </w:r>
      <w:proofErr w:type="gramEnd"/>
      <w:r w:rsidRPr="001D04B1">
        <w:rPr>
          <w:sz w:val="28"/>
          <w:szCs w:val="28"/>
          <w:lang w:val="uz-Cyrl-UZ"/>
        </w:rPr>
        <w:t>rganib, o‘z modeli yoki plakatini tayyorlaydi.</w:t>
      </w:r>
    </w:p>
    <w:p w14:paraId="5EFBAF6A"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“Tashqi muhitning suv sifati va unga ta’siri” tadqiqoti: Turli hududlardan suv namunalarini yig‘ib, ularning tarkibini o‘rganish.</w:t>
      </w:r>
    </w:p>
    <w:p w14:paraId="78855557"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Laboratoriya tajribasi: Guruh laboratoriya sharoitida tajriba o‘tkazib, xulosalar tayyorlaydi.</w:t>
      </w:r>
    </w:p>
    <w:p w14:paraId="2E27D0A9"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Jamoaviy loyihalar</w:t>
      </w:r>
    </w:p>
    <w:p w14:paraId="487CA628"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Jamoaviy faoliyat butun sinf yoki katta guruhlar o‘rtasida amalga oshiriladi. Loyihada har bir ishtirokchining roli muhim bo‘ladi va jamoa natija uchun birgalikda mas’uliyatni his qiladi.</w:t>
      </w:r>
    </w:p>
    <w:p w14:paraId="70FF204C"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Afzalliklari:</w:t>
      </w:r>
    </w:p>
    <w:p w14:paraId="068706AA"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Ko‘lamli loyihalarni amalga oshirish imkoniyatini yaratadi.</w:t>
      </w:r>
    </w:p>
    <w:p w14:paraId="05174F66"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Jamoaviy maqsadlarga erishish va resurslarni samarali boshqarishni o‘rgatadi.</w:t>
      </w:r>
    </w:p>
    <w:p w14:paraId="6A4DB2E6"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Ko‘proq o‘quvchini jalb qilib, o‘quv jarayonini interfaol qiladi.</w:t>
      </w:r>
    </w:p>
    <w:p w14:paraId="41D52042"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Loyihaning misollari:</w:t>
      </w:r>
    </w:p>
    <w:p w14:paraId="284363BD"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“Atrof-muhitni saqlash loyihasi”: Jamoa ifloslanishning oldini olish bo‘yicha amaliy tadbirlarni ishlab chiqadi va taqdimot tayyorlaydi.</w:t>
      </w:r>
    </w:p>
    <w:p w14:paraId="3C560262"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“Kimyoviy xavfsizlik bo‘yicha ko‘rgazma”: Jamoa xavfli kimyoviy moddalar bilan ishlash qoidalarini o‘rganib, ko‘rgazma tashkil qiladi.</w:t>
      </w:r>
    </w:p>
    <w:p w14:paraId="4AA63055"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“Kimyo laboratoriyasining rejasini loyihalash”: O‘quvchilar kimyo fanida xavfsizlik va samaradorlik uchun laboratoriya qanday bo‘lishi kerakligi haqida takliflar ishlab chiqadilar.</w:t>
      </w:r>
    </w:p>
    <w:p w14:paraId="649918B3"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Loyihalarni muvaffaqiyatli amalga oshirish uchun tavsiyalar</w:t>
      </w:r>
    </w:p>
    <w:p w14:paraId="6055737A"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Aniq maqsad belgilash: Har bir loyiha uchun maqsad va kutilayotgan natijalarni oldindan belgilash.</w:t>
      </w:r>
    </w:p>
    <w:p w14:paraId="493BF11A"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lastRenderedPageBreak/>
        <w:t>Vazifalarni taqsimlash: Har bir guruh yoki jamoada ishtirokchilar rolini aniqlash.</w:t>
      </w:r>
    </w:p>
    <w:p w14:paraId="1B9D4DDC"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O‘zaro muloqot va hamkorlik: Ishtirokchilarning bir-biri bilan doimiy muloqotda bo‘lishini ta’minlash.</w:t>
      </w:r>
    </w:p>
    <w:p w14:paraId="7CC0BB79"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Natijalarni taqdim etish: Loyihaning natijalarini taqdim qilish uchun taqdimot, ko‘rgazma yoki hisobot shaklida yakuniy faoliyatni rejalashtirish.</w:t>
      </w:r>
    </w:p>
    <w:p w14:paraId="08E506E6" w14:textId="77777777" w:rsidR="006025E4" w:rsidRPr="001D04B1"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Baholash mezonlarini belgilash: Loyihani baholash uchun adolatli va aniq mezonlarni ishlab chiqish.</w:t>
      </w:r>
    </w:p>
    <w:p w14:paraId="5546556F" w14:textId="77777777" w:rsidR="006025E4" w:rsidRDefault="006025E4" w:rsidP="006025E4">
      <w:pPr>
        <w:pStyle w:val="a4"/>
        <w:spacing w:before="0" w:beforeAutospacing="0" w:after="0" w:afterAutospacing="0"/>
        <w:ind w:firstLine="567"/>
        <w:jc w:val="both"/>
        <w:rPr>
          <w:sz w:val="28"/>
          <w:szCs w:val="28"/>
          <w:lang w:val="uz-Cyrl-UZ"/>
        </w:rPr>
      </w:pPr>
      <w:r w:rsidRPr="001D04B1">
        <w:rPr>
          <w:sz w:val="28"/>
          <w:szCs w:val="28"/>
          <w:lang w:val="uz-Cyrl-UZ"/>
        </w:rPr>
        <w:t>Juftlikda, kichik guruh va jamoalarda loyihalar tayyorlash nafaqat o‘quvchilarning bilim va ko‘nikmalarini rivojlantiradi, balki ularni ijtimoiy mas’uliyatli va mustaqil shaxs bo‘lib shakllanishiga yordam beradi. Ushbu usul darslarni samarali, mazmunli va qiziqarli qilishda muhim ahamiyat kasb etadi.</w:t>
      </w:r>
    </w:p>
    <w:p w14:paraId="2F0848ED" w14:textId="77777777" w:rsidR="00EB1AE1" w:rsidRPr="00A327BF" w:rsidRDefault="00EB1AE1" w:rsidP="00C773B7">
      <w:pPr>
        <w:pStyle w:val="a4"/>
        <w:spacing w:before="0" w:beforeAutospacing="0" w:after="0" w:afterAutospacing="0"/>
        <w:jc w:val="both"/>
        <w:rPr>
          <w:sz w:val="28"/>
          <w:szCs w:val="28"/>
          <w:lang w:val="uz-Cyrl-UZ"/>
        </w:rPr>
      </w:pPr>
    </w:p>
    <w:p w14:paraId="1014FED7" w14:textId="77777777" w:rsidR="004823CF" w:rsidRPr="00CE32DF" w:rsidRDefault="004823CF" w:rsidP="004823CF">
      <w:pPr>
        <w:spacing w:after="0" w:line="240" w:lineRule="auto"/>
        <w:jc w:val="both"/>
        <w:rPr>
          <w:rFonts w:ascii="Times New Roman" w:hAnsi="Times New Roman" w:cs="Times New Roman"/>
          <w:sz w:val="28"/>
          <w:szCs w:val="28"/>
          <w:lang w:val="uz-Latn-UZ"/>
        </w:rPr>
      </w:pPr>
    </w:p>
    <w:p w14:paraId="4E2CCFC4" w14:textId="77777777" w:rsidR="00575D37" w:rsidRPr="007F3F58" w:rsidRDefault="00575D37" w:rsidP="00575D37">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596E1C3B" w14:textId="4ACBEF0F" w:rsidR="008E203F" w:rsidRPr="008E203F" w:rsidRDefault="008E203F" w:rsidP="008E203F">
      <w:pPr>
        <w:pStyle w:val="a4"/>
        <w:spacing w:before="0" w:beforeAutospacing="0" w:after="0" w:afterAutospacing="0"/>
        <w:ind w:firstLine="567"/>
        <w:jc w:val="both"/>
        <w:rPr>
          <w:sz w:val="28"/>
          <w:szCs w:val="28"/>
          <w:lang w:val="uz-Latn-UZ"/>
        </w:rPr>
      </w:pPr>
      <w:r w:rsidRPr="008E203F">
        <w:rPr>
          <w:sz w:val="28"/>
          <w:szCs w:val="28"/>
          <w:lang w:val="uz-Latn-UZ"/>
        </w:rPr>
        <w:t xml:space="preserve">1. </w:t>
      </w:r>
      <w:r w:rsidR="00A24E2A" w:rsidRPr="008E203F">
        <w:rPr>
          <w:sz w:val="28"/>
          <w:szCs w:val="28"/>
          <w:lang w:val="uz-Latn-UZ"/>
        </w:rPr>
        <w:t xml:space="preserve">Sayidahmedov N.S. Yangi pedagogik texnologiyalar. – T.: Fan, 2017. </w:t>
      </w:r>
    </w:p>
    <w:p w14:paraId="0A9DBB32" w14:textId="1BE4F9D5" w:rsidR="00337EDC" w:rsidRPr="008E203F" w:rsidRDefault="00A24E2A" w:rsidP="008E203F">
      <w:pPr>
        <w:pStyle w:val="a4"/>
        <w:spacing w:before="0" w:beforeAutospacing="0" w:after="0" w:afterAutospacing="0"/>
        <w:ind w:firstLine="567"/>
        <w:jc w:val="both"/>
        <w:rPr>
          <w:sz w:val="28"/>
          <w:szCs w:val="28"/>
          <w:lang w:val="uz-Latn-UZ"/>
        </w:rPr>
      </w:pPr>
      <w:r w:rsidRPr="008E203F">
        <w:rPr>
          <w:sz w:val="28"/>
          <w:szCs w:val="28"/>
          <w:lang w:val="uz-Latn-UZ"/>
        </w:rPr>
        <w:t>2. Urazova M.B., Eshpulatov SH.N. Bo’lajak o’qituvchining loyihalash faoliyati. // Metodik qo’llanma. – T.: TDPU, 2014.</w:t>
      </w:r>
    </w:p>
    <w:p w14:paraId="53E0C551" w14:textId="49C16EB3" w:rsidR="008E203F" w:rsidRPr="008E203F" w:rsidRDefault="008E203F" w:rsidP="008E203F">
      <w:pPr>
        <w:pStyle w:val="a4"/>
        <w:spacing w:before="0" w:beforeAutospacing="0" w:after="0" w:afterAutospacing="0"/>
        <w:ind w:firstLine="567"/>
        <w:jc w:val="both"/>
        <w:rPr>
          <w:sz w:val="28"/>
          <w:szCs w:val="28"/>
          <w:lang w:val="uz-Latn-UZ"/>
        </w:rPr>
      </w:pPr>
      <w:r>
        <w:rPr>
          <w:sz w:val="28"/>
          <w:szCs w:val="28"/>
          <w:lang w:val="uz-Latn-UZ"/>
        </w:rPr>
        <w:t>3</w:t>
      </w:r>
      <w:r w:rsidRPr="008E203F">
        <w:rPr>
          <w:sz w:val="28"/>
          <w:szCs w:val="28"/>
          <w:lang w:val="uz-Latn-UZ"/>
        </w:rPr>
        <w:t xml:space="preserve">. Jasvinder Randhava, Natasha Mehta. 7-sinf uchun Kimyo darsligi – Toshkent: “Novda Edutainment”. 2024. – 124 b. 2024 yil. </w:t>
      </w:r>
    </w:p>
    <w:p w14:paraId="70FE8AAA" w14:textId="24409B51" w:rsidR="008E203F" w:rsidRPr="008E203F" w:rsidRDefault="008E203F" w:rsidP="008E203F">
      <w:pPr>
        <w:pStyle w:val="a4"/>
        <w:spacing w:before="0" w:beforeAutospacing="0" w:after="0" w:afterAutospacing="0"/>
        <w:ind w:firstLine="567"/>
        <w:jc w:val="both"/>
        <w:rPr>
          <w:sz w:val="28"/>
          <w:szCs w:val="28"/>
          <w:lang w:val="uz-Latn-UZ"/>
        </w:rPr>
      </w:pPr>
      <w:r>
        <w:rPr>
          <w:sz w:val="28"/>
          <w:szCs w:val="28"/>
          <w:lang w:val="uz-Latn-UZ"/>
        </w:rPr>
        <w:t>4</w:t>
      </w:r>
      <w:r w:rsidRPr="008E203F">
        <w:rPr>
          <w:sz w:val="28"/>
          <w:szCs w:val="28"/>
          <w:lang w:val="uz-Latn-UZ"/>
        </w:rPr>
        <w:t xml:space="preserve">. Jasvinder Randhava, Natasha Mehta. 7-sinf uchun mashq daftari – Toshkent: “Novda Edutainment”. 2024. – 76 b. 2024. </w:t>
      </w:r>
    </w:p>
    <w:p w14:paraId="701A9E94" w14:textId="71D138B3" w:rsidR="008E203F" w:rsidRPr="00590F33" w:rsidRDefault="008E203F" w:rsidP="008E203F">
      <w:pPr>
        <w:pStyle w:val="a4"/>
        <w:spacing w:before="0" w:beforeAutospacing="0" w:after="0" w:afterAutospacing="0"/>
        <w:ind w:firstLine="567"/>
        <w:jc w:val="both"/>
        <w:rPr>
          <w:sz w:val="28"/>
          <w:szCs w:val="28"/>
          <w:lang w:val="uz-Latn-UZ"/>
        </w:rPr>
      </w:pPr>
      <w:r>
        <w:rPr>
          <w:sz w:val="28"/>
          <w:szCs w:val="28"/>
          <w:lang w:val="uz-Latn-UZ"/>
        </w:rPr>
        <w:t>5</w:t>
      </w:r>
      <w:r w:rsidRPr="008E203F">
        <w:rPr>
          <w:sz w:val="28"/>
          <w:szCs w:val="28"/>
          <w:lang w:val="uz-Latn-UZ"/>
        </w:rPr>
        <w:t>. Iskandarov A.Yu., Azamatova</w:t>
      </w:r>
      <w:r w:rsidRPr="00590F33">
        <w:rPr>
          <w:sz w:val="28"/>
          <w:szCs w:val="28"/>
          <w:lang w:val="uz-Latn-UZ"/>
        </w:rPr>
        <w:t xml:space="preserve"> D.S., Ismatov I.Sh “ Kimyo o</w:t>
      </w:r>
      <w:r w:rsidRPr="00590F33">
        <w:rPr>
          <w:bCs/>
          <w:sz w:val="28"/>
          <w:szCs w:val="28"/>
          <w:lang w:val="uz-Latn-UZ"/>
        </w:rPr>
        <w:t>‘</w:t>
      </w:r>
      <w:r w:rsidRPr="00590F33">
        <w:rPr>
          <w:sz w:val="28"/>
          <w:szCs w:val="28"/>
          <w:lang w:val="uz-Latn-UZ"/>
        </w:rPr>
        <w:t xml:space="preserve">qitish metodikasi” </w:t>
      </w:r>
      <w:r w:rsidRPr="00590F33">
        <w:rPr>
          <w:bCs/>
          <w:sz w:val="28"/>
          <w:szCs w:val="28"/>
          <w:lang w:val="uz-Latn-UZ"/>
        </w:rPr>
        <w:t>Oliy ta’lim uchun darslik., 367 bet., 2024 y</w:t>
      </w:r>
    </w:p>
    <w:p w14:paraId="3A5116B4" w14:textId="77777777" w:rsidR="008E203F" w:rsidRPr="00575D37" w:rsidRDefault="008E203F">
      <w:pPr>
        <w:rPr>
          <w:lang w:val="uz-Latn-UZ"/>
        </w:rPr>
      </w:pPr>
    </w:p>
    <w:sectPr w:rsidR="008E203F" w:rsidRPr="00575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510CE"/>
    <w:multiLevelType w:val="multilevel"/>
    <w:tmpl w:val="E7B0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31E44"/>
    <w:multiLevelType w:val="hybridMultilevel"/>
    <w:tmpl w:val="7A407658"/>
    <w:lvl w:ilvl="0" w:tplc="FE689A5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DD62BD"/>
    <w:multiLevelType w:val="multilevel"/>
    <w:tmpl w:val="8B3631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F082A"/>
    <w:multiLevelType w:val="hybridMultilevel"/>
    <w:tmpl w:val="5C28CB3A"/>
    <w:lvl w:ilvl="0" w:tplc="3D32FC1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964884"/>
    <w:multiLevelType w:val="hybridMultilevel"/>
    <w:tmpl w:val="7A407658"/>
    <w:lvl w:ilvl="0" w:tplc="FE689A5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C0155A"/>
    <w:multiLevelType w:val="multilevel"/>
    <w:tmpl w:val="80B62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045410"/>
    <w:multiLevelType w:val="multilevel"/>
    <w:tmpl w:val="5EDC7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ED5F00"/>
    <w:multiLevelType w:val="multilevel"/>
    <w:tmpl w:val="AA82E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7369C4"/>
    <w:multiLevelType w:val="multilevel"/>
    <w:tmpl w:val="9998C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7E5798"/>
    <w:multiLevelType w:val="hybridMultilevel"/>
    <w:tmpl w:val="F11E9228"/>
    <w:lvl w:ilvl="0" w:tplc="32C046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11" w15:restartNumberingAfterBreak="0">
    <w:nsid w:val="31886605"/>
    <w:multiLevelType w:val="multilevel"/>
    <w:tmpl w:val="4C023C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B02716"/>
    <w:multiLevelType w:val="multilevel"/>
    <w:tmpl w:val="4F34D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01010"/>
    <w:multiLevelType w:val="multilevel"/>
    <w:tmpl w:val="DDC0A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AB3847"/>
    <w:multiLevelType w:val="multilevel"/>
    <w:tmpl w:val="7AF46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CD1F37"/>
    <w:multiLevelType w:val="multilevel"/>
    <w:tmpl w:val="67D4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B87BC9"/>
    <w:multiLevelType w:val="multilevel"/>
    <w:tmpl w:val="440012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225182"/>
    <w:multiLevelType w:val="multilevel"/>
    <w:tmpl w:val="5D80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31F91"/>
    <w:multiLevelType w:val="multilevel"/>
    <w:tmpl w:val="4E5EEF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CC6915"/>
    <w:multiLevelType w:val="multilevel"/>
    <w:tmpl w:val="4E3C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F92692"/>
    <w:multiLevelType w:val="multilevel"/>
    <w:tmpl w:val="B09A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3923C1"/>
    <w:multiLevelType w:val="multilevel"/>
    <w:tmpl w:val="B164C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E62CA2"/>
    <w:multiLevelType w:val="multilevel"/>
    <w:tmpl w:val="E7564F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7041BB"/>
    <w:multiLevelType w:val="multilevel"/>
    <w:tmpl w:val="B1D0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55407E"/>
    <w:multiLevelType w:val="multilevel"/>
    <w:tmpl w:val="E272D4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3D5C36"/>
    <w:multiLevelType w:val="multilevel"/>
    <w:tmpl w:val="7F3C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105946"/>
    <w:multiLevelType w:val="multilevel"/>
    <w:tmpl w:val="1B52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6638E"/>
    <w:multiLevelType w:val="multilevel"/>
    <w:tmpl w:val="F9E6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6662D1"/>
    <w:multiLevelType w:val="multilevel"/>
    <w:tmpl w:val="6C4C33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D16EF6"/>
    <w:multiLevelType w:val="multilevel"/>
    <w:tmpl w:val="31C49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4A48D8"/>
    <w:multiLevelType w:val="multilevel"/>
    <w:tmpl w:val="9710A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6"/>
  </w:num>
  <w:num w:numId="3">
    <w:abstractNumId w:val="13"/>
  </w:num>
  <w:num w:numId="4">
    <w:abstractNumId w:val="23"/>
  </w:num>
  <w:num w:numId="5">
    <w:abstractNumId w:val="27"/>
  </w:num>
  <w:num w:numId="6">
    <w:abstractNumId w:val="30"/>
  </w:num>
  <w:num w:numId="7">
    <w:abstractNumId w:val="29"/>
  </w:num>
  <w:num w:numId="8">
    <w:abstractNumId w:val="25"/>
  </w:num>
  <w:num w:numId="9">
    <w:abstractNumId w:val="15"/>
  </w:num>
  <w:num w:numId="10">
    <w:abstractNumId w:val="24"/>
  </w:num>
  <w:num w:numId="11">
    <w:abstractNumId w:val="28"/>
  </w:num>
  <w:num w:numId="12">
    <w:abstractNumId w:val="14"/>
  </w:num>
  <w:num w:numId="13">
    <w:abstractNumId w:val="0"/>
  </w:num>
  <w:num w:numId="14">
    <w:abstractNumId w:val="6"/>
  </w:num>
  <w:num w:numId="15">
    <w:abstractNumId w:val="20"/>
  </w:num>
  <w:num w:numId="16">
    <w:abstractNumId w:val="5"/>
  </w:num>
  <w:num w:numId="17">
    <w:abstractNumId w:val="1"/>
  </w:num>
  <w:num w:numId="18">
    <w:abstractNumId w:val="3"/>
  </w:num>
  <w:num w:numId="19">
    <w:abstractNumId w:val="16"/>
  </w:num>
  <w:num w:numId="20">
    <w:abstractNumId w:val="11"/>
  </w:num>
  <w:num w:numId="21">
    <w:abstractNumId w:val="17"/>
  </w:num>
  <w:num w:numId="22">
    <w:abstractNumId w:val="21"/>
  </w:num>
  <w:num w:numId="23">
    <w:abstractNumId w:val="8"/>
  </w:num>
  <w:num w:numId="24">
    <w:abstractNumId w:val="2"/>
  </w:num>
  <w:num w:numId="25">
    <w:abstractNumId w:val="18"/>
  </w:num>
  <w:num w:numId="26">
    <w:abstractNumId w:val="7"/>
  </w:num>
  <w:num w:numId="27">
    <w:abstractNumId w:val="9"/>
  </w:num>
  <w:num w:numId="28">
    <w:abstractNumId w:val="22"/>
  </w:num>
  <w:num w:numId="29">
    <w:abstractNumId w:val="12"/>
  </w:num>
  <w:num w:numId="30">
    <w:abstractNumId w:val="4"/>
  </w:num>
  <w:num w:numId="31">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C1"/>
    <w:rsid w:val="0002623C"/>
    <w:rsid w:val="000D318B"/>
    <w:rsid w:val="00111BDF"/>
    <w:rsid w:val="00191DB1"/>
    <w:rsid w:val="00223EC1"/>
    <w:rsid w:val="002D798E"/>
    <w:rsid w:val="002F2E28"/>
    <w:rsid w:val="00337EDC"/>
    <w:rsid w:val="003E629D"/>
    <w:rsid w:val="00406AD0"/>
    <w:rsid w:val="0042154D"/>
    <w:rsid w:val="00452C67"/>
    <w:rsid w:val="004823CF"/>
    <w:rsid w:val="004C6CAF"/>
    <w:rsid w:val="004F4F04"/>
    <w:rsid w:val="0050216C"/>
    <w:rsid w:val="00575D37"/>
    <w:rsid w:val="0058079F"/>
    <w:rsid w:val="005F5A25"/>
    <w:rsid w:val="006025E4"/>
    <w:rsid w:val="00665A74"/>
    <w:rsid w:val="00666F86"/>
    <w:rsid w:val="006714AA"/>
    <w:rsid w:val="00691F84"/>
    <w:rsid w:val="007811EF"/>
    <w:rsid w:val="007816AA"/>
    <w:rsid w:val="007D76B2"/>
    <w:rsid w:val="008030BC"/>
    <w:rsid w:val="008E203F"/>
    <w:rsid w:val="00917E64"/>
    <w:rsid w:val="00991FCA"/>
    <w:rsid w:val="009D0D6F"/>
    <w:rsid w:val="009E7C0D"/>
    <w:rsid w:val="00A2288F"/>
    <w:rsid w:val="00A24E2A"/>
    <w:rsid w:val="00A327BF"/>
    <w:rsid w:val="00A94413"/>
    <w:rsid w:val="00AF28AE"/>
    <w:rsid w:val="00B70431"/>
    <w:rsid w:val="00BD5C9D"/>
    <w:rsid w:val="00C61DE6"/>
    <w:rsid w:val="00C773B7"/>
    <w:rsid w:val="00C77F55"/>
    <w:rsid w:val="00CE32DF"/>
    <w:rsid w:val="00CF07E7"/>
    <w:rsid w:val="00D0468E"/>
    <w:rsid w:val="00EB1AE1"/>
    <w:rsid w:val="00F12135"/>
    <w:rsid w:val="00F512C2"/>
    <w:rsid w:val="00F954D0"/>
    <w:rsid w:val="00FC0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0F3A"/>
  <w15:chartTrackingRefBased/>
  <w15:docId w15:val="{01C0A02C-F32D-4C92-82A6-A1B2F18F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75D37"/>
  </w:style>
  <w:style w:type="paragraph" w:styleId="2">
    <w:name w:val="heading 2"/>
    <w:basedOn w:val="a"/>
    <w:next w:val="a"/>
    <w:link w:val="20"/>
    <w:uiPriority w:val="9"/>
    <w:semiHidden/>
    <w:unhideWhenUsed/>
    <w:qFormat/>
    <w:rsid w:val="00575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575D37"/>
    <w:pPr>
      <w:keepNext/>
      <w:spacing w:after="0" w:line="240" w:lineRule="auto"/>
      <w:jc w:val="center"/>
      <w:outlineLvl w:val="2"/>
    </w:pPr>
    <w:rPr>
      <w:rFonts w:ascii="Cambria" w:eastAsia="Calibri" w:hAnsi="Cambria" w:cs="Times New Roman"/>
      <w:b/>
      <w:bCs/>
      <w:sz w:val="26"/>
      <w:szCs w:val="26"/>
      <w:lang w:eastAsia="ru-RU"/>
    </w:rPr>
  </w:style>
  <w:style w:type="paragraph" w:styleId="4">
    <w:name w:val="heading 4"/>
    <w:basedOn w:val="a"/>
    <w:next w:val="a"/>
    <w:link w:val="40"/>
    <w:uiPriority w:val="9"/>
    <w:semiHidden/>
    <w:unhideWhenUsed/>
    <w:qFormat/>
    <w:rsid w:val="00575D3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5D3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575D37"/>
    <w:rPr>
      <w:rFonts w:ascii="Cambria" w:eastAsia="Calibri" w:hAnsi="Cambria" w:cs="Times New Roman"/>
      <w:b/>
      <w:bCs/>
      <w:sz w:val="26"/>
      <w:szCs w:val="26"/>
      <w:lang w:eastAsia="ru-RU"/>
    </w:rPr>
  </w:style>
  <w:style w:type="character" w:customStyle="1" w:styleId="40">
    <w:name w:val="Заголовок 4 Знак"/>
    <w:basedOn w:val="a0"/>
    <w:link w:val="4"/>
    <w:uiPriority w:val="9"/>
    <w:semiHidden/>
    <w:rsid w:val="00575D37"/>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575D37"/>
    <w:rPr>
      <w:b/>
      <w:bCs/>
    </w:rPr>
  </w:style>
  <w:style w:type="paragraph" w:styleId="a4">
    <w:name w:val="Normal (Web)"/>
    <w:basedOn w:val="a"/>
    <w:uiPriority w:val="99"/>
    <w:unhideWhenUsed/>
    <w:rsid w:val="00575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34"/>
    <w:qFormat/>
    <w:rsid w:val="005F5A25"/>
    <w:pPr>
      <w:ind w:left="720"/>
      <w:contextualSpacing/>
    </w:pPr>
  </w:style>
  <w:style w:type="paragraph" w:styleId="z-">
    <w:name w:val="HTML Top of Form"/>
    <w:basedOn w:val="a"/>
    <w:next w:val="a"/>
    <w:link w:val="z-0"/>
    <w:hidden/>
    <w:uiPriority w:val="99"/>
    <w:semiHidden/>
    <w:unhideWhenUsed/>
    <w:rsid w:val="00452C6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52C67"/>
    <w:rPr>
      <w:rFonts w:ascii="Arial" w:eastAsia="Times New Roman" w:hAnsi="Arial" w:cs="Arial"/>
      <w:vanish/>
      <w:sz w:val="16"/>
      <w:szCs w:val="16"/>
      <w:lang w:eastAsia="ru-RU"/>
    </w:rPr>
  </w:style>
  <w:style w:type="paragraph" w:customStyle="1" w:styleId="placeholder">
    <w:name w:val="placeholder"/>
    <w:basedOn w:val="a"/>
    <w:rsid w:val="00452C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452C67"/>
  </w:style>
  <w:style w:type="paragraph" w:styleId="z-1">
    <w:name w:val="HTML Bottom of Form"/>
    <w:basedOn w:val="a"/>
    <w:next w:val="a"/>
    <w:link w:val="z-2"/>
    <w:hidden/>
    <w:uiPriority w:val="99"/>
    <w:semiHidden/>
    <w:unhideWhenUsed/>
    <w:rsid w:val="00452C6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52C67"/>
    <w:rPr>
      <w:rFonts w:ascii="Arial" w:eastAsia="Times New Roman" w:hAnsi="Arial" w:cs="Arial"/>
      <w:vanish/>
      <w:sz w:val="16"/>
      <w:szCs w:val="16"/>
      <w:lang w:eastAsia="ru-RU"/>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691F84"/>
  </w:style>
  <w:style w:type="character" w:customStyle="1" w:styleId="overflow-hidden">
    <w:name w:val="overflow-hidden"/>
    <w:basedOn w:val="a0"/>
    <w:rsid w:val="004823CF"/>
  </w:style>
  <w:style w:type="character" w:styleId="a7">
    <w:name w:val="Hyperlink"/>
    <w:basedOn w:val="a0"/>
    <w:uiPriority w:val="99"/>
    <w:semiHidden/>
    <w:unhideWhenUsed/>
    <w:rsid w:val="00CF07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0928">
      <w:bodyDiv w:val="1"/>
      <w:marLeft w:val="0"/>
      <w:marRight w:val="0"/>
      <w:marTop w:val="0"/>
      <w:marBottom w:val="0"/>
      <w:divBdr>
        <w:top w:val="none" w:sz="0" w:space="0" w:color="auto"/>
        <w:left w:val="none" w:sz="0" w:space="0" w:color="auto"/>
        <w:bottom w:val="none" w:sz="0" w:space="0" w:color="auto"/>
        <w:right w:val="none" w:sz="0" w:space="0" w:color="auto"/>
      </w:divBdr>
    </w:div>
    <w:div w:id="43916574">
      <w:bodyDiv w:val="1"/>
      <w:marLeft w:val="0"/>
      <w:marRight w:val="0"/>
      <w:marTop w:val="0"/>
      <w:marBottom w:val="0"/>
      <w:divBdr>
        <w:top w:val="none" w:sz="0" w:space="0" w:color="auto"/>
        <w:left w:val="none" w:sz="0" w:space="0" w:color="auto"/>
        <w:bottom w:val="none" w:sz="0" w:space="0" w:color="auto"/>
        <w:right w:val="none" w:sz="0" w:space="0" w:color="auto"/>
      </w:divBdr>
      <w:divsChild>
        <w:div w:id="1143422003">
          <w:marLeft w:val="0"/>
          <w:marRight w:val="0"/>
          <w:marTop w:val="0"/>
          <w:marBottom w:val="0"/>
          <w:divBdr>
            <w:top w:val="none" w:sz="0" w:space="0" w:color="auto"/>
            <w:left w:val="none" w:sz="0" w:space="0" w:color="auto"/>
            <w:bottom w:val="none" w:sz="0" w:space="0" w:color="auto"/>
            <w:right w:val="none" w:sz="0" w:space="0" w:color="auto"/>
          </w:divBdr>
          <w:divsChild>
            <w:div w:id="1748531337">
              <w:marLeft w:val="0"/>
              <w:marRight w:val="0"/>
              <w:marTop w:val="0"/>
              <w:marBottom w:val="0"/>
              <w:divBdr>
                <w:top w:val="none" w:sz="0" w:space="0" w:color="auto"/>
                <w:left w:val="none" w:sz="0" w:space="0" w:color="auto"/>
                <w:bottom w:val="none" w:sz="0" w:space="0" w:color="auto"/>
                <w:right w:val="none" w:sz="0" w:space="0" w:color="auto"/>
              </w:divBdr>
              <w:divsChild>
                <w:div w:id="1884174449">
                  <w:marLeft w:val="0"/>
                  <w:marRight w:val="0"/>
                  <w:marTop w:val="0"/>
                  <w:marBottom w:val="0"/>
                  <w:divBdr>
                    <w:top w:val="none" w:sz="0" w:space="0" w:color="auto"/>
                    <w:left w:val="none" w:sz="0" w:space="0" w:color="auto"/>
                    <w:bottom w:val="none" w:sz="0" w:space="0" w:color="auto"/>
                    <w:right w:val="none" w:sz="0" w:space="0" w:color="auto"/>
                  </w:divBdr>
                  <w:divsChild>
                    <w:div w:id="291256000">
                      <w:marLeft w:val="0"/>
                      <w:marRight w:val="0"/>
                      <w:marTop w:val="0"/>
                      <w:marBottom w:val="0"/>
                      <w:divBdr>
                        <w:top w:val="none" w:sz="0" w:space="0" w:color="auto"/>
                        <w:left w:val="none" w:sz="0" w:space="0" w:color="auto"/>
                        <w:bottom w:val="none" w:sz="0" w:space="0" w:color="auto"/>
                        <w:right w:val="none" w:sz="0" w:space="0" w:color="auto"/>
                      </w:divBdr>
                      <w:divsChild>
                        <w:div w:id="1234202562">
                          <w:marLeft w:val="0"/>
                          <w:marRight w:val="0"/>
                          <w:marTop w:val="0"/>
                          <w:marBottom w:val="0"/>
                          <w:divBdr>
                            <w:top w:val="none" w:sz="0" w:space="0" w:color="auto"/>
                            <w:left w:val="none" w:sz="0" w:space="0" w:color="auto"/>
                            <w:bottom w:val="none" w:sz="0" w:space="0" w:color="auto"/>
                            <w:right w:val="none" w:sz="0" w:space="0" w:color="auto"/>
                          </w:divBdr>
                          <w:divsChild>
                            <w:div w:id="357973058">
                              <w:marLeft w:val="0"/>
                              <w:marRight w:val="0"/>
                              <w:marTop w:val="0"/>
                              <w:marBottom w:val="0"/>
                              <w:divBdr>
                                <w:top w:val="none" w:sz="0" w:space="0" w:color="auto"/>
                                <w:left w:val="none" w:sz="0" w:space="0" w:color="auto"/>
                                <w:bottom w:val="none" w:sz="0" w:space="0" w:color="auto"/>
                                <w:right w:val="none" w:sz="0" w:space="0" w:color="auto"/>
                              </w:divBdr>
                              <w:divsChild>
                                <w:div w:id="942540080">
                                  <w:marLeft w:val="0"/>
                                  <w:marRight w:val="0"/>
                                  <w:marTop w:val="0"/>
                                  <w:marBottom w:val="0"/>
                                  <w:divBdr>
                                    <w:top w:val="none" w:sz="0" w:space="0" w:color="auto"/>
                                    <w:left w:val="none" w:sz="0" w:space="0" w:color="auto"/>
                                    <w:bottom w:val="none" w:sz="0" w:space="0" w:color="auto"/>
                                    <w:right w:val="none" w:sz="0" w:space="0" w:color="auto"/>
                                  </w:divBdr>
                                  <w:divsChild>
                                    <w:div w:id="1513952005">
                                      <w:marLeft w:val="0"/>
                                      <w:marRight w:val="0"/>
                                      <w:marTop w:val="0"/>
                                      <w:marBottom w:val="0"/>
                                      <w:divBdr>
                                        <w:top w:val="none" w:sz="0" w:space="0" w:color="auto"/>
                                        <w:left w:val="none" w:sz="0" w:space="0" w:color="auto"/>
                                        <w:bottom w:val="none" w:sz="0" w:space="0" w:color="auto"/>
                                        <w:right w:val="none" w:sz="0" w:space="0" w:color="auto"/>
                                      </w:divBdr>
                                      <w:divsChild>
                                        <w:div w:id="1476335596">
                                          <w:marLeft w:val="0"/>
                                          <w:marRight w:val="0"/>
                                          <w:marTop w:val="0"/>
                                          <w:marBottom w:val="0"/>
                                          <w:divBdr>
                                            <w:top w:val="none" w:sz="0" w:space="0" w:color="auto"/>
                                            <w:left w:val="none" w:sz="0" w:space="0" w:color="auto"/>
                                            <w:bottom w:val="none" w:sz="0" w:space="0" w:color="auto"/>
                                            <w:right w:val="none" w:sz="0" w:space="0" w:color="auto"/>
                                          </w:divBdr>
                                          <w:divsChild>
                                            <w:div w:id="332294170">
                                              <w:marLeft w:val="0"/>
                                              <w:marRight w:val="0"/>
                                              <w:marTop w:val="0"/>
                                              <w:marBottom w:val="0"/>
                                              <w:divBdr>
                                                <w:top w:val="none" w:sz="0" w:space="0" w:color="auto"/>
                                                <w:left w:val="none" w:sz="0" w:space="0" w:color="auto"/>
                                                <w:bottom w:val="none" w:sz="0" w:space="0" w:color="auto"/>
                                                <w:right w:val="none" w:sz="0" w:space="0" w:color="auto"/>
                                              </w:divBdr>
                                              <w:divsChild>
                                                <w:div w:id="1216090774">
                                                  <w:marLeft w:val="0"/>
                                                  <w:marRight w:val="0"/>
                                                  <w:marTop w:val="0"/>
                                                  <w:marBottom w:val="0"/>
                                                  <w:divBdr>
                                                    <w:top w:val="none" w:sz="0" w:space="0" w:color="auto"/>
                                                    <w:left w:val="none" w:sz="0" w:space="0" w:color="auto"/>
                                                    <w:bottom w:val="none" w:sz="0" w:space="0" w:color="auto"/>
                                                    <w:right w:val="none" w:sz="0" w:space="0" w:color="auto"/>
                                                  </w:divBdr>
                                                  <w:divsChild>
                                                    <w:div w:id="1846433046">
                                                      <w:marLeft w:val="0"/>
                                                      <w:marRight w:val="0"/>
                                                      <w:marTop w:val="0"/>
                                                      <w:marBottom w:val="0"/>
                                                      <w:divBdr>
                                                        <w:top w:val="none" w:sz="0" w:space="0" w:color="auto"/>
                                                        <w:left w:val="none" w:sz="0" w:space="0" w:color="auto"/>
                                                        <w:bottom w:val="none" w:sz="0" w:space="0" w:color="auto"/>
                                                        <w:right w:val="none" w:sz="0" w:space="0" w:color="auto"/>
                                                      </w:divBdr>
                                                      <w:divsChild>
                                                        <w:div w:id="50633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2487426">
      <w:bodyDiv w:val="1"/>
      <w:marLeft w:val="0"/>
      <w:marRight w:val="0"/>
      <w:marTop w:val="0"/>
      <w:marBottom w:val="0"/>
      <w:divBdr>
        <w:top w:val="none" w:sz="0" w:space="0" w:color="auto"/>
        <w:left w:val="none" w:sz="0" w:space="0" w:color="auto"/>
        <w:bottom w:val="none" w:sz="0" w:space="0" w:color="auto"/>
        <w:right w:val="none" w:sz="0" w:space="0" w:color="auto"/>
      </w:divBdr>
      <w:divsChild>
        <w:div w:id="2115513425">
          <w:marLeft w:val="0"/>
          <w:marRight w:val="0"/>
          <w:marTop w:val="0"/>
          <w:marBottom w:val="0"/>
          <w:divBdr>
            <w:top w:val="none" w:sz="0" w:space="0" w:color="auto"/>
            <w:left w:val="none" w:sz="0" w:space="0" w:color="auto"/>
            <w:bottom w:val="none" w:sz="0" w:space="0" w:color="auto"/>
            <w:right w:val="none" w:sz="0" w:space="0" w:color="auto"/>
          </w:divBdr>
          <w:divsChild>
            <w:div w:id="942882153">
              <w:marLeft w:val="0"/>
              <w:marRight w:val="0"/>
              <w:marTop w:val="0"/>
              <w:marBottom w:val="0"/>
              <w:divBdr>
                <w:top w:val="none" w:sz="0" w:space="0" w:color="auto"/>
                <w:left w:val="none" w:sz="0" w:space="0" w:color="auto"/>
                <w:bottom w:val="none" w:sz="0" w:space="0" w:color="auto"/>
                <w:right w:val="none" w:sz="0" w:space="0" w:color="auto"/>
              </w:divBdr>
              <w:divsChild>
                <w:div w:id="1850018328">
                  <w:marLeft w:val="0"/>
                  <w:marRight w:val="0"/>
                  <w:marTop w:val="0"/>
                  <w:marBottom w:val="0"/>
                  <w:divBdr>
                    <w:top w:val="none" w:sz="0" w:space="0" w:color="auto"/>
                    <w:left w:val="none" w:sz="0" w:space="0" w:color="auto"/>
                    <w:bottom w:val="none" w:sz="0" w:space="0" w:color="auto"/>
                    <w:right w:val="none" w:sz="0" w:space="0" w:color="auto"/>
                  </w:divBdr>
                  <w:divsChild>
                    <w:div w:id="13857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03170">
          <w:marLeft w:val="0"/>
          <w:marRight w:val="0"/>
          <w:marTop w:val="0"/>
          <w:marBottom w:val="0"/>
          <w:divBdr>
            <w:top w:val="none" w:sz="0" w:space="0" w:color="auto"/>
            <w:left w:val="none" w:sz="0" w:space="0" w:color="auto"/>
            <w:bottom w:val="none" w:sz="0" w:space="0" w:color="auto"/>
            <w:right w:val="none" w:sz="0" w:space="0" w:color="auto"/>
          </w:divBdr>
          <w:divsChild>
            <w:div w:id="1952203670">
              <w:marLeft w:val="0"/>
              <w:marRight w:val="0"/>
              <w:marTop w:val="0"/>
              <w:marBottom w:val="0"/>
              <w:divBdr>
                <w:top w:val="none" w:sz="0" w:space="0" w:color="auto"/>
                <w:left w:val="none" w:sz="0" w:space="0" w:color="auto"/>
                <w:bottom w:val="none" w:sz="0" w:space="0" w:color="auto"/>
                <w:right w:val="none" w:sz="0" w:space="0" w:color="auto"/>
              </w:divBdr>
              <w:divsChild>
                <w:div w:id="1450735107">
                  <w:marLeft w:val="0"/>
                  <w:marRight w:val="0"/>
                  <w:marTop w:val="0"/>
                  <w:marBottom w:val="0"/>
                  <w:divBdr>
                    <w:top w:val="none" w:sz="0" w:space="0" w:color="auto"/>
                    <w:left w:val="none" w:sz="0" w:space="0" w:color="auto"/>
                    <w:bottom w:val="none" w:sz="0" w:space="0" w:color="auto"/>
                    <w:right w:val="none" w:sz="0" w:space="0" w:color="auto"/>
                  </w:divBdr>
                  <w:divsChild>
                    <w:div w:id="932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511785">
      <w:bodyDiv w:val="1"/>
      <w:marLeft w:val="0"/>
      <w:marRight w:val="0"/>
      <w:marTop w:val="0"/>
      <w:marBottom w:val="0"/>
      <w:divBdr>
        <w:top w:val="none" w:sz="0" w:space="0" w:color="auto"/>
        <w:left w:val="none" w:sz="0" w:space="0" w:color="auto"/>
        <w:bottom w:val="none" w:sz="0" w:space="0" w:color="auto"/>
        <w:right w:val="none" w:sz="0" w:space="0" w:color="auto"/>
      </w:divBdr>
      <w:divsChild>
        <w:div w:id="104926605">
          <w:marLeft w:val="0"/>
          <w:marRight w:val="0"/>
          <w:marTop w:val="0"/>
          <w:marBottom w:val="0"/>
          <w:divBdr>
            <w:top w:val="none" w:sz="0" w:space="0" w:color="auto"/>
            <w:left w:val="none" w:sz="0" w:space="0" w:color="auto"/>
            <w:bottom w:val="none" w:sz="0" w:space="0" w:color="auto"/>
            <w:right w:val="none" w:sz="0" w:space="0" w:color="auto"/>
          </w:divBdr>
          <w:divsChild>
            <w:div w:id="1187982055">
              <w:marLeft w:val="0"/>
              <w:marRight w:val="0"/>
              <w:marTop w:val="0"/>
              <w:marBottom w:val="0"/>
              <w:divBdr>
                <w:top w:val="none" w:sz="0" w:space="0" w:color="auto"/>
                <w:left w:val="none" w:sz="0" w:space="0" w:color="auto"/>
                <w:bottom w:val="none" w:sz="0" w:space="0" w:color="auto"/>
                <w:right w:val="none" w:sz="0" w:space="0" w:color="auto"/>
              </w:divBdr>
              <w:divsChild>
                <w:div w:id="347291110">
                  <w:marLeft w:val="0"/>
                  <w:marRight w:val="0"/>
                  <w:marTop w:val="0"/>
                  <w:marBottom w:val="0"/>
                  <w:divBdr>
                    <w:top w:val="none" w:sz="0" w:space="0" w:color="auto"/>
                    <w:left w:val="none" w:sz="0" w:space="0" w:color="auto"/>
                    <w:bottom w:val="none" w:sz="0" w:space="0" w:color="auto"/>
                    <w:right w:val="none" w:sz="0" w:space="0" w:color="auto"/>
                  </w:divBdr>
                  <w:divsChild>
                    <w:div w:id="1543400893">
                      <w:marLeft w:val="0"/>
                      <w:marRight w:val="0"/>
                      <w:marTop w:val="0"/>
                      <w:marBottom w:val="0"/>
                      <w:divBdr>
                        <w:top w:val="none" w:sz="0" w:space="0" w:color="auto"/>
                        <w:left w:val="none" w:sz="0" w:space="0" w:color="auto"/>
                        <w:bottom w:val="none" w:sz="0" w:space="0" w:color="auto"/>
                        <w:right w:val="none" w:sz="0" w:space="0" w:color="auto"/>
                      </w:divBdr>
                      <w:divsChild>
                        <w:div w:id="683895211">
                          <w:marLeft w:val="0"/>
                          <w:marRight w:val="0"/>
                          <w:marTop w:val="0"/>
                          <w:marBottom w:val="0"/>
                          <w:divBdr>
                            <w:top w:val="none" w:sz="0" w:space="0" w:color="auto"/>
                            <w:left w:val="none" w:sz="0" w:space="0" w:color="auto"/>
                            <w:bottom w:val="none" w:sz="0" w:space="0" w:color="auto"/>
                            <w:right w:val="none" w:sz="0" w:space="0" w:color="auto"/>
                          </w:divBdr>
                          <w:divsChild>
                            <w:div w:id="1393305554">
                              <w:marLeft w:val="0"/>
                              <w:marRight w:val="0"/>
                              <w:marTop w:val="0"/>
                              <w:marBottom w:val="0"/>
                              <w:divBdr>
                                <w:top w:val="none" w:sz="0" w:space="0" w:color="auto"/>
                                <w:left w:val="none" w:sz="0" w:space="0" w:color="auto"/>
                                <w:bottom w:val="none" w:sz="0" w:space="0" w:color="auto"/>
                                <w:right w:val="none" w:sz="0" w:space="0" w:color="auto"/>
                              </w:divBdr>
                              <w:divsChild>
                                <w:div w:id="1570847193">
                                  <w:marLeft w:val="0"/>
                                  <w:marRight w:val="0"/>
                                  <w:marTop w:val="0"/>
                                  <w:marBottom w:val="0"/>
                                  <w:divBdr>
                                    <w:top w:val="none" w:sz="0" w:space="0" w:color="auto"/>
                                    <w:left w:val="none" w:sz="0" w:space="0" w:color="auto"/>
                                    <w:bottom w:val="none" w:sz="0" w:space="0" w:color="auto"/>
                                    <w:right w:val="none" w:sz="0" w:space="0" w:color="auto"/>
                                  </w:divBdr>
                                  <w:divsChild>
                                    <w:div w:id="610209742">
                                      <w:marLeft w:val="0"/>
                                      <w:marRight w:val="0"/>
                                      <w:marTop w:val="0"/>
                                      <w:marBottom w:val="0"/>
                                      <w:divBdr>
                                        <w:top w:val="none" w:sz="0" w:space="0" w:color="auto"/>
                                        <w:left w:val="none" w:sz="0" w:space="0" w:color="auto"/>
                                        <w:bottom w:val="none" w:sz="0" w:space="0" w:color="auto"/>
                                        <w:right w:val="none" w:sz="0" w:space="0" w:color="auto"/>
                                      </w:divBdr>
                                      <w:divsChild>
                                        <w:div w:id="651301320">
                                          <w:marLeft w:val="0"/>
                                          <w:marRight w:val="0"/>
                                          <w:marTop w:val="0"/>
                                          <w:marBottom w:val="0"/>
                                          <w:divBdr>
                                            <w:top w:val="none" w:sz="0" w:space="0" w:color="auto"/>
                                            <w:left w:val="none" w:sz="0" w:space="0" w:color="auto"/>
                                            <w:bottom w:val="none" w:sz="0" w:space="0" w:color="auto"/>
                                            <w:right w:val="none" w:sz="0" w:space="0" w:color="auto"/>
                                          </w:divBdr>
                                          <w:divsChild>
                                            <w:div w:id="931209446">
                                              <w:marLeft w:val="0"/>
                                              <w:marRight w:val="0"/>
                                              <w:marTop w:val="0"/>
                                              <w:marBottom w:val="0"/>
                                              <w:divBdr>
                                                <w:top w:val="none" w:sz="0" w:space="0" w:color="auto"/>
                                                <w:left w:val="none" w:sz="0" w:space="0" w:color="auto"/>
                                                <w:bottom w:val="none" w:sz="0" w:space="0" w:color="auto"/>
                                                <w:right w:val="none" w:sz="0" w:space="0" w:color="auto"/>
                                              </w:divBdr>
                                              <w:divsChild>
                                                <w:div w:id="355280099">
                                                  <w:marLeft w:val="0"/>
                                                  <w:marRight w:val="0"/>
                                                  <w:marTop w:val="0"/>
                                                  <w:marBottom w:val="0"/>
                                                  <w:divBdr>
                                                    <w:top w:val="none" w:sz="0" w:space="0" w:color="auto"/>
                                                    <w:left w:val="none" w:sz="0" w:space="0" w:color="auto"/>
                                                    <w:bottom w:val="none" w:sz="0" w:space="0" w:color="auto"/>
                                                    <w:right w:val="none" w:sz="0" w:space="0" w:color="auto"/>
                                                  </w:divBdr>
                                                  <w:divsChild>
                                                    <w:div w:id="1896039639">
                                                      <w:marLeft w:val="0"/>
                                                      <w:marRight w:val="0"/>
                                                      <w:marTop w:val="0"/>
                                                      <w:marBottom w:val="0"/>
                                                      <w:divBdr>
                                                        <w:top w:val="none" w:sz="0" w:space="0" w:color="auto"/>
                                                        <w:left w:val="none" w:sz="0" w:space="0" w:color="auto"/>
                                                        <w:bottom w:val="none" w:sz="0" w:space="0" w:color="auto"/>
                                                        <w:right w:val="none" w:sz="0" w:space="0" w:color="auto"/>
                                                      </w:divBdr>
                                                      <w:divsChild>
                                                        <w:div w:id="427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906104">
          <w:marLeft w:val="0"/>
          <w:marRight w:val="0"/>
          <w:marTop w:val="0"/>
          <w:marBottom w:val="0"/>
          <w:divBdr>
            <w:top w:val="none" w:sz="0" w:space="0" w:color="auto"/>
            <w:left w:val="none" w:sz="0" w:space="0" w:color="auto"/>
            <w:bottom w:val="none" w:sz="0" w:space="0" w:color="auto"/>
            <w:right w:val="none" w:sz="0" w:space="0" w:color="auto"/>
          </w:divBdr>
          <w:divsChild>
            <w:div w:id="345639461">
              <w:marLeft w:val="0"/>
              <w:marRight w:val="0"/>
              <w:marTop w:val="0"/>
              <w:marBottom w:val="0"/>
              <w:divBdr>
                <w:top w:val="none" w:sz="0" w:space="0" w:color="auto"/>
                <w:left w:val="none" w:sz="0" w:space="0" w:color="auto"/>
                <w:bottom w:val="none" w:sz="0" w:space="0" w:color="auto"/>
                <w:right w:val="none" w:sz="0" w:space="0" w:color="auto"/>
              </w:divBdr>
              <w:divsChild>
                <w:div w:id="508646313">
                  <w:marLeft w:val="0"/>
                  <w:marRight w:val="0"/>
                  <w:marTop w:val="0"/>
                  <w:marBottom w:val="0"/>
                  <w:divBdr>
                    <w:top w:val="none" w:sz="0" w:space="0" w:color="auto"/>
                    <w:left w:val="none" w:sz="0" w:space="0" w:color="auto"/>
                    <w:bottom w:val="none" w:sz="0" w:space="0" w:color="auto"/>
                    <w:right w:val="none" w:sz="0" w:space="0" w:color="auto"/>
                  </w:divBdr>
                  <w:divsChild>
                    <w:div w:id="958029538">
                      <w:marLeft w:val="0"/>
                      <w:marRight w:val="0"/>
                      <w:marTop w:val="0"/>
                      <w:marBottom w:val="0"/>
                      <w:divBdr>
                        <w:top w:val="none" w:sz="0" w:space="0" w:color="auto"/>
                        <w:left w:val="none" w:sz="0" w:space="0" w:color="auto"/>
                        <w:bottom w:val="none" w:sz="0" w:space="0" w:color="auto"/>
                        <w:right w:val="none" w:sz="0" w:space="0" w:color="auto"/>
                      </w:divBdr>
                      <w:divsChild>
                        <w:div w:id="1262758556">
                          <w:marLeft w:val="0"/>
                          <w:marRight w:val="0"/>
                          <w:marTop w:val="0"/>
                          <w:marBottom w:val="0"/>
                          <w:divBdr>
                            <w:top w:val="none" w:sz="0" w:space="0" w:color="auto"/>
                            <w:left w:val="none" w:sz="0" w:space="0" w:color="auto"/>
                            <w:bottom w:val="none" w:sz="0" w:space="0" w:color="auto"/>
                            <w:right w:val="none" w:sz="0" w:space="0" w:color="auto"/>
                          </w:divBdr>
                          <w:divsChild>
                            <w:div w:id="1758670493">
                              <w:marLeft w:val="0"/>
                              <w:marRight w:val="0"/>
                              <w:marTop w:val="0"/>
                              <w:marBottom w:val="0"/>
                              <w:divBdr>
                                <w:top w:val="none" w:sz="0" w:space="0" w:color="auto"/>
                                <w:left w:val="none" w:sz="0" w:space="0" w:color="auto"/>
                                <w:bottom w:val="none" w:sz="0" w:space="0" w:color="auto"/>
                                <w:right w:val="none" w:sz="0" w:space="0" w:color="auto"/>
                              </w:divBdr>
                              <w:divsChild>
                                <w:div w:id="1127357154">
                                  <w:marLeft w:val="0"/>
                                  <w:marRight w:val="0"/>
                                  <w:marTop w:val="0"/>
                                  <w:marBottom w:val="0"/>
                                  <w:divBdr>
                                    <w:top w:val="none" w:sz="0" w:space="0" w:color="auto"/>
                                    <w:left w:val="none" w:sz="0" w:space="0" w:color="auto"/>
                                    <w:bottom w:val="none" w:sz="0" w:space="0" w:color="auto"/>
                                    <w:right w:val="none" w:sz="0" w:space="0" w:color="auto"/>
                                  </w:divBdr>
                                  <w:divsChild>
                                    <w:div w:id="1313219578">
                                      <w:marLeft w:val="0"/>
                                      <w:marRight w:val="0"/>
                                      <w:marTop w:val="0"/>
                                      <w:marBottom w:val="0"/>
                                      <w:divBdr>
                                        <w:top w:val="none" w:sz="0" w:space="0" w:color="auto"/>
                                        <w:left w:val="none" w:sz="0" w:space="0" w:color="auto"/>
                                        <w:bottom w:val="none" w:sz="0" w:space="0" w:color="auto"/>
                                        <w:right w:val="none" w:sz="0" w:space="0" w:color="auto"/>
                                      </w:divBdr>
                                      <w:divsChild>
                                        <w:div w:id="1074937789">
                                          <w:marLeft w:val="0"/>
                                          <w:marRight w:val="0"/>
                                          <w:marTop w:val="0"/>
                                          <w:marBottom w:val="0"/>
                                          <w:divBdr>
                                            <w:top w:val="none" w:sz="0" w:space="0" w:color="auto"/>
                                            <w:left w:val="none" w:sz="0" w:space="0" w:color="auto"/>
                                            <w:bottom w:val="none" w:sz="0" w:space="0" w:color="auto"/>
                                            <w:right w:val="none" w:sz="0" w:space="0" w:color="auto"/>
                                          </w:divBdr>
                                          <w:divsChild>
                                            <w:div w:id="1185901320">
                                              <w:marLeft w:val="0"/>
                                              <w:marRight w:val="0"/>
                                              <w:marTop w:val="0"/>
                                              <w:marBottom w:val="0"/>
                                              <w:divBdr>
                                                <w:top w:val="none" w:sz="0" w:space="0" w:color="auto"/>
                                                <w:left w:val="none" w:sz="0" w:space="0" w:color="auto"/>
                                                <w:bottom w:val="none" w:sz="0" w:space="0" w:color="auto"/>
                                                <w:right w:val="none" w:sz="0" w:space="0" w:color="auto"/>
                                              </w:divBdr>
                                              <w:divsChild>
                                                <w:div w:id="755134397">
                                                  <w:marLeft w:val="0"/>
                                                  <w:marRight w:val="0"/>
                                                  <w:marTop w:val="0"/>
                                                  <w:marBottom w:val="0"/>
                                                  <w:divBdr>
                                                    <w:top w:val="none" w:sz="0" w:space="0" w:color="auto"/>
                                                    <w:left w:val="none" w:sz="0" w:space="0" w:color="auto"/>
                                                    <w:bottom w:val="none" w:sz="0" w:space="0" w:color="auto"/>
                                                    <w:right w:val="none" w:sz="0" w:space="0" w:color="auto"/>
                                                  </w:divBdr>
                                                  <w:divsChild>
                                                    <w:div w:id="1719864315">
                                                      <w:marLeft w:val="0"/>
                                                      <w:marRight w:val="0"/>
                                                      <w:marTop w:val="0"/>
                                                      <w:marBottom w:val="0"/>
                                                      <w:divBdr>
                                                        <w:top w:val="none" w:sz="0" w:space="0" w:color="auto"/>
                                                        <w:left w:val="none" w:sz="0" w:space="0" w:color="auto"/>
                                                        <w:bottom w:val="none" w:sz="0" w:space="0" w:color="auto"/>
                                                        <w:right w:val="none" w:sz="0" w:space="0" w:color="auto"/>
                                                      </w:divBdr>
                                                      <w:divsChild>
                                                        <w:div w:id="1648822142">
                                                          <w:marLeft w:val="0"/>
                                                          <w:marRight w:val="0"/>
                                                          <w:marTop w:val="0"/>
                                                          <w:marBottom w:val="0"/>
                                                          <w:divBdr>
                                                            <w:top w:val="none" w:sz="0" w:space="0" w:color="auto"/>
                                                            <w:left w:val="none" w:sz="0" w:space="0" w:color="auto"/>
                                                            <w:bottom w:val="none" w:sz="0" w:space="0" w:color="auto"/>
                                                            <w:right w:val="none" w:sz="0" w:space="0" w:color="auto"/>
                                                          </w:divBdr>
                                                          <w:divsChild>
                                                            <w:div w:id="1824346789">
                                                              <w:marLeft w:val="0"/>
                                                              <w:marRight w:val="0"/>
                                                              <w:marTop w:val="0"/>
                                                              <w:marBottom w:val="0"/>
                                                              <w:divBdr>
                                                                <w:top w:val="none" w:sz="0" w:space="0" w:color="auto"/>
                                                                <w:left w:val="none" w:sz="0" w:space="0" w:color="auto"/>
                                                                <w:bottom w:val="none" w:sz="0" w:space="0" w:color="auto"/>
                                                                <w:right w:val="none" w:sz="0" w:space="0" w:color="auto"/>
                                                              </w:divBdr>
                                                            </w:div>
                                                            <w:div w:id="324355570">
                                                              <w:marLeft w:val="0"/>
                                                              <w:marRight w:val="0"/>
                                                              <w:marTop w:val="0"/>
                                                              <w:marBottom w:val="0"/>
                                                              <w:divBdr>
                                                                <w:top w:val="none" w:sz="0" w:space="0" w:color="auto"/>
                                                                <w:left w:val="none" w:sz="0" w:space="0" w:color="auto"/>
                                                                <w:bottom w:val="none" w:sz="0" w:space="0" w:color="auto"/>
                                                                <w:right w:val="none" w:sz="0" w:space="0" w:color="auto"/>
                                                              </w:divBdr>
                                                            </w:div>
                                                          </w:divsChild>
                                                        </w:div>
                                                        <w:div w:id="177084757">
                                                          <w:marLeft w:val="0"/>
                                                          <w:marRight w:val="0"/>
                                                          <w:marTop w:val="0"/>
                                                          <w:marBottom w:val="0"/>
                                                          <w:divBdr>
                                                            <w:top w:val="none" w:sz="0" w:space="0" w:color="auto"/>
                                                            <w:left w:val="none" w:sz="0" w:space="0" w:color="auto"/>
                                                            <w:bottom w:val="none" w:sz="0" w:space="0" w:color="auto"/>
                                                            <w:right w:val="none" w:sz="0" w:space="0" w:color="auto"/>
                                                          </w:divBdr>
                                                          <w:divsChild>
                                                            <w:div w:id="1893690645">
                                                              <w:marLeft w:val="0"/>
                                                              <w:marRight w:val="0"/>
                                                              <w:marTop w:val="0"/>
                                                              <w:marBottom w:val="0"/>
                                                              <w:divBdr>
                                                                <w:top w:val="none" w:sz="0" w:space="0" w:color="auto"/>
                                                                <w:left w:val="none" w:sz="0" w:space="0" w:color="auto"/>
                                                                <w:bottom w:val="none" w:sz="0" w:space="0" w:color="auto"/>
                                                                <w:right w:val="none" w:sz="0" w:space="0" w:color="auto"/>
                                                              </w:divBdr>
                                                            </w:div>
                                                            <w:div w:id="20424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878790">
                              <w:marLeft w:val="0"/>
                              <w:marRight w:val="0"/>
                              <w:marTop w:val="0"/>
                              <w:marBottom w:val="0"/>
                              <w:divBdr>
                                <w:top w:val="none" w:sz="0" w:space="0" w:color="auto"/>
                                <w:left w:val="none" w:sz="0" w:space="0" w:color="auto"/>
                                <w:bottom w:val="none" w:sz="0" w:space="0" w:color="auto"/>
                                <w:right w:val="none" w:sz="0" w:space="0" w:color="auto"/>
                              </w:divBdr>
                              <w:divsChild>
                                <w:div w:id="1796173752">
                                  <w:marLeft w:val="0"/>
                                  <w:marRight w:val="0"/>
                                  <w:marTop w:val="0"/>
                                  <w:marBottom w:val="0"/>
                                  <w:divBdr>
                                    <w:top w:val="none" w:sz="0" w:space="0" w:color="auto"/>
                                    <w:left w:val="none" w:sz="0" w:space="0" w:color="auto"/>
                                    <w:bottom w:val="none" w:sz="0" w:space="0" w:color="auto"/>
                                    <w:right w:val="none" w:sz="0" w:space="0" w:color="auto"/>
                                  </w:divBdr>
                                  <w:divsChild>
                                    <w:div w:id="173348405">
                                      <w:marLeft w:val="0"/>
                                      <w:marRight w:val="0"/>
                                      <w:marTop w:val="0"/>
                                      <w:marBottom w:val="0"/>
                                      <w:divBdr>
                                        <w:top w:val="none" w:sz="0" w:space="0" w:color="auto"/>
                                        <w:left w:val="none" w:sz="0" w:space="0" w:color="auto"/>
                                        <w:bottom w:val="none" w:sz="0" w:space="0" w:color="auto"/>
                                        <w:right w:val="none" w:sz="0" w:space="0" w:color="auto"/>
                                      </w:divBdr>
                                      <w:divsChild>
                                        <w:div w:id="284166041">
                                          <w:marLeft w:val="0"/>
                                          <w:marRight w:val="0"/>
                                          <w:marTop w:val="0"/>
                                          <w:marBottom w:val="0"/>
                                          <w:divBdr>
                                            <w:top w:val="none" w:sz="0" w:space="0" w:color="auto"/>
                                            <w:left w:val="none" w:sz="0" w:space="0" w:color="auto"/>
                                            <w:bottom w:val="none" w:sz="0" w:space="0" w:color="auto"/>
                                            <w:right w:val="none" w:sz="0" w:space="0" w:color="auto"/>
                                          </w:divBdr>
                                          <w:divsChild>
                                            <w:div w:id="785612258">
                                              <w:marLeft w:val="0"/>
                                              <w:marRight w:val="0"/>
                                              <w:marTop w:val="0"/>
                                              <w:marBottom w:val="0"/>
                                              <w:divBdr>
                                                <w:top w:val="none" w:sz="0" w:space="0" w:color="auto"/>
                                                <w:left w:val="none" w:sz="0" w:space="0" w:color="auto"/>
                                                <w:bottom w:val="none" w:sz="0" w:space="0" w:color="auto"/>
                                                <w:right w:val="none" w:sz="0" w:space="0" w:color="auto"/>
                                              </w:divBdr>
                                              <w:divsChild>
                                                <w:div w:id="376592852">
                                                  <w:marLeft w:val="0"/>
                                                  <w:marRight w:val="0"/>
                                                  <w:marTop w:val="0"/>
                                                  <w:marBottom w:val="0"/>
                                                  <w:divBdr>
                                                    <w:top w:val="none" w:sz="0" w:space="0" w:color="auto"/>
                                                    <w:left w:val="none" w:sz="0" w:space="0" w:color="auto"/>
                                                    <w:bottom w:val="none" w:sz="0" w:space="0" w:color="auto"/>
                                                    <w:right w:val="none" w:sz="0" w:space="0" w:color="auto"/>
                                                  </w:divBdr>
                                                  <w:divsChild>
                                                    <w:div w:id="10984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3559259">
      <w:bodyDiv w:val="1"/>
      <w:marLeft w:val="0"/>
      <w:marRight w:val="0"/>
      <w:marTop w:val="0"/>
      <w:marBottom w:val="0"/>
      <w:divBdr>
        <w:top w:val="none" w:sz="0" w:space="0" w:color="auto"/>
        <w:left w:val="none" w:sz="0" w:space="0" w:color="auto"/>
        <w:bottom w:val="none" w:sz="0" w:space="0" w:color="auto"/>
        <w:right w:val="none" w:sz="0" w:space="0" w:color="auto"/>
      </w:divBdr>
    </w:div>
    <w:div w:id="395320075">
      <w:bodyDiv w:val="1"/>
      <w:marLeft w:val="0"/>
      <w:marRight w:val="0"/>
      <w:marTop w:val="0"/>
      <w:marBottom w:val="0"/>
      <w:divBdr>
        <w:top w:val="none" w:sz="0" w:space="0" w:color="auto"/>
        <w:left w:val="none" w:sz="0" w:space="0" w:color="auto"/>
        <w:bottom w:val="none" w:sz="0" w:space="0" w:color="auto"/>
        <w:right w:val="none" w:sz="0" w:space="0" w:color="auto"/>
      </w:divBdr>
      <w:divsChild>
        <w:div w:id="1949465366">
          <w:marLeft w:val="0"/>
          <w:marRight w:val="0"/>
          <w:marTop w:val="0"/>
          <w:marBottom w:val="0"/>
          <w:divBdr>
            <w:top w:val="none" w:sz="0" w:space="0" w:color="auto"/>
            <w:left w:val="none" w:sz="0" w:space="0" w:color="auto"/>
            <w:bottom w:val="none" w:sz="0" w:space="0" w:color="auto"/>
            <w:right w:val="none" w:sz="0" w:space="0" w:color="auto"/>
          </w:divBdr>
          <w:divsChild>
            <w:div w:id="926227087">
              <w:marLeft w:val="0"/>
              <w:marRight w:val="0"/>
              <w:marTop w:val="0"/>
              <w:marBottom w:val="0"/>
              <w:divBdr>
                <w:top w:val="none" w:sz="0" w:space="0" w:color="auto"/>
                <w:left w:val="none" w:sz="0" w:space="0" w:color="auto"/>
                <w:bottom w:val="none" w:sz="0" w:space="0" w:color="auto"/>
                <w:right w:val="none" w:sz="0" w:space="0" w:color="auto"/>
              </w:divBdr>
              <w:divsChild>
                <w:div w:id="1122578657">
                  <w:marLeft w:val="0"/>
                  <w:marRight w:val="0"/>
                  <w:marTop w:val="0"/>
                  <w:marBottom w:val="0"/>
                  <w:divBdr>
                    <w:top w:val="none" w:sz="0" w:space="0" w:color="auto"/>
                    <w:left w:val="none" w:sz="0" w:space="0" w:color="auto"/>
                    <w:bottom w:val="none" w:sz="0" w:space="0" w:color="auto"/>
                    <w:right w:val="none" w:sz="0" w:space="0" w:color="auto"/>
                  </w:divBdr>
                  <w:divsChild>
                    <w:div w:id="20914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8211">
          <w:marLeft w:val="0"/>
          <w:marRight w:val="0"/>
          <w:marTop w:val="0"/>
          <w:marBottom w:val="0"/>
          <w:divBdr>
            <w:top w:val="none" w:sz="0" w:space="0" w:color="auto"/>
            <w:left w:val="none" w:sz="0" w:space="0" w:color="auto"/>
            <w:bottom w:val="none" w:sz="0" w:space="0" w:color="auto"/>
            <w:right w:val="none" w:sz="0" w:space="0" w:color="auto"/>
          </w:divBdr>
          <w:divsChild>
            <w:div w:id="1763142460">
              <w:marLeft w:val="0"/>
              <w:marRight w:val="0"/>
              <w:marTop w:val="0"/>
              <w:marBottom w:val="0"/>
              <w:divBdr>
                <w:top w:val="none" w:sz="0" w:space="0" w:color="auto"/>
                <w:left w:val="none" w:sz="0" w:space="0" w:color="auto"/>
                <w:bottom w:val="none" w:sz="0" w:space="0" w:color="auto"/>
                <w:right w:val="none" w:sz="0" w:space="0" w:color="auto"/>
              </w:divBdr>
              <w:divsChild>
                <w:div w:id="1305547400">
                  <w:marLeft w:val="0"/>
                  <w:marRight w:val="0"/>
                  <w:marTop w:val="0"/>
                  <w:marBottom w:val="0"/>
                  <w:divBdr>
                    <w:top w:val="none" w:sz="0" w:space="0" w:color="auto"/>
                    <w:left w:val="none" w:sz="0" w:space="0" w:color="auto"/>
                    <w:bottom w:val="none" w:sz="0" w:space="0" w:color="auto"/>
                    <w:right w:val="none" w:sz="0" w:space="0" w:color="auto"/>
                  </w:divBdr>
                  <w:divsChild>
                    <w:div w:id="8608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542550">
      <w:bodyDiv w:val="1"/>
      <w:marLeft w:val="0"/>
      <w:marRight w:val="0"/>
      <w:marTop w:val="0"/>
      <w:marBottom w:val="0"/>
      <w:divBdr>
        <w:top w:val="none" w:sz="0" w:space="0" w:color="auto"/>
        <w:left w:val="none" w:sz="0" w:space="0" w:color="auto"/>
        <w:bottom w:val="none" w:sz="0" w:space="0" w:color="auto"/>
        <w:right w:val="none" w:sz="0" w:space="0" w:color="auto"/>
      </w:divBdr>
    </w:div>
    <w:div w:id="611782597">
      <w:bodyDiv w:val="1"/>
      <w:marLeft w:val="0"/>
      <w:marRight w:val="0"/>
      <w:marTop w:val="0"/>
      <w:marBottom w:val="0"/>
      <w:divBdr>
        <w:top w:val="none" w:sz="0" w:space="0" w:color="auto"/>
        <w:left w:val="none" w:sz="0" w:space="0" w:color="auto"/>
        <w:bottom w:val="none" w:sz="0" w:space="0" w:color="auto"/>
        <w:right w:val="none" w:sz="0" w:space="0" w:color="auto"/>
      </w:divBdr>
    </w:div>
    <w:div w:id="643507209">
      <w:bodyDiv w:val="1"/>
      <w:marLeft w:val="0"/>
      <w:marRight w:val="0"/>
      <w:marTop w:val="0"/>
      <w:marBottom w:val="0"/>
      <w:divBdr>
        <w:top w:val="none" w:sz="0" w:space="0" w:color="auto"/>
        <w:left w:val="none" w:sz="0" w:space="0" w:color="auto"/>
        <w:bottom w:val="none" w:sz="0" w:space="0" w:color="auto"/>
        <w:right w:val="none" w:sz="0" w:space="0" w:color="auto"/>
      </w:divBdr>
    </w:div>
    <w:div w:id="858084708">
      <w:bodyDiv w:val="1"/>
      <w:marLeft w:val="0"/>
      <w:marRight w:val="0"/>
      <w:marTop w:val="0"/>
      <w:marBottom w:val="0"/>
      <w:divBdr>
        <w:top w:val="none" w:sz="0" w:space="0" w:color="auto"/>
        <w:left w:val="none" w:sz="0" w:space="0" w:color="auto"/>
        <w:bottom w:val="none" w:sz="0" w:space="0" w:color="auto"/>
        <w:right w:val="none" w:sz="0" w:space="0" w:color="auto"/>
      </w:divBdr>
    </w:div>
    <w:div w:id="1116488274">
      <w:bodyDiv w:val="1"/>
      <w:marLeft w:val="0"/>
      <w:marRight w:val="0"/>
      <w:marTop w:val="0"/>
      <w:marBottom w:val="0"/>
      <w:divBdr>
        <w:top w:val="none" w:sz="0" w:space="0" w:color="auto"/>
        <w:left w:val="none" w:sz="0" w:space="0" w:color="auto"/>
        <w:bottom w:val="none" w:sz="0" w:space="0" w:color="auto"/>
        <w:right w:val="none" w:sz="0" w:space="0" w:color="auto"/>
      </w:divBdr>
    </w:div>
    <w:div w:id="1695113445">
      <w:bodyDiv w:val="1"/>
      <w:marLeft w:val="0"/>
      <w:marRight w:val="0"/>
      <w:marTop w:val="0"/>
      <w:marBottom w:val="0"/>
      <w:divBdr>
        <w:top w:val="none" w:sz="0" w:space="0" w:color="auto"/>
        <w:left w:val="none" w:sz="0" w:space="0" w:color="auto"/>
        <w:bottom w:val="none" w:sz="0" w:space="0" w:color="auto"/>
        <w:right w:val="none" w:sz="0" w:space="0" w:color="auto"/>
      </w:divBdr>
    </w:div>
    <w:div w:id="1817146102">
      <w:bodyDiv w:val="1"/>
      <w:marLeft w:val="0"/>
      <w:marRight w:val="0"/>
      <w:marTop w:val="0"/>
      <w:marBottom w:val="0"/>
      <w:divBdr>
        <w:top w:val="none" w:sz="0" w:space="0" w:color="auto"/>
        <w:left w:val="none" w:sz="0" w:space="0" w:color="auto"/>
        <w:bottom w:val="none" w:sz="0" w:space="0" w:color="auto"/>
        <w:right w:val="none" w:sz="0" w:space="0" w:color="auto"/>
      </w:divBdr>
    </w:div>
    <w:div w:id="184951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0C45B-09BD-4E9E-BACB-E18D75DB1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8</Pages>
  <Words>2636</Words>
  <Characters>15029</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Tulkin Khalilov</cp:lastModifiedBy>
  <cp:revision>50</cp:revision>
  <dcterms:created xsi:type="dcterms:W3CDTF">2024-12-21T08:42:00Z</dcterms:created>
  <dcterms:modified xsi:type="dcterms:W3CDTF">2025-01-03T11:33:00Z</dcterms:modified>
</cp:coreProperties>
</file>