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ind w:firstLine="703"/>
        <w:jc w:val="center"/>
        <w:rPr>
          <w:rFonts w:ascii="Times New Roman" w:cs="Times New Roman" w:eastAsia="Times New Roman" w:hAnsi="Times New Roman"/>
          <w:b w:val="1"/>
          <w:bCs w:val="1"/>
          <w:color w:val="002060"/>
          <w:sz w:val="28"/>
          <w:szCs w:val="28"/>
        </w:rPr>
      </w:pPr>
      <w:r w:rsidDel="00000000" w:rsidR="00000000" w:rsidRPr="00000000">
        <w:rPr>
          <w:rFonts w:ascii="Times New Roman" w:cs="Times New Roman" w:eastAsia="Times New Roman" w:hAnsi="Times New Roman"/>
          <w:b w:val="1"/>
          <w:bCs w:val="1"/>
          <w:color w:val="002060"/>
          <w:sz w:val="28"/>
          <w:szCs w:val="28"/>
          <w:rtl w:val="0"/>
        </w:rPr>
        <w:t xml:space="preserve">III.FANNI O‘QITISHDA ZAMONAVIY YONDASHUVLAR</w:t>
      </w:r>
    </w:p>
    <w:p w:rsidR="00000000" w:rsidDel="00000000" w:rsidP="00000000" w:rsidRDefault="00000000" w:rsidRPr="00000000" w14:paraId="00000002">
      <w:pPr>
        <w:ind w:firstLine="703"/>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3">
      <w:pPr>
        <w:ind w:firstLine="703"/>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3.3-modul. Ona tili va adabiyot darslarida XXI asr ko‘nikmalari hamda kompetensiyalarini rivojlantirish</w:t>
      </w:r>
    </w:p>
    <w:p w:rsidR="00000000" w:rsidDel="00000000" w:rsidP="00000000" w:rsidRDefault="00000000" w:rsidRPr="00000000" w14:paraId="00000004">
      <w:pPr>
        <w:ind w:firstLine="703"/>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5">
      <w:pPr>
        <w:ind w:firstLine="703"/>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1-mavzu: Ona tili va adabiyot darslarida tadqiqot va so‘rovga asoslangan ta’limni  tashkil etish</w:t>
      </w:r>
    </w:p>
    <w:p w:rsidR="00000000" w:rsidDel="00000000" w:rsidP="00000000" w:rsidRDefault="00000000" w:rsidRPr="00000000" w14:paraId="00000006">
      <w:pPr>
        <w:ind w:firstLine="703"/>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7">
      <w:pPr>
        <w:tabs>
          <w:tab w:val="left" w:leader="none" w:pos="2439"/>
          <w:tab w:val="center" w:leader="none" w:pos="4504"/>
        </w:tabs>
        <w:ind w:firstLine="703"/>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ab/>
        <w:t xml:space="preserve">Reja:</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80" w:line="276"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Tadqiqot va so‘rovga asoslangan ta’lim tushunchasi.</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Tadqiqotga asoslangan ta’limning bosqichlari.</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So‘rovga asoslangan ta’limning mazmuni va ahamiyati.</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0" w:line="276"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Ona tili va adabiyot darslarida qo‘llash imkoniyatlari.</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5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Zamonaviy ta’lim tizimida o‘quvchini tayyor bilimlarni qabul qiluvchi emas, balki bilimni mustaqil ravishda izlab topuvchi, tahlil qiluvchi va xulosa chiqaruvchi shaxs sifatida shakllantirish ustuvor vazifa hisoblanadi. Ayniqsa, ona tili va adabiyot fanlari mazmunan tafakkur, nutq, mantiqiy tahlil va ijodkorlik bilan chambarchas bog‘liq bo‘lgani sababli, bu fanlarni o‘qitishda innovatsion yondashuvlar alohida ahamiyat kasb etadi. Shunday yondashuvlardan biri — tadqiqotga asoslangan ta’lim hamda so‘rov (savol)ga asoslangan ta’lim metodlaridir.</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5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Mazkur ma’ruzada tadqiqot va so‘rovga asoslangan ta’limning mazmun-mohiyati, bosqichlari hamda ona tili va adabiyot darslarida ularni samarali tashkil etish masalalari yoritiladi.</w:t>
      </w:r>
    </w:p>
    <w:p w:rsidR="00000000" w:rsidDel="00000000" w:rsidP="00000000" w:rsidRDefault="00000000" w:rsidRPr="00000000" w14:paraId="0000000E">
      <w:pPr>
        <w:pStyle w:val="Heading3"/>
        <w:spacing w:after="280" w:before="280" w:line="276" w:lineRule="auto"/>
        <w:ind w:left="-567" w:right="-766"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Tadqiqotga asoslangan ta’limning mazmuni va ahamiyati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5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Tadqiqotga asoslangan ta’lim (Research-Based Learning) </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o‘quvchini ilmiy izlanish jarayoniga faol jalb etish orqali bilim berishga yo‘naltirilgan pedagogik yondashuvdir. Bu usulda o‘quvchi muayyan muammoni aniqlaydi, unga doir savollar qo‘yadi, faraz ilgari suradi, dalillar to‘playdi va ilmiy xulosalar chiqaradi.</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5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Ona tili va adabiyot darslarida tadqiqotga asoslangan ta’lim quyidagi imkoniyatlarni yaratadi:</w:t>
        <w:br w:type="textWrapping"/>
        <w:t xml:space="preserve">o‘quvchilarda ilmiy tafakkurni shakllantiradi;</w:t>
        <w:br w:type="textWrapping"/>
        <w:t xml:space="preserve">til va badiiy matnni chuqur tahlil qilish ko‘nikmasini rivojlantiradi;</w:t>
        <w:br w:type="textWrapping"/>
        <w:t xml:space="preserve">mustaqil fikrlash va dalillarga tayangan xulosa chiqarishga o‘rgatadi;</w:t>
        <w:br w:type="textWrapping"/>
        <w:t xml:space="preserve">nutq madaniyati va yozma savodxonlikni oshiradi.</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5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Tadqiqotga asoslangan ta’lim jarayoni qat’iy bosqichlilik asosida tashkil etiladi va har bir bosqich o‘quvchining faol ishtirokini talab qiladi.</w:t>
      </w:r>
    </w:p>
    <w:p w:rsidR="00000000" w:rsidDel="00000000" w:rsidP="00000000" w:rsidRDefault="00000000" w:rsidRPr="00000000" w14:paraId="00000012">
      <w:pPr>
        <w:pStyle w:val="Heading3"/>
        <w:spacing w:after="280" w:before="280" w:line="276" w:lineRule="auto"/>
        <w:ind w:left="-567" w:right="-766"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Tadqiqotga asoslangan ta’lim jarayonining bosqichlari</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Tadqiqotga asoslangan ta’lim quyidagi asosiy bosqichlarda amalga oshiriladi:</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Tadqiqot muammosini aniqlash.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Dars jarayonida muammoli vaziyat yaratiladi. Masalan, badiiy matndagi obrazlar talqini yoki til hodisasining qo‘llanish sabablarini aniqlash.</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7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Tadqiqot savoli va maqsadini belgilash.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O‘quvchilar muammo asosida aniq savollar shakllantiradilar. Masalan: “Muallif nima sababdan ushbu til birligidan foydalangan?”</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Faraz (gipoteza) ilgari surish.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O‘quvchilar dastlabki taxminlarini bildiradilar. Bu bosqich ularning mantiqiy fikrlashini faollashtiradi.</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Tadqiqot rejasini tuzish.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Qanday manbalar o‘rganilishi, qanday usullar qo‘llanishi belgilanadi.</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Ma’lumot to‘plash.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Matnlar, lug‘atlar, darsliklar va qo‘shimcha manbalar asosida material yig‘iladi.</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Tahlil va interpretatsiya.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Topilgan ma’lumotlar tahlil qilinib, izohlanadi, dalillar solishtiriladi.</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Xulosa va takliflar.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Tadqiqot savoliga javob beriladi va umumiy xulosalar chiqariladi.</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Natijani rasmiylashtirish va taqdim etish.</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O‘quvchilar yozma ish, taqdimot yoki og‘zaki chiqish shaklida natijalarni taqdim etadilar.</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Mazkur jarayon o‘quvchini muammo ko‘ra oladigan, ilmiy dalillar bilan ishlay oladigan va asosli xulosa chiqaradigan shaxs sifatida shakllantiradi.</w:t>
      </w:r>
    </w:p>
    <w:p w:rsidR="00000000" w:rsidDel="00000000" w:rsidP="00000000" w:rsidRDefault="00000000" w:rsidRPr="00000000" w14:paraId="0000001D">
      <w:pPr>
        <w:pStyle w:val="Heading3"/>
        <w:spacing w:after="280" w:before="280" w:line="276" w:lineRule="auto"/>
        <w:ind w:left="-567" w:right="-766"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So‘rovga asoslangan ta’limning mohiyati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So‘rovga asoslangan ta’lim (Inquiry-Based Learning) — ta’lim jarayonini savollar asosida tashkil etishga yo‘naltirilgan metod bo‘lib, unda o‘quvchi bilimni tayyor holda emas, balki savol berish, izlanish va mulohaza yuritish orqali egallaydi.</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yondashuvda o‘qituvchi yo‘naltiruvchi, o‘quvchi esa faol tadqiqotchi sifatida namoyon bo‘ladi. So‘rovga asoslangan ta’lim o‘quvchini bilim iste’molchisi emas, balki bilim yaratuvchiga aylantiradi.</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So‘rovga asoslangan ta’limning asosiy afzalliklari:</w:t>
        <w:br w:type="textWrapping"/>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tanqidiy va mantiqiy fikrlashni rivojlantiradi;</w:t>
        <w:br w:type="textWrapping"/>
        <w:t xml:space="preserve">savol berish madaniyatini shakllantiradi;</w:t>
        <w:br w:type="textWrapping"/>
        <w:t xml:space="preserve">nutq faolligi va muloqot ko‘nikmalarini oshiradi;</w:t>
        <w:br w:type="textWrapping"/>
        <w:t xml:space="preserve">Ijodkorlik va tashabbuskorlikni kuchaytiradi.</w:t>
      </w:r>
    </w:p>
    <w:p w:rsidR="00000000" w:rsidDel="00000000" w:rsidP="00000000" w:rsidRDefault="00000000" w:rsidRPr="00000000" w14:paraId="00000021">
      <w:pPr>
        <w:pStyle w:val="Heading3"/>
        <w:spacing w:after="280" w:before="280" w:line="276" w:lineRule="auto"/>
        <w:ind w:left="-567" w:right="-766"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Amaliy misollar orqali tashkil etish</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42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Ona tili va adabiyot darslarida so‘rov va tadqiqotga asoslangan ta’limni hayotiy mavzular bilan bog‘lash yuqori samaradorlik beradi. Masalan:</w:t>
      </w:r>
    </w:p>
    <w:p w:rsidR="00000000" w:rsidDel="00000000" w:rsidP="00000000" w:rsidRDefault="00000000" w:rsidRPr="00000000" w14:paraId="00000023">
      <w:pPr>
        <w:spacing w:line="276" w:lineRule="auto"/>
        <w:ind w:left="-567" w:right="-766" w:firstLine="703"/>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“4 burchak” (Agree- qo‘shilaman / Disagree- qo‘shilmayman / Strongly Agree- to‘liq qo‘shilaman  / Strongly Disagree - mutlaqo qo‘shilmayman)</w:t>
      </w:r>
      <w:r w:rsidDel="00000000" w:rsidR="00000000" w:rsidRPr="00000000">
        <w:rPr>
          <w:rFonts w:ascii="Times New Roman" w:cs="Times New Roman" w:eastAsia="Times New Roman" w:hAnsi="Times New Roman"/>
          <w:sz w:val="28"/>
          <w:szCs w:val="28"/>
          <w:rtl w:val="0"/>
        </w:rPr>
        <w:t xml:space="preserve"> metodi ona tili va adabiyot darslarida tadqiqot va so‘rovga asoslangan ta’limni tashkil etishda samarali qo‘llanadi, chunki bu metod o‘quvchilarni muammoli fikr yuzasidan mustaqil pozitsiya tanlashga, o‘z qarashini dalillar bilan asoslashga va matnga tayangan holda xulosa chiqarishga undaydi. Dars jarayonida sinfning to‘rt burchagiga “</w:t>
      </w:r>
      <w:r w:rsidDel="00000000" w:rsidR="00000000" w:rsidRPr="00000000">
        <w:rPr>
          <w:rFonts w:ascii="Times New Roman" w:cs="Times New Roman" w:eastAsia="Times New Roman" w:hAnsi="Times New Roman"/>
          <w:b w:val="1"/>
          <w:bCs w:val="1"/>
          <w:sz w:val="28"/>
          <w:szCs w:val="28"/>
          <w:rtl w:val="0"/>
        </w:rPr>
        <w:t xml:space="preserve">To‘liq qo‘shilaman</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Qo‘shilaman</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Qo‘shilmayman</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Mutlaqo qo‘shilmayman</w:t>
      </w:r>
      <w:r w:rsidDel="00000000" w:rsidR="00000000" w:rsidRPr="00000000">
        <w:rPr>
          <w:rFonts w:ascii="Times New Roman" w:cs="Times New Roman" w:eastAsia="Times New Roman" w:hAnsi="Times New Roman"/>
          <w:sz w:val="28"/>
          <w:szCs w:val="28"/>
          <w:rtl w:val="0"/>
        </w:rPr>
        <w:t xml:space="preserve">” yozuvlari joylashtiriladi va o‘qituvchi ona tili yoki adabiyotga oid bahsli fikrni ilgari suradi, masalan, “</w:t>
      </w:r>
      <w:r w:rsidDel="00000000" w:rsidR="00000000" w:rsidRPr="00000000">
        <w:rPr>
          <w:rFonts w:ascii="Times New Roman" w:cs="Times New Roman" w:eastAsia="Times New Roman" w:hAnsi="Times New Roman"/>
          <w:b w:val="1"/>
          <w:bCs w:val="1"/>
          <w:sz w:val="28"/>
          <w:szCs w:val="28"/>
          <w:rtl w:val="0"/>
        </w:rPr>
        <w:t xml:space="preserve">Asar bugungi yoshlar uchun ham dolzarb</w:t>
      </w:r>
      <w:r w:rsidDel="00000000" w:rsidR="00000000" w:rsidRPr="00000000">
        <w:rPr>
          <w:rFonts w:ascii="Times New Roman" w:cs="Times New Roman" w:eastAsia="Times New Roman" w:hAnsi="Times New Roman"/>
          <w:sz w:val="28"/>
          <w:szCs w:val="28"/>
          <w:rtl w:val="0"/>
        </w:rPr>
        <w:t xml:space="preserve">” yoki “</w:t>
      </w:r>
      <w:r w:rsidDel="00000000" w:rsidR="00000000" w:rsidRPr="00000000">
        <w:rPr>
          <w:rFonts w:ascii="Times New Roman" w:cs="Times New Roman" w:eastAsia="Times New Roman" w:hAnsi="Times New Roman"/>
          <w:b w:val="1"/>
          <w:bCs w:val="1"/>
          <w:sz w:val="28"/>
          <w:szCs w:val="28"/>
          <w:rtl w:val="0"/>
        </w:rPr>
        <w:t xml:space="preserve">Asar qahramonining yakuniy qarori adolatli hisoblanadi</w:t>
      </w:r>
      <w:r w:rsidDel="00000000" w:rsidR="00000000" w:rsidRPr="00000000">
        <w:rPr>
          <w:rFonts w:ascii="Times New Roman" w:cs="Times New Roman" w:eastAsia="Times New Roman" w:hAnsi="Times New Roman"/>
          <w:sz w:val="28"/>
          <w:szCs w:val="28"/>
          <w:rtl w:val="0"/>
        </w:rPr>
        <w:t xml:space="preserve">”. O‘quvchilar o‘z munosabatiga mos burchakka joylashib, guruhda matndan dalillar izlaydi, til birliklari yoki badiiy vositalar asosida fikrini isbotlaydi va vakillar orqali himoya qiladi. Bunda har bir javob tadqiqotga tayanishi shart bo‘ladi. Dars oxirida o‘qituvchi qaysi burchakda nechta o‘quvchi to‘planganini aniqlab, umumiy fikrni tahlil qiladi, bu esa so‘rov natijasi sifatida xizmat qiladi. Natijada “4 burchak” metodi o‘quvchilarda tanqidiy va mantiqiy fikrlashni, dalillash ko‘nikmasini, nutq madaniyatini rivojlantiradi hamda o‘quvchini dars markaziga qo‘ygan holda tadqiqot va so‘rovga asoslangan ta’limni samarali amalga oshirish imkonini beradi.</w:t>
      </w:r>
      <w:r w:rsidDel="00000000" w:rsidR="00000000" w:rsidRPr="00000000">
        <w:rPr>
          <w:rtl w:val="0"/>
        </w:rPr>
      </w:r>
    </w:p>
    <w:p w:rsidR="00000000" w:rsidDel="00000000" w:rsidP="00000000" w:rsidRDefault="00000000" w:rsidRPr="00000000" w14:paraId="00000024">
      <w:pPr>
        <w:pStyle w:val="Heading3"/>
        <w:spacing w:after="280" w:before="280" w:line="276" w:lineRule="auto"/>
        <w:ind w:left="-567" w:right="-766"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“Mahallamizda chiqindilar nega ko‘paymoqda?”</w:t>
      </w:r>
      <w:r w:rsidDel="00000000" w:rsidR="00000000" w:rsidRPr="00000000">
        <w:rPr>
          <w:b w:val="1"/>
          <w:bCs w:val="1"/>
          <w:sz w:val="28"/>
          <w:szCs w:val="28"/>
          <w:rtl w:val="0"/>
        </w:rPr>
        <w:t xml:space="preserve"> </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br w:type="textWrapping"/>
        <w:t xml:space="preserve">Ushbu mavzu asosida o‘quvchilar:</w:t>
        <w:br w:type="textWrapping"/>
        <w:t xml:space="preserve">muammoni aniqlaydilar;</w:t>
        <w:br w:type="textWrapping"/>
        <w:t xml:space="preserve">sabablar haqida savollar tuzadilar;</w:t>
        <w:br w:type="textWrapping"/>
        <w:t xml:space="preserve">kuzatuv va suhbatlar asosida ma’lumot to‘playdilar;</w:t>
        <w:br w:type="textWrapping"/>
        <w:t xml:space="preserve">natijalarni tahlil qilib, xulosa chiqaradilar.</w:t>
      </w:r>
    </w:p>
    <w:p w:rsidR="00000000" w:rsidDel="00000000" w:rsidP="00000000" w:rsidRDefault="00000000" w:rsidRPr="00000000" w14:paraId="00000026">
      <w:pPr>
        <w:pStyle w:val="Heading3"/>
        <w:spacing w:after="280" w:before="280" w:line="276" w:lineRule="auto"/>
        <w:ind w:left="-567" w:right="-766"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“Nima uchun ayrim hududlarda suv tanqisligi yuzaga keladi?”</w:t>
      </w:r>
      <w:r w:rsidDel="00000000" w:rsidR="00000000" w:rsidRPr="00000000">
        <w:rPr>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(10- slayd)</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39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mavzuda o‘quvchilardan so‘rovnoma olinadi, javoblar umumlashtiriladi va statistik hamda mantiqiy xulosalar chiqariladi. Bu jarayonni darslarda qo‘llash o‘quvchilarning yozma nutqi, tahliliy fikrlashi va ijtimoiy faolligi rivojlanadi.</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567" w:right="-766" w:firstLine="70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Xulosa qilib aytganda, tadqiqot va so‘rovga asoslangan ta’lim metodlari ona tili va adabiyot darslarining samaradorligini oshiradi, o‘quvchilarning XXI asr ko‘nikmalarini rivojlantirishga xizmat qiladi. Ushbu yondashuvlar orqali o‘quvchi mustaqil fikrlovchi, tahlilchi va ijodkor shaxs sifatida shakllanadi. O‘qituvchidan esa darsni puxta rejalashtirish, muammoli vaziyat yaratish va o‘quvchini faol izlanishga yo‘naltirish talab etiladi.</w:t>
      </w:r>
    </w:p>
    <w:p w:rsidR="00000000" w:rsidDel="00000000" w:rsidP="00000000" w:rsidRDefault="00000000" w:rsidRPr="00000000" w14:paraId="00000029">
      <w:pPr>
        <w:pStyle w:val="Heading2"/>
        <w:spacing w:after="280" w:before="280" w:line="276" w:lineRule="auto"/>
        <w:ind w:right="-766"/>
        <w:jc w:val="center"/>
        <w:rPr>
          <w:rFonts w:ascii="Times New Roman" w:cs="Times New Roman" w:eastAsia="Times New Roman" w:hAnsi="Times New Roman"/>
          <w:i w:val="0"/>
          <w:iCs w:val="0"/>
          <w:sz w:val="28"/>
          <w:szCs w:val="28"/>
        </w:rPr>
      </w:pPr>
      <w:r w:rsidDel="00000000" w:rsidR="00000000" w:rsidRPr="00000000">
        <w:rPr>
          <w:rFonts w:ascii="Times New Roman" w:cs="Times New Roman" w:eastAsia="Times New Roman" w:hAnsi="Times New Roman"/>
          <w:i w:val="0"/>
          <w:iCs w:val="0"/>
          <w:sz w:val="28"/>
          <w:szCs w:val="28"/>
          <w:rtl w:val="0"/>
        </w:rPr>
        <w:t xml:space="preserve">Foydalanilgan adabiyotlar:</w:t>
      </w:r>
    </w:p>
    <w:p w:rsidR="00000000" w:rsidDel="00000000" w:rsidP="00000000" w:rsidRDefault="00000000" w:rsidRPr="00000000" w14:paraId="0000002A">
      <w:pPr>
        <w:pStyle w:val="Heading3"/>
        <w:spacing w:after="280" w:before="280" w:line="276" w:lineRule="auto"/>
        <w:ind w:right="-76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0"/>
          <w:bCs w:val="0"/>
          <w:sz w:val="28"/>
          <w:szCs w:val="28"/>
          <w:rtl w:val="0"/>
        </w:rPr>
        <w:t xml:space="preserve">1.</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0"/>
          <w:bCs w:val="0"/>
          <w:sz w:val="28"/>
          <w:szCs w:val="28"/>
          <w:rtl w:val="0"/>
        </w:rPr>
        <w:t xml:space="preserve">O‘zbekiston Respublikasi Prezidentining “Ta’lim-tarbiya tizimini takomillashtirishga doir chora-tadbirlar to‘g‘risida”gi Farmon va Qarorlari. </w:t>
      </w:r>
      <w:r w:rsidDel="00000000" w:rsidR="00000000" w:rsidRPr="00000000">
        <w:rPr>
          <w:rFonts w:ascii="Times New Roman" w:cs="Times New Roman" w:eastAsia="Times New Roman" w:hAnsi="Times New Roman"/>
          <w:b w:val="0"/>
          <w:bCs w:val="0"/>
          <w:i w:val="1"/>
          <w:iCs w:val="1"/>
          <w:sz w:val="28"/>
          <w:szCs w:val="28"/>
          <w:rtl w:val="0"/>
        </w:rPr>
        <w:t xml:space="preserve">–</w:t>
      </w:r>
      <w:r w:rsidDel="00000000" w:rsidR="00000000" w:rsidRPr="00000000">
        <w:rPr>
          <w:rFonts w:ascii="Times New Roman" w:cs="Times New Roman" w:eastAsia="Times New Roman" w:hAnsi="Times New Roman"/>
          <w:b w:val="0"/>
          <w:bCs w:val="0"/>
          <w:sz w:val="28"/>
          <w:szCs w:val="28"/>
          <w:rtl w:val="0"/>
        </w:rPr>
        <w:t xml:space="preserve"> O‘zbekiston Respublikasi Qonunchilik ma’lumotlari milliy bazasi.</w:t>
        <w:br w:type="textWrapping"/>
      </w:r>
      <w:hyperlink r:id="rId7">
        <w:r w:rsidDel="00000000" w:rsidR="00000000" w:rsidRPr="00000000">
          <w:rPr>
            <w:rFonts w:ascii="Times New Roman" w:cs="Times New Roman" w:eastAsia="Times New Roman" w:hAnsi="Times New Roman"/>
            <w:color w:val="0000ff"/>
            <w:sz w:val="28"/>
            <w:szCs w:val="28"/>
            <w:u w:val="single"/>
            <w:rtl w:val="0"/>
          </w:rPr>
          <w:t xml:space="preserve">https://lex.uz</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O‘zbekiston Respublikasi Vazirlar Mahkamasining umumiy o‘rta ta’lim mazmunini modernizatsiya qilishga oid qarorlari. </w:t>
      </w:r>
      <w:hyperlink r:id="rId8">
        <w:r w:rsidDel="00000000" w:rsidR="00000000" w:rsidRPr="00000000">
          <w:rPr>
            <w:rFonts w:ascii="Times New Roman" w:cs="Times New Roman" w:eastAsia="Times New Roman" w:hAnsi="Times New Roman"/>
            <w:b w:val="0"/>
            <w:bCs w:val="0"/>
            <w:i w:val="0"/>
            <w:iCs w:val="0"/>
            <w:smallCaps w:val="0"/>
            <w:strike w:val="0"/>
            <w:color w:val="0000ff"/>
            <w:sz w:val="28"/>
            <w:szCs w:val="28"/>
            <w:u w:val="single"/>
            <w:shd w:fill="auto" w:val="clear"/>
            <w:vertAlign w:val="baseline"/>
            <w:rtl w:val="0"/>
          </w:rPr>
          <w:t xml:space="preserve">https://lex.uz</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 O‘zbekiston Respublikasi Maktabgacha va maktab ta’limi vazirligi rasmiy sayti </w:t>
      </w:r>
      <w:hyperlink r:id="rId9">
        <w:r w:rsidDel="00000000" w:rsidR="00000000" w:rsidRPr="00000000">
          <w:rPr>
            <w:rFonts w:ascii="Times New Roman" w:cs="Times New Roman" w:eastAsia="Times New Roman" w:hAnsi="Times New Roman"/>
            <w:b w:val="0"/>
            <w:bCs w:val="0"/>
            <w:i w:val="0"/>
            <w:iCs w:val="0"/>
            <w:smallCaps w:val="0"/>
            <w:strike w:val="0"/>
            <w:color w:val="0000ff"/>
            <w:sz w:val="28"/>
            <w:szCs w:val="28"/>
            <w:u w:val="single"/>
            <w:shd w:fill="auto" w:val="clear"/>
            <w:vertAlign w:val="baseline"/>
            <w:rtl w:val="0"/>
          </w:rPr>
          <w:t xml:space="preserve">https://www.edu.uz</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Respublika ta’lim markazi rasmiy portali </w:t>
      </w:r>
      <w:hyperlink r:id="rId10">
        <w:r w:rsidDel="00000000" w:rsidR="00000000" w:rsidRPr="00000000">
          <w:rPr>
            <w:rFonts w:ascii="Times New Roman" w:cs="Times New Roman" w:eastAsia="Times New Roman" w:hAnsi="Times New Roman"/>
            <w:b w:val="0"/>
            <w:bCs w:val="0"/>
            <w:i w:val="0"/>
            <w:iCs w:val="0"/>
            <w:smallCaps w:val="0"/>
            <w:strike w:val="0"/>
            <w:color w:val="0000ff"/>
            <w:sz w:val="28"/>
            <w:szCs w:val="28"/>
            <w:u w:val="single"/>
            <w:shd w:fill="auto" w:val="clear"/>
            <w:vertAlign w:val="baseline"/>
            <w:rtl w:val="0"/>
          </w:rPr>
          <w:t xml:space="preserve">https://rtm.uz</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 “Ziyonet” axborot-ta’lim portali </w:t>
      </w:r>
      <w:hyperlink r:id="rId11">
        <w:r w:rsidDel="00000000" w:rsidR="00000000" w:rsidRPr="00000000">
          <w:rPr>
            <w:rFonts w:ascii="Times New Roman" w:cs="Times New Roman" w:eastAsia="Times New Roman" w:hAnsi="Times New Roman"/>
            <w:b w:val="0"/>
            <w:bCs w:val="0"/>
            <w:i w:val="0"/>
            <w:iCs w:val="0"/>
            <w:smallCaps w:val="0"/>
            <w:strike w:val="0"/>
            <w:color w:val="0000ff"/>
            <w:sz w:val="28"/>
            <w:szCs w:val="28"/>
            <w:u w:val="single"/>
            <w:shd w:fill="auto" w:val="clear"/>
            <w:vertAlign w:val="baseline"/>
            <w:rtl w:val="0"/>
          </w:rPr>
          <w:t xml:space="preserve">https://www.ziyonet.uz</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6. “Pedagog.uz” </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o‘qituvchilar uchun metodik platforma </w:t>
      </w:r>
      <w:hyperlink r:id="rId12">
        <w:r w:rsidDel="00000000" w:rsidR="00000000" w:rsidRPr="00000000">
          <w:rPr>
            <w:rFonts w:ascii="Times New Roman" w:cs="Times New Roman" w:eastAsia="Times New Roman" w:hAnsi="Times New Roman"/>
            <w:b w:val="0"/>
            <w:bCs w:val="0"/>
            <w:i w:val="0"/>
            <w:iCs w:val="0"/>
            <w:smallCaps w:val="0"/>
            <w:strike w:val="0"/>
            <w:color w:val="0000ff"/>
            <w:sz w:val="28"/>
            <w:szCs w:val="28"/>
            <w:u w:val="single"/>
            <w:shd w:fill="auto" w:val="clear"/>
            <w:vertAlign w:val="baseline"/>
            <w:rtl w:val="0"/>
          </w:rPr>
          <w:t xml:space="preserve">https://pedagog.uz</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7. “Ilm-fan va ta’lim” elektron jurnali </w:t>
      </w:r>
      <w:hyperlink r:id="rId13">
        <w:r w:rsidDel="00000000" w:rsidR="00000000" w:rsidRPr="00000000">
          <w:rPr>
            <w:rFonts w:ascii="Times New Roman" w:cs="Times New Roman" w:eastAsia="Times New Roman" w:hAnsi="Times New Roman"/>
            <w:b w:val="0"/>
            <w:bCs w:val="0"/>
            <w:i w:val="0"/>
            <w:iCs w:val="0"/>
            <w:smallCaps w:val="0"/>
            <w:strike w:val="0"/>
            <w:color w:val="0000ff"/>
            <w:sz w:val="28"/>
            <w:szCs w:val="28"/>
            <w:u w:val="single"/>
            <w:shd w:fill="auto" w:val="clear"/>
            <w:vertAlign w:val="baseline"/>
            <w:rtl w:val="0"/>
          </w:rPr>
          <w:t xml:space="preserve">https://science-education.uz</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8. Niyozova G., Xakimova D. Ona tili va adabiyot fanini o‘qitishda zamonaviy yondashuvlar</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Metodik tavsiya. </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Navoiy, 2025.</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766"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9. G‘ulomova M. Ona tili darslarida tadqiqotga asoslangan ta’lim metodlari // “Til va adabiyot ta’limi” jurnali, 2021, №2.</w:t>
      </w:r>
    </w:p>
    <w:p w:rsidR="00000000" w:rsidDel="00000000" w:rsidP="00000000" w:rsidRDefault="00000000" w:rsidRPr="00000000" w14:paraId="00000033">
      <w:pPr>
        <w:spacing w:line="276" w:lineRule="auto"/>
        <w:ind w:right="-766" w:firstLine="700"/>
        <w:rPr>
          <w:rFonts w:ascii="Times New Roman" w:cs="Times New Roman" w:eastAsia="Times New Roman" w:hAnsi="Times New Roman"/>
          <w:sz w:val="28"/>
          <w:szCs w:val="28"/>
        </w:rPr>
      </w:pPr>
      <w:r w:rsidDel="00000000" w:rsidR="00000000" w:rsidRPr="00000000">
        <w:rPr>
          <w:rtl w:val="0"/>
        </w:rPr>
      </w:r>
    </w:p>
    <w:sectPr>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SimSun"/>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ind w:firstLine="50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jc w:val="left"/>
    </w:pPr>
    <w:rPr>
      <w:rFonts w:ascii="Arial" w:cs="Arial" w:eastAsia="Arial" w:hAnsi="Arial"/>
      <w:b w:val="1"/>
      <w:bCs w:val="1"/>
      <w:sz w:val="32"/>
      <w:szCs w:val="32"/>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SimSun" w:cs="SimSun" w:eastAsia="SimSun" w:hAnsi="SimSun"/>
      <w:b w:val="1"/>
      <w:bCs w:val="1"/>
      <w:i w:val="1"/>
      <w:iCs w:val="1"/>
      <w:smallCaps w:val="0"/>
      <w:strike w:val="0"/>
      <w:color w:val="000000"/>
      <w:sz w:val="36"/>
      <w:szCs w:val="3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SimSun" w:cs="SimSun" w:eastAsia="SimSun" w:hAnsi="SimSun"/>
      <w:b w:val="1"/>
      <w:bCs w:val="1"/>
      <w:i w:val="0"/>
      <w:iCs w:val="0"/>
      <w:smallCaps w:val="0"/>
      <w:strike w:val="0"/>
      <w:color w:val="000000"/>
      <w:sz w:val="27"/>
      <w:szCs w:val="27"/>
      <w:u w:val="none"/>
      <w:shd w:fill="auto" w:val="clear"/>
      <w:vertAlign w:val="baseline"/>
    </w:rPr>
  </w:style>
  <w:style w:type="paragraph" w:styleId="Heading4">
    <w:name w:val="heading 4"/>
    <w:basedOn w:val="Normal"/>
    <w:next w:val="Normal"/>
    <w:pPr>
      <w:keepNext w:val="1"/>
      <w:spacing w:after="60" w:before="240" w:lineRule="auto"/>
      <w:jc w:val="left"/>
    </w:pPr>
    <w:rPr>
      <w:b w:val="1"/>
      <w:bCs w:val="1"/>
      <w:sz w:val="28"/>
      <w:szCs w:val="28"/>
    </w:rPr>
  </w:style>
  <w:style w:type="paragraph" w:styleId="Heading5">
    <w:name w:val="heading 5"/>
    <w:basedOn w:val="Normal"/>
    <w:next w:val="Normal"/>
    <w:pPr>
      <w:spacing w:after="60" w:before="240" w:lineRule="auto"/>
      <w:jc w:val="left"/>
    </w:pPr>
    <w:rPr>
      <w:b w:val="1"/>
      <w:bCs w:val="1"/>
      <w:i w:val="1"/>
      <w:iCs w:val="1"/>
      <w:sz w:val="26"/>
      <w:szCs w:val="26"/>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spacing w:after="60" w:before="240" w:lineRule="auto"/>
      <w:jc w:val="center"/>
    </w:pPr>
    <w:rPr>
      <w:rFonts w:ascii="Arial" w:cs="Arial" w:eastAsia="Arial" w:hAnsi="Arial"/>
      <w:b w:val="1"/>
      <w:bCs w:val="1"/>
      <w:sz w:val="32"/>
      <w:szCs w:val="32"/>
    </w:rPr>
  </w:style>
  <w:style w:type="paragraph" w:styleId="7">
    <w:name w:val="heading 7"/>
    <w:basedOn w:val="a1"/>
    <w:next w:val="a1"/>
    <w:semiHidden w:val="1"/>
    <w:unhideWhenUsed w:val="1"/>
    <w:qFormat w:val="1"/>
    <w:pPr>
      <w:spacing w:after="60" w:before="240"/>
      <w:outlineLvl w:val="6"/>
    </w:pPr>
    <w:rPr>
      <w:sz w:val="24"/>
      <w:szCs w:val="24"/>
    </w:rPr>
  </w:style>
  <w:style w:type="paragraph" w:styleId="8">
    <w:name w:val="heading 8"/>
    <w:basedOn w:val="a1"/>
    <w:next w:val="a1"/>
    <w:semiHidden w:val="1"/>
    <w:unhideWhenUsed w:val="1"/>
    <w:qFormat w:val="1"/>
    <w:pPr>
      <w:spacing w:after="60" w:before="240"/>
      <w:jc w:val="left"/>
      <w:outlineLvl w:val="7"/>
    </w:pPr>
    <w:rPr>
      <w:i w:val="1"/>
      <w:iCs w:val="1"/>
      <w:sz w:val="24"/>
      <w:szCs w:val="24"/>
    </w:rPr>
  </w:style>
  <w:style w:type="paragraph" w:styleId="9">
    <w:name w:val="heading 9"/>
    <w:basedOn w:val="a1"/>
    <w:next w:val="a1"/>
    <w:semiHidden w:val="1"/>
    <w:unhideWhenUsed w:val="1"/>
    <w:qFormat w:val="1"/>
    <w:pPr>
      <w:spacing w:after="60" w:before="240"/>
      <w:jc w:val="left"/>
      <w:outlineLvl w:val="8"/>
    </w:pPr>
    <w:rPr>
      <w:rFonts w:ascii="Arial" w:cs="Arial" w:hAnsi="Arial"/>
      <w:sz w:val="22"/>
      <w:szCs w:val="22"/>
    </w:rPr>
  </w:style>
  <w:style w:type="character" w:styleId="a2" w:default="1">
    <w:name w:val="Default Paragraph Font"/>
    <w:uiPriority w:val="1"/>
    <w:semiHidden w:val="1"/>
    <w:unhideWhenUsed w:val="1"/>
  </w:style>
  <w:style w:type="table" w:styleId="a3" w:default="1">
    <w:name w:val="Normal Table"/>
    <w:uiPriority w:val="99"/>
    <w:semiHidden w:val="1"/>
    <w:unhideWhenUsed w:val="1"/>
    <w:tblPr>
      <w:tblInd w:w="0.0" w:type="dxa"/>
      <w:tblCellMar>
        <w:top w:w="0.0" w:type="dxa"/>
        <w:left w:w="108.0" w:type="dxa"/>
        <w:bottom w:w="0.0" w:type="dxa"/>
        <w:right w:w="108.0" w:type="dxa"/>
      </w:tblCellMar>
    </w:tblPr>
  </w:style>
  <w:style w:type="numbering" w:styleId="a4" w:default="1">
    <w:name w:val="No List"/>
    <w:uiPriority w:val="99"/>
    <w:semiHidden w:val="1"/>
    <w:unhideWhenUsed w:val="1"/>
  </w:style>
  <w:style w:type="character" w:styleId="HTML">
    <w:name w:val="HTML Sample"/>
    <w:basedOn w:val="a2"/>
    <w:qFormat w:val="1"/>
    <w:rPr>
      <w:rFonts w:ascii="Courier New" w:cs="Courier New" w:hAnsi="Courier New"/>
    </w:rPr>
  </w:style>
  <w:style w:type="character" w:styleId="a5">
    <w:name w:val="FollowedHyperlink"/>
    <w:basedOn w:val="a2"/>
    <w:qFormat w:val="1"/>
    <w:rPr>
      <w:color w:val="800080"/>
      <w:u w:val="single"/>
    </w:rPr>
  </w:style>
  <w:style w:type="character" w:styleId="a6">
    <w:name w:val="footnote reference"/>
    <w:basedOn w:val="a2"/>
    <w:qFormat w:val="1"/>
    <w:rPr>
      <w:vertAlign w:val="superscript"/>
    </w:rPr>
  </w:style>
  <w:style w:type="character" w:styleId="a7">
    <w:name w:val="annotation reference"/>
    <w:basedOn w:val="a2"/>
    <w:qFormat w:val="1"/>
    <w:rPr>
      <w:sz w:val="21"/>
      <w:szCs w:val="21"/>
    </w:rPr>
  </w:style>
  <w:style w:type="character" w:styleId="a8">
    <w:name w:val="endnote reference"/>
    <w:basedOn w:val="a2"/>
    <w:qFormat w:val="1"/>
    <w:rPr>
      <w:vertAlign w:val="superscript"/>
    </w:rPr>
  </w:style>
  <w:style w:type="character" w:styleId="HTML0">
    <w:name w:val="HTML Acronym"/>
    <w:basedOn w:val="a2"/>
    <w:qFormat w:val="1"/>
  </w:style>
  <w:style w:type="character" w:styleId="a9">
    <w:name w:val="Emphasis"/>
    <w:basedOn w:val="a2"/>
    <w:qFormat w:val="1"/>
    <w:rPr>
      <w:i w:val="1"/>
      <w:iCs w:val="1"/>
    </w:rPr>
  </w:style>
  <w:style w:type="character" w:styleId="aa">
    <w:name w:val="Hyperlink"/>
    <w:basedOn w:val="a2"/>
    <w:qFormat w:val="1"/>
    <w:rPr>
      <w:color w:val="0000ff"/>
      <w:u w:val="single"/>
    </w:rPr>
  </w:style>
  <w:style w:type="character" w:styleId="HTML1">
    <w:name w:val="HTML Keyboard"/>
    <w:basedOn w:val="a2"/>
    <w:qFormat w:val="1"/>
    <w:rPr>
      <w:rFonts w:ascii="Courier New" w:cs="Courier New" w:hAnsi="Courier New"/>
      <w:sz w:val="20"/>
      <w:szCs w:val="20"/>
    </w:rPr>
  </w:style>
  <w:style w:type="character" w:styleId="HTML2">
    <w:name w:val="HTML Code"/>
    <w:basedOn w:val="a2"/>
    <w:qFormat w:val="1"/>
    <w:rPr>
      <w:rFonts w:ascii="Courier New" w:cs="Courier New" w:hAnsi="Courier New"/>
      <w:sz w:val="20"/>
      <w:szCs w:val="20"/>
    </w:rPr>
  </w:style>
  <w:style w:type="character" w:styleId="ab">
    <w:name w:val="page number"/>
    <w:basedOn w:val="a2"/>
    <w:qFormat w:val="1"/>
  </w:style>
  <w:style w:type="character" w:styleId="ac">
    <w:name w:val="line number"/>
    <w:basedOn w:val="a2"/>
    <w:qFormat w:val="1"/>
  </w:style>
  <w:style w:type="character" w:styleId="HTML3">
    <w:name w:val="HTML Definition"/>
    <w:basedOn w:val="a2"/>
    <w:qFormat w:val="1"/>
    <w:rPr>
      <w:i w:val="1"/>
      <w:iCs w:val="1"/>
    </w:rPr>
  </w:style>
  <w:style w:type="character" w:styleId="HTML4">
    <w:name w:val="HTML Variable"/>
    <w:basedOn w:val="a2"/>
    <w:qFormat w:val="1"/>
    <w:rPr>
      <w:i w:val="1"/>
      <w:iCs w:val="1"/>
    </w:rPr>
  </w:style>
  <w:style w:type="character" w:styleId="HTML5">
    <w:name w:val="HTML Typewriter"/>
    <w:basedOn w:val="a2"/>
    <w:qFormat w:val="1"/>
    <w:rPr>
      <w:rFonts w:ascii="Courier New" w:cs="Courier New" w:hAnsi="Courier New"/>
      <w:sz w:val="20"/>
      <w:szCs w:val="20"/>
    </w:rPr>
  </w:style>
  <w:style w:type="character" w:styleId="ad">
    <w:name w:val="Strong"/>
    <w:basedOn w:val="a2"/>
    <w:qFormat w:val="1"/>
    <w:rPr>
      <w:b w:val="1"/>
      <w:bCs w:val="1"/>
    </w:rPr>
  </w:style>
  <w:style w:type="character" w:styleId="HTML6">
    <w:name w:val="HTML Cite"/>
    <w:basedOn w:val="a2"/>
    <w:qFormat w:val="1"/>
    <w:rPr>
      <w:i w:val="1"/>
      <w:iCs w:val="1"/>
    </w:rPr>
  </w:style>
  <w:style w:type="paragraph" w:styleId="ae">
    <w:name w:val="Balloon Text"/>
    <w:basedOn w:val="a1"/>
    <w:qFormat w:val="1"/>
    <w:rPr>
      <w:sz w:val="16"/>
      <w:szCs w:val="16"/>
    </w:rPr>
  </w:style>
  <w:style w:type="paragraph" w:styleId="52">
    <w:name w:val="List 5"/>
    <w:basedOn w:val="a1"/>
    <w:qFormat w:val="1"/>
    <w:pPr>
      <w:ind w:left="1800" w:hanging="360"/>
    </w:pPr>
  </w:style>
  <w:style w:type="paragraph" w:styleId="af">
    <w:name w:val="List Continue"/>
    <w:basedOn w:val="a1"/>
    <w:qFormat w:val="1"/>
    <w:pPr>
      <w:spacing w:after="120"/>
      <w:ind w:left="360"/>
    </w:pPr>
  </w:style>
  <w:style w:type="paragraph" w:styleId="22">
    <w:name w:val="Body Text 2"/>
    <w:basedOn w:val="a1"/>
    <w:qFormat w:val="1"/>
    <w:pPr>
      <w:spacing w:after="120" w:line="480" w:lineRule="auto"/>
    </w:pPr>
  </w:style>
  <w:style w:type="paragraph" w:styleId="5">
    <w:name w:val="List Number 5"/>
    <w:basedOn w:val="a1"/>
    <w:qFormat w:val="1"/>
    <w:pPr>
      <w:numPr>
        <w:numId w:val="1"/>
      </w:numPr>
    </w:pPr>
  </w:style>
  <w:style w:type="paragraph" w:styleId="af0">
    <w:name w:val="Closing"/>
    <w:basedOn w:val="a1"/>
    <w:qFormat w:val="1"/>
    <w:pPr>
      <w:ind w:left="4320"/>
    </w:pPr>
  </w:style>
  <w:style w:type="paragraph" w:styleId="af1">
    <w:name w:val="Normal Indent"/>
    <w:basedOn w:val="a1"/>
    <w:qFormat w:val="1"/>
    <w:pPr>
      <w:ind w:left="708"/>
    </w:pPr>
  </w:style>
  <w:style w:type="paragraph" w:styleId="23">
    <w:name w:val="envelope return"/>
    <w:basedOn w:val="a1"/>
    <w:qFormat w:val="1"/>
    <w:rPr>
      <w:rFonts w:ascii="Arial" w:cs="Arial" w:hAnsi="Arial"/>
    </w:rPr>
  </w:style>
  <w:style w:type="paragraph" w:styleId="af2">
    <w:name w:val="Plain Text"/>
    <w:basedOn w:val="a1"/>
    <w:qFormat w:val="1"/>
    <w:rPr>
      <w:rFonts w:ascii="Courier New" w:cs="Courier New" w:hAnsi="Courier New"/>
    </w:rPr>
  </w:style>
  <w:style w:type="paragraph" w:styleId="32">
    <w:name w:val="Body Text Indent 3"/>
    <w:basedOn w:val="a1"/>
    <w:qFormat w:val="1"/>
    <w:pPr>
      <w:spacing w:after="120"/>
      <w:ind w:left="360"/>
    </w:pPr>
    <w:rPr>
      <w:sz w:val="16"/>
      <w:szCs w:val="16"/>
    </w:rPr>
  </w:style>
  <w:style w:type="paragraph" w:styleId="af3">
    <w:name w:val="endnote text"/>
    <w:basedOn w:val="a1"/>
    <w:qFormat w:val="1"/>
    <w:pPr>
      <w:snapToGrid w:val="0"/>
      <w:jc w:val="left"/>
    </w:pPr>
  </w:style>
  <w:style w:type="paragraph" w:styleId="af4">
    <w:name w:val="caption"/>
    <w:basedOn w:val="a1"/>
    <w:next w:val="a1"/>
    <w:semiHidden w:val="1"/>
    <w:unhideWhenUsed w:val="1"/>
    <w:qFormat w:val="1"/>
    <w:rPr>
      <w:rFonts w:ascii="Arial" w:cs="Arial" w:eastAsia="SimHei" w:hAnsi="Arial"/>
    </w:rPr>
  </w:style>
  <w:style w:type="paragraph" w:styleId="af5">
    <w:name w:val="annotation text"/>
    <w:basedOn w:val="a1"/>
    <w:qFormat w:val="1"/>
    <w:pPr>
      <w:jc w:val="left"/>
    </w:pPr>
  </w:style>
  <w:style w:type="paragraph" w:styleId="10">
    <w:name w:val="index 1"/>
    <w:basedOn w:val="a1"/>
    <w:next w:val="a1"/>
    <w:qFormat w:val="1"/>
  </w:style>
  <w:style w:type="paragraph" w:styleId="af6">
    <w:name w:val="annotation subject"/>
    <w:basedOn w:val="af5"/>
    <w:next w:val="af5"/>
    <w:qFormat w:val="1"/>
    <w:rPr>
      <w:b w:val="1"/>
      <w:bCs w:val="1"/>
    </w:rPr>
  </w:style>
  <w:style w:type="paragraph" w:styleId="af7">
    <w:name w:val="Document Map"/>
    <w:basedOn w:val="a1"/>
    <w:qFormat w:val="1"/>
    <w:pPr>
      <w:shd w:color="auto" w:fill="000080" w:val="clear"/>
    </w:pPr>
  </w:style>
  <w:style w:type="paragraph" w:styleId="af8">
    <w:name w:val="footnote text"/>
    <w:basedOn w:val="a1"/>
    <w:qFormat w:val="1"/>
    <w:pPr>
      <w:snapToGrid w:val="0"/>
      <w:jc w:val="left"/>
    </w:pPr>
    <w:rPr>
      <w:sz w:val="18"/>
      <w:szCs w:val="18"/>
    </w:rPr>
  </w:style>
  <w:style w:type="paragraph" w:styleId="80">
    <w:name w:val="toc 8"/>
    <w:basedOn w:val="a1"/>
    <w:next w:val="a1"/>
    <w:qFormat w:val="1"/>
    <w:pPr>
      <w:ind w:left="2940" w:leftChars="1400"/>
    </w:pPr>
  </w:style>
  <w:style w:type="paragraph" w:styleId="24">
    <w:name w:val="index 2"/>
    <w:basedOn w:val="a1"/>
    <w:next w:val="a1"/>
    <w:qFormat w:val="1"/>
    <w:pPr>
      <w:ind w:left="200" w:leftChars="200"/>
    </w:pPr>
  </w:style>
  <w:style w:type="paragraph" w:styleId="3">
    <w:name w:val="List Number 3"/>
    <w:basedOn w:val="a1"/>
    <w:qFormat w:val="1"/>
    <w:pPr>
      <w:numPr>
        <w:numId w:val="2"/>
      </w:numPr>
    </w:pPr>
  </w:style>
  <w:style w:type="paragraph" w:styleId="HTML7">
    <w:name w:val="HTML Address"/>
    <w:basedOn w:val="a1"/>
    <w:qFormat w:val="1"/>
    <w:rPr>
      <w:i w:val="1"/>
      <w:iCs w:val="1"/>
    </w:rPr>
  </w:style>
  <w:style w:type="paragraph" w:styleId="70">
    <w:name w:val="index 7"/>
    <w:basedOn w:val="a1"/>
    <w:next w:val="a1"/>
    <w:qFormat w:val="1"/>
    <w:pPr>
      <w:ind w:left="1200" w:leftChars="1200"/>
    </w:pPr>
  </w:style>
  <w:style w:type="paragraph" w:styleId="33">
    <w:name w:val="index 3"/>
    <w:basedOn w:val="a1"/>
    <w:next w:val="a1"/>
    <w:qFormat w:val="1"/>
    <w:pPr>
      <w:ind w:left="400" w:leftChars="400"/>
    </w:pPr>
  </w:style>
  <w:style w:type="paragraph" w:styleId="53">
    <w:name w:val="index 5"/>
    <w:basedOn w:val="a1"/>
    <w:next w:val="a1"/>
    <w:qFormat w:val="1"/>
    <w:pPr>
      <w:ind w:left="800" w:leftChars="800"/>
    </w:pPr>
  </w:style>
  <w:style w:type="paragraph" w:styleId="42">
    <w:name w:val="index 4"/>
    <w:basedOn w:val="a1"/>
    <w:next w:val="a1"/>
    <w:qFormat w:val="1"/>
    <w:pPr>
      <w:ind w:left="600" w:leftChars="600"/>
    </w:pPr>
  </w:style>
  <w:style w:type="paragraph" w:styleId="af9">
    <w:name w:val="header"/>
    <w:basedOn w:val="a1"/>
    <w:qFormat w:val="1"/>
    <w:pPr>
      <w:tabs>
        <w:tab w:val="center" w:pos="4153"/>
        <w:tab w:val="right" w:pos="8306"/>
      </w:tabs>
    </w:pPr>
  </w:style>
  <w:style w:type="paragraph" w:styleId="90">
    <w:name w:val="toc 9"/>
    <w:basedOn w:val="a1"/>
    <w:next w:val="a1"/>
    <w:qFormat w:val="1"/>
    <w:pPr>
      <w:ind w:left="3360" w:leftChars="1600"/>
    </w:pPr>
  </w:style>
  <w:style w:type="paragraph" w:styleId="71">
    <w:name w:val="toc 7"/>
    <w:basedOn w:val="a1"/>
    <w:next w:val="a1"/>
    <w:qFormat w:val="1"/>
    <w:pPr>
      <w:ind w:left="2520" w:leftChars="1200"/>
    </w:pPr>
  </w:style>
  <w:style w:type="paragraph" w:styleId="60">
    <w:name w:val="index 6"/>
    <w:basedOn w:val="a1"/>
    <w:next w:val="a1"/>
    <w:qFormat w:val="1"/>
    <w:pPr>
      <w:ind w:left="1000" w:leftChars="1000"/>
    </w:pPr>
  </w:style>
  <w:style w:type="paragraph" w:styleId="afa">
    <w:name w:val="envelope address"/>
    <w:basedOn w:val="a1"/>
    <w:qFormat w:val="1"/>
    <w:pPr>
      <w:framePr w:lines="0" w:w="7920" w:h="1980" w:hSpace="180" w:wrap="around" w:hAnchor="page" w:xAlign="center" w:yAlign="bottom" w:hRule="exact"/>
      <w:ind w:left="2880"/>
    </w:pPr>
    <w:rPr>
      <w:rFonts w:ascii="Arial" w:cs="Arial" w:hAnsi="Arial"/>
      <w:sz w:val="24"/>
      <w:szCs w:val="24"/>
    </w:rPr>
  </w:style>
  <w:style w:type="paragraph" w:styleId="81">
    <w:name w:val="index 8"/>
    <w:basedOn w:val="a1"/>
    <w:next w:val="a1"/>
    <w:qFormat w:val="1"/>
    <w:pPr>
      <w:ind w:left="1400" w:leftChars="1400"/>
    </w:pPr>
  </w:style>
  <w:style w:type="paragraph" w:styleId="afb">
    <w:name w:val="Body Text"/>
    <w:basedOn w:val="a1"/>
    <w:qFormat w:val="1"/>
    <w:pPr>
      <w:spacing w:after="120"/>
    </w:pPr>
  </w:style>
  <w:style w:type="paragraph" w:styleId="91">
    <w:name w:val="index 9"/>
    <w:basedOn w:val="a1"/>
    <w:next w:val="a1"/>
    <w:qFormat w:val="1"/>
    <w:pPr>
      <w:ind w:left="1600" w:leftChars="1600"/>
    </w:pPr>
  </w:style>
  <w:style w:type="paragraph" w:styleId="4">
    <w:name w:val="List Number 4"/>
    <w:basedOn w:val="a1"/>
    <w:qFormat w:val="1"/>
    <w:pPr>
      <w:numPr>
        <w:numId w:val="3"/>
      </w:numPr>
    </w:pPr>
  </w:style>
  <w:style w:type="paragraph" w:styleId="afc">
    <w:name w:val="toa heading"/>
    <w:basedOn w:val="a1"/>
    <w:next w:val="a1"/>
    <w:qFormat w:val="1"/>
    <w:pPr>
      <w:spacing w:before="120"/>
    </w:pPr>
    <w:rPr>
      <w:rFonts w:ascii="Arial" w:cs="Arial" w:hAnsi="Arial"/>
      <w:sz w:val="24"/>
      <w:szCs w:val="24"/>
    </w:rPr>
  </w:style>
  <w:style w:type="paragraph" w:styleId="afd">
    <w:name w:val="index heading"/>
    <w:basedOn w:val="a1"/>
    <w:next w:val="10"/>
    <w:qFormat w:val="1"/>
    <w:rPr>
      <w:rFonts w:ascii="Arial" w:cs="Arial" w:hAnsi="Arial"/>
      <w:b w:val="1"/>
      <w:bCs w:val="1"/>
    </w:rPr>
  </w:style>
  <w:style w:type="paragraph" w:styleId="11">
    <w:name w:val="toc 1"/>
    <w:basedOn w:val="a1"/>
    <w:next w:val="a1"/>
    <w:qFormat w:val="1"/>
  </w:style>
  <w:style w:type="paragraph" w:styleId="afe">
    <w:name w:val="table of authorities"/>
    <w:basedOn w:val="a1"/>
    <w:next w:val="a1"/>
    <w:qFormat w:val="1"/>
    <w:pPr>
      <w:ind w:left="420" w:leftChars="200"/>
    </w:pPr>
  </w:style>
  <w:style w:type="paragraph" w:styleId="aff">
    <w:name w:val="macro"/>
    <w:qFormat w:val="1"/>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500" w:firstLineChars="250"/>
      <w:jc w:val="both"/>
    </w:pPr>
    <w:rPr>
      <w:rFonts w:ascii="Courier New" w:cs="Courier New" w:hAnsi="Courier New" w:eastAsiaTheme="minorEastAsia"/>
      <w:kern w:val="2"/>
      <w:sz w:val="24"/>
      <w:szCs w:val="24"/>
      <w:lang w:eastAsia="zh-CN" w:val="en-US"/>
    </w:rPr>
  </w:style>
  <w:style w:type="paragraph" w:styleId="61">
    <w:name w:val="toc 6"/>
    <w:basedOn w:val="a1"/>
    <w:next w:val="a1"/>
    <w:qFormat w:val="1"/>
    <w:pPr>
      <w:ind w:left="2100" w:leftChars="1000"/>
    </w:pPr>
  </w:style>
  <w:style w:type="paragraph" w:styleId="aff0">
    <w:name w:val="table of figures"/>
    <w:basedOn w:val="a1"/>
    <w:next w:val="a1"/>
    <w:qFormat w:val="1"/>
    <w:pPr>
      <w:ind w:left="200" w:leftChars="200" w:hanging="200" w:hangingChars="200"/>
    </w:pPr>
  </w:style>
  <w:style w:type="paragraph" w:styleId="34">
    <w:name w:val="toc 3"/>
    <w:basedOn w:val="a1"/>
    <w:next w:val="a1"/>
    <w:qFormat w:val="1"/>
    <w:pPr>
      <w:ind w:left="840" w:leftChars="400"/>
    </w:pPr>
  </w:style>
  <w:style w:type="paragraph" w:styleId="25">
    <w:name w:val="toc 2"/>
    <w:basedOn w:val="a1"/>
    <w:next w:val="a1"/>
    <w:qFormat w:val="1"/>
    <w:pPr>
      <w:ind w:left="420" w:leftChars="200"/>
    </w:pPr>
  </w:style>
  <w:style w:type="paragraph" w:styleId="43">
    <w:name w:val="toc 4"/>
    <w:basedOn w:val="a1"/>
    <w:next w:val="a1"/>
    <w:qFormat w:val="1"/>
    <w:pPr>
      <w:ind w:left="1260" w:leftChars="600"/>
    </w:pPr>
  </w:style>
  <w:style w:type="paragraph" w:styleId="54">
    <w:name w:val="toc 5"/>
    <w:basedOn w:val="a1"/>
    <w:next w:val="a1"/>
    <w:qFormat w:val="1"/>
    <w:pPr>
      <w:ind w:left="1680" w:leftChars="800"/>
    </w:pPr>
  </w:style>
  <w:style w:type="paragraph" w:styleId="aff1">
    <w:name w:val="Note Heading"/>
    <w:basedOn w:val="a1"/>
    <w:next w:val="a1"/>
    <w:qFormat w:val="1"/>
  </w:style>
  <w:style w:type="paragraph" w:styleId="aff2">
    <w:name w:val="Date"/>
    <w:basedOn w:val="a1"/>
    <w:next w:val="a1"/>
    <w:qFormat w:val="1"/>
  </w:style>
  <w:style w:type="paragraph" w:styleId="50">
    <w:name w:val="List Bullet 5"/>
    <w:basedOn w:val="a1"/>
    <w:qFormat w:val="1"/>
    <w:pPr>
      <w:numPr>
        <w:numId w:val="4"/>
      </w:numPr>
    </w:pPr>
  </w:style>
  <w:style w:type="paragraph" w:styleId="aff3">
    <w:name w:val="Body Text First Indent"/>
    <w:basedOn w:val="afb"/>
    <w:qFormat w:val="1"/>
    <w:pPr>
      <w:ind w:firstLine="210"/>
    </w:pPr>
  </w:style>
  <w:style w:type="paragraph" w:styleId="26">
    <w:name w:val="Body Text First Indent 2"/>
    <w:basedOn w:val="aff4"/>
    <w:qFormat w:val="1"/>
    <w:pPr>
      <w:ind w:firstLine="210"/>
    </w:pPr>
  </w:style>
  <w:style w:type="paragraph" w:styleId="aff4">
    <w:name w:val="Body Text Indent"/>
    <w:basedOn w:val="a1"/>
    <w:qFormat w:val="1"/>
    <w:pPr>
      <w:spacing w:after="120"/>
      <w:ind w:left="360"/>
    </w:pPr>
  </w:style>
  <w:style w:type="paragraph" w:styleId="40">
    <w:name w:val="List Bullet 4"/>
    <w:basedOn w:val="a1"/>
    <w:qFormat w:val="1"/>
    <w:pPr>
      <w:numPr>
        <w:numId w:val="5"/>
      </w:numPr>
    </w:pPr>
  </w:style>
  <w:style w:type="paragraph" w:styleId="a0">
    <w:name w:val="List Bullet"/>
    <w:basedOn w:val="a1"/>
    <w:qFormat w:val="1"/>
    <w:pPr>
      <w:numPr>
        <w:numId w:val="6"/>
      </w:numPr>
    </w:pPr>
  </w:style>
  <w:style w:type="paragraph" w:styleId="20">
    <w:name w:val="List Bullet 2"/>
    <w:basedOn w:val="a1"/>
    <w:qFormat w:val="1"/>
    <w:pPr>
      <w:numPr>
        <w:numId w:val="7"/>
      </w:numPr>
    </w:pPr>
  </w:style>
  <w:style w:type="paragraph" w:styleId="30">
    <w:name w:val="List Bullet 3"/>
    <w:basedOn w:val="a1"/>
    <w:qFormat w:val="1"/>
    <w:pPr>
      <w:numPr>
        <w:numId w:val="8"/>
      </w:numPr>
    </w:pPr>
  </w:style>
  <w:style w:type="paragraph" w:styleId="aff6">
    <w:name w:val="footer"/>
    <w:basedOn w:val="a1"/>
    <w:qFormat w:val="1"/>
    <w:pPr>
      <w:tabs>
        <w:tab w:val="center" w:pos="4153"/>
        <w:tab w:val="right" w:pos="8306"/>
      </w:tabs>
    </w:pPr>
  </w:style>
  <w:style w:type="paragraph" w:styleId="a">
    <w:name w:val="List Number"/>
    <w:basedOn w:val="a1"/>
    <w:qFormat w:val="1"/>
    <w:pPr>
      <w:numPr>
        <w:numId w:val="9"/>
      </w:numPr>
    </w:pPr>
  </w:style>
  <w:style w:type="paragraph" w:styleId="2">
    <w:name w:val="List Number 2"/>
    <w:basedOn w:val="a1"/>
    <w:qFormat w:val="1"/>
    <w:pPr>
      <w:numPr>
        <w:numId w:val="10"/>
      </w:numPr>
    </w:pPr>
  </w:style>
  <w:style w:type="paragraph" w:styleId="aff7">
    <w:name w:val="List"/>
    <w:basedOn w:val="a1"/>
    <w:qFormat w:val="1"/>
    <w:pPr>
      <w:ind w:left="360" w:hanging="360"/>
    </w:pPr>
  </w:style>
  <w:style w:type="paragraph" w:styleId="aff8">
    <w:name w:val="Normal (Web)"/>
    <w:qFormat w:val="1"/>
    <w:pPr>
      <w:spacing w:afterAutospacing="1" w:beforeAutospacing="1"/>
    </w:pPr>
    <w:rPr>
      <w:sz w:val="24"/>
      <w:szCs w:val="24"/>
      <w:lang w:eastAsia="zh-CN" w:val="en-US"/>
    </w:rPr>
  </w:style>
  <w:style w:type="paragraph" w:styleId="35">
    <w:name w:val="Body Text 3"/>
    <w:basedOn w:val="a1"/>
    <w:qFormat w:val="1"/>
    <w:pPr>
      <w:spacing w:after="120"/>
    </w:pPr>
    <w:rPr>
      <w:sz w:val="16"/>
      <w:szCs w:val="16"/>
    </w:rPr>
  </w:style>
  <w:style w:type="paragraph" w:styleId="27">
    <w:name w:val="Body Text Indent 2"/>
    <w:basedOn w:val="a1"/>
    <w:qFormat w:val="1"/>
    <w:pPr>
      <w:spacing w:after="120" w:line="480" w:lineRule="auto"/>
      <w:ind w:left="360"/>
    </w:pPr>
  </w:style>
  <w:style w:type="paragraph" w:styleId="affa">
    <w:name w:val="Signature"/>
    <w:basedOn w:val="a1"/>
    <w:qFormat w:val="1"/>
    <w:pPr>
      <w:ind w:left="4320"/>
    </w:pPr>
  </w:style>
  <w:style w:type="paragraph" w:styleId="affb">
    <w:name w:val="Salutation"/>
    <w:basedOn w:val="a1"/>
    <w:next w:val="a1"/>
    <w:qFormat w:val="1"/>
  </w:style>
  <w:style w:type="paragraph" w:styleId="28">
    <w:name w:val="List Continue 2"/>
    <w:basedOn w:val="a1"/>
    <w:qFormat w:val="1"/>
    <w:pPr>
      <w:spacing w:after="120"/>
      <w:ind w:left="720"/>
    </w:pPr>
  </w:style>
  <w:style w:type="paragraph" w:styleId="36">
    <w:name w:val="List Continue 3"/>
    <w:basedOn w:val="a1"/>
    <w:qFormat w:val="1"/>
    <w:pPr>
      <w:spacing w:after="120"/>
      <w:ind w:left="1080"/>
    </w:pPr>
  </w:style>
  <w:style w:type="paragraph" w:styleId="44">
    <w:name w:val="List Continue 4"/>
    <w:basedOn w:val="a1"/>
    <w:qFormat w:val="1"/>
    <w:pPr>
      <w:spacing w:after="120"/>
      <w:ind w:left="1440"/>
    </w:pPr>
  </w:style>
  <w:style w:type="paragraph" w:styleId="55">
    <w:name w:val="List Continue 5"/>
    <w:basedOn w:val="a1"/>
    <w:qFormat w:val="1"/>
    <w:pPr>
      <w:spacing w:after="120"/>
      <w:ind w:left="1800"/>
    </w:pPr>
  </w:style>
  <w:style w:type="paragraph" w:styleId="29">
    <w:name w:val="List 2"/>
    <w:basedOn w:val="a1"/>
    <w:qFormat w:val="1"/>
    <w:pPr>
      <w:ind w:left="720" w:hanging="360"/>
    </w:pPr>
  </w:style>
  <w:style w:type="paragraph" w:styleId="37">
    <w:name w:val="List 3"/>
    <w:basedOn w:val="a1"/>
    <w:qFormat w:val="1"/>
    <w:pPr>
      <w:ind w:left="1080" w:hanging="360"/>
    </w:pPr>
  </w:style>
  <w:style w:type="paragraph" w:styleId="45">
    <w:name w:val="List 4"/>
    <w:basedOn w:val="a1"/>
    <w:qFormat w:val="1"/>
    <w:pPr>
      <w:ind w:left="1440" w:hanging="360"/>
    </w:pPr>
  </w:style>
  <w:style w:type="paragraph" w:styleId="HTML8">
    <w:name w:val="HTML Preformatted"/>
    <w:basedOn w:val="a1"/>
    <w:qFormat w:val="1"/>
    <w:rPr>
      <w:rFonts w:ascii="Courier New" w:cs="Courier New" w:hAnsi="Courier New"/>
    </w:rPr>
  </w:style>
  <w:style w:type="paragraph" w:styleId="affc">
    <w:name w:val="Block Text"/>
    <w:basedOn w:val="a1"/>
    <w:qFormat w:val="1"/>
    <w:pPr>
      <w:spacing w:after="120"/>
      <w:ind w:left="1440" w:right="1440"/>
    </w:pPr>
  </w:style>
  <w:style w:type="paragraph" w:styleId="affd">
    <w:name w:val="Message Header"/>
    <w:basedOn w:val="a1"/>
    <w:qFormat w:val="1"/>
    <w:pPr>
      <w:pBdr>
        <w:top w:color="auto" w:space="1" w:sz="6" w:val="single"/>
        <w:left w:color="auto" w:space="1" w:sz="6" w:val="single"/>
        <w:bottom w:color="auto" w:space="1" w:sz="6" w:val="single"/>
        <w:right w:color="auto" w:space="1" w:sz="6" w:val="single"/>
      </w:pBdr>
      <w:shd w:color="auto" w:fill="auto" w:val="pct20"/>
      <w:ind w:left="1080" w:hanging="1080"/>
    </w:pPr>
    <w:rPr>
      <w:rFonts w:ascii="Arial" w:cs="Arial" w:hAnsi="Arial"/>
      <w:sz w:val="24"/>
      <w:szCs w:val="24"/>
    </w:rPr>
  </w:style>
  <w:style w:type="paragraph" w:styleId="affe">
    <w:name w:val="E-mail Signature"/>
    <w:basedOn w:val="a1"/>
    <w:qFormat w:val="1"/>
  </w:style>
  <w:style w:type="table" w:styleId="2a">
    <w:name w:val="Table Colorful 2"/>
    <w:basedOn w:val="a3"/>
    <w:qFormat w:val="1"/>
    <w:pPr>
      <w:widowControl w:val="0"/>
      <w:jc w:val="both"/>
    </w:pPr>
    <w:tblPr>
      <w:tblBorders>
        <w:bottom w:color="000000" w:space="0" w:sz="12" w:val="single"/>
      </w:tblBorders>
    </w:tblPr>
    <w:tcPr>
      <w:shd w:color="ffff00" w:fill="ffffff" w:val="pct20"/>
    </w:tcPr>
    <w:tblStylePr w:type="firstRow">
      <w:rPr>
        <w:b w:val="1"/>
        <w:bCs w:val="1"/>
        <w:i w:val="1"/>
        <w:iCs w:val="1"/>
        <w:color w:val="ffffff"/>
      </w:rPr>
      <w:tblPr/>
      <w:tcPr>
        <w:tcBorders>
          <w:top w:space="0" w:sz="0" w:val="nil"/>
          <w:left w:color="000000" w:space="0" w:sz="12" w:val="single"/>
          <w:bottom w:space="0" w:sz="0" w:val="nil"/>
          <w:right w:space="0" w:sz="0" w:val="nil"/>
          <w:insideH w:space="0" w:sz="0" w:val="nil"/>
          <w:insideV w:space="0" w:sz="0" w:val="nil"/>
          <w:tl2br w:space="0" w:sz="0" w:val="nil"/>
          <w:tr2bl w:space="0" w:sz="0" w:val="nil"/>
        </w:tcBorders>
        <w:shd w:color="800000" w:fill="ffffff" w:val="solid"/>
      </w:tcPr>
    </w:tblStylePr>
    <w:tblStylePr w:type="firstCol">
      <w:rPr>
        <w:b w:val="1"/>
        <w:bCs w:val="1"/>
        <w:i w:val="1"/>
        <w:i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lastCol">
      <w:tblPr/>
      <w:tcPr>
        <w:tcBorders>
          <w:top w:space="0" w:sz="0" w:val="nil"/>
          <w:left w:space="0" w:sz="0" w:val="nil"/>
          <w:bottom w:space="0" w:sz="0" w:val="nil"/>
          <w:right w:space="0" w:sz="0" w:val="nil"/>
          <w:insideH w:space="0" w:sz="0" w:val="nil"/>
          <w:insideV w:space="0" w:sz="0" w:val="nil"/>
          <w:tl2br w:space="0" w:sz="0" w:val="nil"/>
          <w:tr2bl w:space="0" w:sz="0" w:val="nil"/>
        </w:tcBorders>
        <w:shd w:color="c0c0c0" w:fill="ffffff" w:val="solid"/>
      </w:tcPr>
    </w:tblStylePr>
    <w:tblStylePr w:type="swCell">
      <w:rPr>
        <w:b w:val="1"/>
        <w:bCs w:val="1"/>
        <w:i w:val="0"/>
        <w:iCs w:val="0"/>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2b">
    <w:name w:val="Table Grid 2"/>
    <w:basedOn w:val="a3"/>
    <w:qFormat w:val="1"/>
    <w:pPr>
      <w:widowControl w:val="0"/>
      <w:jc w:val="both"/>
    </w:pPr>
    <w:tblPr>
      <w:tblBorders>
        <w:insideH w:color="000000" w:space="0" w:sz="6" w:val="single"/>
        <w:insideV w:color="000000" w:space="0" w:sz="6" w:val="single"/>
      </w:tblBorders>
    </w:tblPr>
    <w:tcPr>
      <w:shd w:color="auto" w:fill="auto" w:val="clear"/>
    </w:tcPr>
    <w:tblStylePr w:type="firstRow">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lastRow">
      <w:rPr>
        <w:b w:val="1"/>
        <w:bCs w:val="1"/>
      </w:rPr>
      <w:tblPr/>
      <w:tcPr>
        <w:tcBorders>
          <w:top w:color="000000" w:space="0" w:sz="6" w:val="single"/>
          <w:left w:space="0" w:sz="0" w:val="nil"/>
          <w:bottom w:space="0" w:sz="0" w:val="nil"/>
          <w:right w:space="0" w:sz="0" w:val="nil"/>
          <w:insideH w:space="0" w:sz="0" w:val="nil"/>
          <w:insideV w:space="0" w:sz="0" w:val="nil"/>
          <w:tl2br w:space="0" w:sz="0" w:val="nil"/>
          <w:tr2bl w:space="0" w:sz="0" w:val="nil"/>
        </w:tcBorders>
      </w:tcPr>
    </w:tblStylePr>
    <w:tblStylePr w:type="firstCo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lastCo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12">
    <w:name w:val="Table Subtle 1"/>
    <w:basedOn w:val="a3"/>
    <w:qFormat w:val="1"/>
    <w:pPr>
      <w:widowControl w:val="0"/>
      <w:jc w:val="both"/>
    </w:pPr>
    <w:tblPr>
      <w:tblStyleRowBandSize w:val="1"/>
    </w:tblPr>
    <w:tblStylePr w:type="firstRow">
      <w:tblPr/>
      <w:tcPr>
        <w:tcBorders>
          <w:top w:color="000000" w:space="0" w:sz="6" w:val="single"/>
          <w:left w:color="000000" w:space="0" w:sz="12" w:val="single"/>
          <w:bottom w:space="0" w:sz="0" w:val="nil"/>
          <w:right w:space="0" w:sz="0" w:val="nil"/>
          <w:insideH w:space="0" w:sz="0" w:val="nil"/>
          <w:insideV w:space="0" w:sz="0" w:val="nil"/>
          <w:tl2br w:space="0" w:sz="0" w:val="nil"/>
          <w:tr2bl w:space="0" w:sz="0" w:val="nil"/>
        </w:tcBorders>
      </w:tcPr>
    </w:tblStylePr>
    <w:tblStylePr w:type="lastRow">
      <w:tblPr/>
      <w:tcPr>
        <w:tcBorders>
          <w:top w:color="000000" w:space="0" w:sz="12" w:val="single"/>
          <w:left w:space="0" w:sz="0" w:val="nil"/>
          <w:bottom w:space="0" w:sz="0" w:val="nil"/>
          <w:right w:space="0" w:sz="0" w:val="nil"/>
          <w:insideH w:space="0" w:sz="0" w:val="nil"/>
          <w:insideV w:space="0" w:sz="0" w:val="nil"/>
          <w:tl2br w:space="0" w:sz="0" w:val="nil"/>
          <w:tr2bl w:space="0" w:sz="0" w:val="nil"/>
        </w:tcBorders>
        <w:shd w:color="800080" w:fill="ffffff" w:val="pct25"/>
      </w:tcPr>
    </w:tblStylePr>
    <w:tblStylePr w:type="firstCol">
      <w:tblPr/>
      <w:tcPr>
        <w:tcBorders>
          <w:top w:space="0" w:sz="0" w:val="nil"/>
          <w:left w:space="0" w:sz="0" w:val="nil"/>
          <w:bottom w:space="0" w:sz="0" w:val="nil"/>
          <w:right w:color="000000" w:space="0" w:sz="12" w:val="single"/>
          <w:insideH w:space="0" w:sz="0" w:val="nil"/>
          <w:insideV w:space="0" w:sz="0" w:val="nil"/>
          <w:tl2br w:space="0" w:sz="0" w:val="nil"/>
          <w:tr2bl w:space="0" w:sz="0" w:val="nil"/>
        </w:tcBorders>
      </w:tcPr>
    </w:tblStylePr>
    <w:tblStylePr w:type="lastCol">
      <w:tblPr/>
      <w:tcPr>
        <w:tcBorders>
          <w:top w:space="0" w:sz="0" w:val="nil"/>
          <w:left w:space="0" w:sz="0" w:val="nil"/>
          <w:bottom w:color="000000" w:space="0" w:sz="12" w:val="single"/>
          <w:right w:space="0" w:sz="0" w:val="nil"/>
          <w:insideH w:space="0" w:sz="0" w:val="nil"/>
          <w:insideV w:space="0" w:sz="0" w:val="nil"/>
          <w:tl2br w:space="0" w:sz="0" w:val="nil"/>
          <w:tr2bl w:space="0" w:sz="0" w:val="nil"/>
        </w:tcBorders>
      </w:tcPr>
    </w:tblStylePr>
    <w:tblStylePr w:type="band1Horz">
      <w:tblPr/>
      <w:tcPr>
        <w:tcBorders>
          <w:top w:space="0" w:sz="0" w:val="nil"/>
          <w:left w:color="000000" w:space="0" w:sz="6" w:val="single"/>
          <w:bottom w:space="0" w:sz="0" w:val="nil"/>
          <w:right w:space="0" w:sz="0" w:val="nil"/>
          <w:insideH w:space="0" w:sz="0" w:val="nil"/>
          <w:insideV w:space="0" w:sz="0" w:val="nil"/>
          <w:tl2br w:space="0" w:sz="0" w:val="nil"/>
          <w:tr2bl w:space="0" w:sz="0" w:val="nil"/>
        </w:tcBorders>
        <w:shd w:color="808000" w:fill="ffffff" w:val="pct25"/>
      </w:tcPr>
    </w:tblStylePr>
    <w:tblStylePr w:type="neCel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swCel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afff">
    <w:name w:val="Table Theme"/>
    <w:basedOn w:val="a3"/>
    <w:qFormat w:val="1"/>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3">
    <w:name w:val="Table Web 3"/>
    <w:basedOn w:val="a3"/>
    <w:qFormat w:val="1"/>
    <w:pPr>
      <w:widowControl w:val="0"/>
      <w:jc w:val="both"/>
    </w:pPr>
    <w:tblPr>
      <w:tblCellSpacing w:w="20.0" w:type="dxa"/>
      <w:tblBorders>
        <w:top w:color="auto" w:space="0" w:sz="24" w:val="outset"/>
        <w:left w:color="auto" w:space="0" w:sz="24" w:val="outset"/>
        <w:bottom w:color="auto" w:space="0" w:sz="24" w:val="outset"/>
        <w:right w:color="auto" w:space="0" w:sz="24" w:val="outset"/>
        <w:insideH w:color="auto" w:space="0" w:sz="6" w:val="outset"/>
        <w:insideV w:color="auto" w:space="0" w:sz="6" w:val="outset"/>
      </w:tblBorders>
    </w:tblPr>
    <w:trPr>
      <w:tblCellSpacing w:w="20.0" w:type="dxa"/>
    </w:trPr>
    <w:tcPr>
      <w:shd w:color="auto" w:fill="auto" w:val="clear"/>
    </w:tcPr>
    <w:tblStylePr w:type="firstRow">
      <w:rPr>
        <w:color w:val="auto"/>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62">
    <w:name w:val="Table Grid 6"/>
    <w:basedOn w:val="a3"/>
    <w:qFormat w:val="1"/>
    <w:pPr>
      <w:widowControl w:val="0"/>
      <w:jc w:val="both"/>
    </w:pPr>
    <w:tblPr>
      <w:tblBorders>
        <w:top w:color="000000" w:space="0" w:sz="12" w:val="single"/>
        <w:left w:color="000000" w:space="0" w:sz="12" w:val="single"/>
        <w:bottom w:color="000000" w:space="0" w:sz="12" w:val="single"/>
        <w:right w:color="000000" w:space="0" w:sz="12" w:val="single"/>
        <w:insideV w:color="000000" w:space="0" w:sz="6" w:val="single"/>
      </w:tblBorders>
    </w:tblPr>
    <w:tcPr>
      <w:shd w:color="auto" w:fill="auto" w:val="clear"/>
    </w:tcPr>
    <w:tblStylePr w:type="firstRow">
      <w:rPr>
        <w:b w:val="1"/>
        <w:bCs w:val="1"/>
      </w:rPr>
      <w:tblPr/>
      <w:tcPr>
        <w:tcBorders>
          <w:top w:space="0" w:sz="0" w:val="nil"/>
          <w:left w:color="000000" w:space="0" w:sz="6" w:val="single"/>
          <w:bottom w:space="0" w:sz="0" w:val="nil"/>
          <w:right w:space="0" w:sz="0" w:val="nil"/>
          <w:insideH w:space="0" w:sz="0" w:val="nil"/>
          <w:insideV w:space="0" w:sz="0" w:val="nil"/>
          <w:tl2br w:space="0" w:sz="0" w:val="nil"/>
          <w:tr2bl w:space="0" w:sz="0" w:val="nil"/>
        </w:tcBorders>
      </w:tcPr>
    </w:tblStylePr>
    <w:tblStylePr w:type="lastRow">
      <w:rPr>
        <w:color w:val="auto"/>
      </w:rPr>
      <w:tblPr/>
      <w:tcPr>
        <w:tcBorders>
          <w:top w:color="000000" w:space="0" w:sz="6" w:val="single"/>
          <w:left w:space="0" w:sz="0" w:val="nil"/>
          <w:bottom w:space="0" w:sz="0" w:val="nil"/>
          <w:right w:space="0" w:sz="0" w:val="nil"/>
          <w:insideH w:space="0" w:sz="0" w:val="nil"/>
          <w:insideV w:space="0" w:sz="0" w:val="nil"/>
          <w:tl2br w:space="0" w:sz="0" w:val="nil"/>
          <w:tr2bl w:space="0" w:sz="0" w:val="nil"/>
        </w:tcBorders>
      </w:tcPr>
    </w:tblStylePr>
    <w:tblStylePr w:type="firstCo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nwCell">
      <w:tblPr/>
      <w:tcPr>
        <w:tcBorders>
          <w:top w:space="0" w:sz="0" w:val="nil"/>
          <w:left w:space="0" w:sz="0" w:val="nil"/>
          <w:bottom w:space="0" w:sz="0" w:val="nil"/>
          <w:right w:space="0" w:sz="0" w:val="nil"/>
          <w:insideH w:space="0" w:sz="0" w:val="nil"/>
          <w:insideV w:space="0" w:sz="0" w:val="nil"/>
          <w:tl2br w:color="000000" w:space="0" w:sz="6" w:val="single"/>
          <w:tr2bl w:space="0" w:sz="0" w:val="nil"/>
        </w:tcBorders>
      </w:tcPr>
    </w:tblStylePr>
  </w:style>
  <w:style w:type="table" w:styleId="13">
    <w:name w:val="Table Simple 1"/>
    <w:basedOn w:val="a3"/>
    <w:pPr>
      <w:widowControl w:val="0"/>
      <w:jc w:val="both"/>
    </w:pPr>
    <w:tblPr>
      <w:tblBorders>
        <w:top w:color="008000" w:space="0" w:sz="12" w:val="single"/>
        <w:bottom w:color="008000" w:space="0" w:sz="12" w:val="single"/>
      </w:tblBorders>
    </w:tblPr>
    <w:tcPr>
      <w:shd w:color="auto" w:fill="auto" w:val="clear"/>
    </w:tcPr>
    <w:tblStylePr w:type="firstRow">
      <w:tblPr/>
      <w:tcPr>
        <w:tcBorders>
          <w:top w:space="0" w:sz="0" w:val="nil"/>
          <w:left w:color="008000" w:space="0" w:sz="6" w:val="single"/>
          <w:bottom w:space="0" w:sz="0" w:val="nil"/>
          <w:right w:space="0" w:sz="0" w:val="nil"/>
          <w:insideH w:space="0" w:sz="0" w:val="nil"/>
          <w:insideV w:space="0" w:sz="0" w:val="nil"/>
          <w:tl2br w:space="0" w:sz="0" w:val="nil"/>
          <w:tr2bl w:space="0" w:sz="0" w:val="nil"/>
        </w:tcBorders>
      </w:tcPr>
    </w:tblStylePr>
    <w:tblStylePr w:type="lastRow">
      <w:tblPr/>
      <w:tcPr>
        <w:tcBorders>
          <w:top w:color="008000" w:space="0" w:sz="6" w:val="single"/>
          <w:left w:space="0" w:sz="0" w:val="nil"/>
          <w:bottom w:space="0" w:sz="0" w:val="nil"/>
          <w:right w:space="0" w:sz="0" w:val="nil"/>
          <w:insideH w:space="0" w:sz="0" w:val="nil"/>
          <w:insideV w:space="0" w:sz="0" w:val="nil"/>
          <w:tl2br w:space="0" w:sz="0" w:val="nil"/>
          <w:tr2bl w:space="0" w:sz="0" w:val="nil"/>
        </w:tcBorders>
      </w:tcPr>
    </w:tblStylePr>
  </w:style>
  <w:style w:type="table" w:styleId="14">
    <w:name w:val="Table Grid 1"/>
    <w:basedOn w:val="a3"/>
    <w:qFormat w:val="1"/>
    <w:pPr>
      <w:widowControl w:val="0"/>
      <w:jc w:val="both"/>
    </w:p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cPr>
      <w:shd w:color="auto" w:fill="auto" w:val="clear"/>
    </w:tcPr>
    <w:tblStylePr w:type="lastRow">
      <w:rPr>
        <w:i w:val="1"/>
        <w:i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lastCol">
      <w:rPr>
        <w:i w:val="1"/>
        <w:i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2c">
    <w:name w:val="Table 3D effects 2"/>
    <w:basedOn w:val="a3"/>
    <w:qFormat w:val="1"/>
    <w:pPr>
      <w:widowControl w:val="0"/>
      <w:jc w:val="both"/>
    </w:pPr>
    <w:tblPr>
      <w:tblStyleRowBandSize w:val="1"/>
    </w:tblPr>
    <w:tcPr>
      <w:shd w:color="c0c0c0" w:fill="ffffff" w:val="solid"/>
    </w:tcPr>
    <w:tblStylePr w:type="firstRow">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firstCol">
      <w:tblPr/>
      <w:tcPr>
        <w:tcBorders>
          <w:top w:space="0" w:sz="0" w:val="nil"/>
          <w:left w:space="0" w:sz="0" w:val="nil"/>
          <w:bottom w:space="0" w:sz="0" w:val="nil"/>
          <w:right w:color="808080" w:space="0" w:sz="6" w:val="single"/>
          <w:insideH w:space="0" w:sz="0" w:val="nil"/>
          <w:insideV w:space="0" w:sz="0" w:val="nil"/>
          <w:tl2br w:space="0" w:sz="0" w:val="nil"/>
          <w:tr2bl w:space="0" w:sz="0" w:val="nil"/>
        </w:tcBorders>
      </w:tcPr>
    </w:tblStylePr>
    <w:tblStylePr w:type="lastCol">
      <w:tblPr/>
      <w:tcPr>
        <w:tcBorders>
          <w:top w:space="0" w:sz="0" w:val="nil"/>
          <w:left w:space="0" w:sz="0" w:val="nil"/>
          <w:bottom w:space="0" w:sz="0" w:val="nil"/>
          <w:right w:color="ffffff" w:space="0" w:sz="6" w:val="single"/>
          <w:insideH w:space="0" w:sz="0" w:val="nil"/>
          <w:insideV w:space="0" w:sz="0" w:val="nil"/>
          <w:tl2br w:space="0" w:sz="0" w:val="nil"/>
          <w:tr2bl w:space="0" w:sz="0" w:val="nil"/>
        </w:tcBorders>
      </w:tcPr>
    </w:tblStylePr>
    <w:tblStylePr w:type="band1Horz">
      <w:tblPr/>
      <w:tcPr>
        <w:tcBorders>
          <w:top w:color="808080" w:space="0" w:sz="6" w:val="single"/>
          <w:left w:color="ffffff" w:space="0" w:sz="6" w:val="single"/>
          <w:bottom w:space="0" w:sz="0" w:val="nil"/>
          <w:right w:space="0" w:sz="0" w:val="nil"/>
          <w:insideH w:space="0" w:sz="0" w:val="nil"/>
          <w:insideV w:space="0" w:sz="0" w:val="nil"/>
          <w:tl2br w:space="0" w:sz="0" w:val="nil"/>
          <w:tr2bl w:space="0" w:sz="0" w:val="nil"/>
        </w:tcBorders>
      </w:tcPr>
    </w:tblStylePr>
    <w:tblStylePr w:type="swCel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5">
    <w:name w:val="Table List 5"/>
    <w:basedOn w:val="a3"/>
    <w:qFormat w:val="1"/>
    <w:pPr>
      <w:widowControl w:val="0"/>
      <w:jc w:val="both"/>
    </w:pPr>
    <w:tblPr>
      <w:tblBorders>
        <w:top w:color="000000" w:space="0" w:sz="6" w:val="single"/>
        <w:left w:color="000000" w:space="0" w:sz="6" w:val="single"/>
        <w:bottom w:color="000000" w:space="0" w:sz="6" w:val="single"/>
        <w:right w:color="000000" w:space="0" w:sz="6" w:val="single"/>
        <w:insideH w:color="000000" w:space="0" w:sz="6" w:val="single"/>
      </w:tblBorders>
    </w:tblPr>
    <w:tcPr>
      <w:shd w:color="auto" w:fill="auto" w:val="clear"/>
    </w:tcPr>
    <w:tblStylePr w:type="firstRow">
      <w:rPr>
        <w:b w:val="1"/>
        <w:bCs w:val="1"/>
      </w:rPr>
      <w:tblPr/>
      <w:tcPr>
        <w:tcBorders>
          <w:top w:space="0" w:sz="0" w:val="nil"/>
          <w:left w:color="000000" w:space="0" w:sz="12" w:val="single"/>
          <w:bottom w:space="0" w:sz="0" w:val="nil"/>
          <w:right w:space="0" w:sz="0" w:val="nil"/>
          <w:insideH w:space="0" w:sz="0" w:val="nil"/>
          <w:insideV w:space="0" w:sz="0" w:val="nil"/>
          <w:tl2br w:space="0" w:sz="0" w:val="nil"/>
          <w:tr2bl w:space="0" w:sz="0" w:val="nil"/>
        </w:tcBorders>
      </w:tcPr>
    </w:tblStylePr>
    <w:tblStylePr w:type="firstCo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46">
    <w:name w:val="Table Classic 4"/>
    <w:basedOn w:val="a3"/>
    <w:qFormat w:val="1"/>
    <w:pPr>
      <w:widowControl w:val="0"/>
      <w:jc w:val="both"/>
    </w:pPr>
    <w:tblPr>
      <w:tblBorders>
        <w:top w:color="000000" w:space="0" w:sz="12" w:val="single"/>
        <w:left w:color="000000" w:space="0" w:sz="6" w:val="single"/>
        <w:bottom w:color="000000" w:space="0" w:sz="12" w:val="single"/>
        <w:right w:color="000000" w:space="0" w:sz="6" w:val="single"/>
      </w:tblBorders>
    </w:tblPr>
    <w:tcPr>
      <w:shd w:color="auto" w:fill="auto" w:val="clear"/>
    </w:tcPr>
    <w:tblStylePr w:type="firstRow">
      <w:rPr>
        <w:b w:val="1"/>
        <w:bCs w:val="1"/>
        <w:i w:val="1"/>
        <w:iCs w:val="1"/>
        <w:color w:val="ffffff"/>
      </w:rPr>
      <w:tblPr/>
      <w:tcPr>
        <w:tcBorders>
          <w:top w:space="0" w:sz="0" w:val="nil"/>
          <w:left w:color="000000" w:space="0" w:sz="6" w:val="single"/>
          <w:bottom w:space="0" w:sz="0" w:val="nil"/>
          <w:right w:space="0" w:sz="0" w:val="nil"/>
          <w:insideH w:space="0" w:sz="0" w:val="nil"/>
          <w:insideV w:space="0" w:sz="0" w:val="nil"/>
          <w:tl2br w:space="0" w:sz="0" w:val="nil"/>
          <w:tr2bl w:space="0" w:sz="0" w:val="nil"/>
        </w:tcBorders>
        <w:shd w:color="000080" w:fill="ffffff" w:val="pct50"/>
      </w:tcPr>
    </w:tblStylePr>
    <w:tblStylePr w:type="lastRow">
      <w:rPr>
        <w:color w:val="000080"/>
      </w:rPr>
      <w:tblPr/>
      <w:tcPr>
        <w:tcBorders>
          <w:top w:space="0" w:sz="0" w:val="nil"/>
          <w:left w:color="000000" w:space="0" w:sz="6" w:val="single"/>
          <w:bottom w:space="0" w:sz="0" w:val="nil"/>
          <w:right w:space="0" w:sz="0" w:val="nil"/>
          <w:insideH w:space="0" w:sz="0" w:val="nil"/>
          <w:insideV w:space="0" w:sz="0" w:val="nil"/>
          <w:tl2br w:space="0" w:sz="0" w:val="nil"/>
          <w:tr2bl w:space="0" w:sz="0" w:val="nil"/>
        </w:tcBorders>
        <w:shd w:color="000000" w:fill="ffffff" w:val="pct50"/>
      </w:tcPr>
    </w:tblStylePr>
    <w:tblStylePr w:type="firstCo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nwCel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swCell">
      <w:rPr>
        <w:color w:val="000080"/>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afff0">
    <w:name w:val="Table Grid"/>
    <w:basedOn w:val="a3"/>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15">
    <w:name w:val="Table Classic 1"/>
    <w:basedOn w:val="a3"/>
    <w:pPr>
      <w:widowControl w:val="0"/>
      <w:jc w:val="both"/>
    </w:pPr>
    <w:tblPr>
      <w:tblBorders>
        <w:top w:color="000000" w:space="0" w:sz="12" w:val="single"/>
        <w:bottom w:color="000000" w:space="0" w:sz="12" w:val="single"/>
      </w:tblBorders>
    </w:tblPr>
    <w:tcPr>
      <w:shd w:color="auto" w:fill="auto" w:val="clear"/>
    </w:tcPr>
    <w:tblStylePr w:type="firstRow">
      <w:rPr>
        <w:i w:val="1"/>
        <w:iCs w:val="1"/>
      </w:rPr>
      <w:tblPr/>
      <w:tcPr>
        <w:tcBorders>
          <w:top w:space="0" w:sz="0" w:val="nil"/>
          <w:left w:color="000000" w:space="0" w:sz="6" w:val="single"/>
          <w:bottom w:space="0" w:sz="0" w:val="nil"/>
          <w:right w:space="0" w:sz="0" w:val="nil"/>
          <w:insideH w:space="0" w:sz="0" w:val="nil"/>
          <w:insideV w:space="0" w:sz="0" w:val="nil"/>
          <w:tl2br w:space="0" w:sz="0" w:val="nil"/>
          <w:tr2bl w:space="0" w:sz="0" w:val="nil"/>
        </w:tcBorders>
      </w:tcPr>
    </w:tblStylePr>
    <w:tblStylePr w:type="lastRow">
      <w:rPr>
        <w:color w:val="auto"/>
      </w:rPr>
      <w:tblPr/>
      <w:tcPr>
        <w:tcBorders>
          <w:top w:color="000000" w:space="0" w:sz="6" w:val="single"/>
          <w:left w:space="0" w:sz="0" w:val="nil"/>
          <w:bottom w:space="0" w:sz="0" w:val="nil"/>
          <w:right w:space="0" w:sz="0" w:val="nil"/>
          <w:insideH w:space="0" w:sz="0" w:val="nil"/>
          <w:insideV w:space="0" w:sz="0" w:val="nil"/>
          <w:tl2br w:space="0" w:sz="0" w:val="nil"/>
          <w:tr2bl w:space="0" w:sz="0" w:val="nil"/>
        </w:tcBorders>
      </w:tcPr>
    </w:tblStylePr>
    <w:tblStylePr w:type="firstCol">
      <w:tblPr/>
      <w:tcPr>
        <w:tcBorders>
          <w:top w:space="0" w:sz="0" w:val="nil"/>
          <w:left w:space="0" w:sz="0" w:val="nil"/>
          <w:bottom w:space="0" w:sz="0" w:val="nil"/>
          <w:right w:color="000000" w:space="0" w:sz="6" w:val="single"/>
          <w:insideH w:space="0" w:sz="0" w:val="nil"/>
          <w:insideV w:space="0" w:sz="0" w:val="nil"/>
          <w:tl2br w:space="0" w:sz="0" w:val="nil"/>
          <w:tr2bl w:space="0" w:sz="0" w:val="nil"/>
        </w:tcBorders>
      </w:tcPr>
    </w:tblStylePr>
    <w:tblStylePr w:type="neCell">
      <w:rPr>
        <w:b w:val="1"/>
        <w:bCs w:val="1"/>
        <w:i w:val="0"/>
        <w:iCs w:val="0"/>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swCel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56">
    <w:name w:val="Table Grid 5"/>
    <w:basedOn w:val="a3"/>
    <w:pPr>
      <w:widowControl w:val="0"/>
      <w:jc w:val="both"/>
    </w:pPr>
    <w:tblP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tcPr>
      <w:shd w:color="auto" w:fill="auto" w:val="clear"/>
    </w:tcPr>
    <w:tblStylePr w:type="firstRow">
      <w:tblPr/>
      <w:tcPr>
        <w:tcBorders>
          <w:top w:space="0" w:sz="0" w:val="nil"/>
          <w:left w:color="000000" w:space="0" w:sz="12" w:val="single"/>
          <w:bottom w:space="0" w:sz="0" w:val="nil"/>
          <w:right w:space="0" w:sz="0" w:val="nil"/>
          <w:insideH w:space="0" w:sz="0" w:val="nil"/>
          <w:insideV w:space="0" w:sz="0" w:val="nil"/>
          <w:tl2br w:space="0" w:sz="0" w:val="nil"/>
          <w:tr2bl w:space="0" w:sz="0" w:val="nil"/>
        </w:tcBorders>
      </w:tcPr>
    </w:tblStylePr>
    <w:tblStylePr w:type="lastRow">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lastCo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nwCell">
      <w:tblPr/>
      <w:tcPr>
        <w:tcBorders>
          <w:top w:space="0" w:sz="0" w:val="nil"/>
          <w:left w:space="0" w:sz="0" w:val="nil"/>
          <w:bottom w:space="0" w:sz="0" w:val="nil"/>
          <w:right w:space="0" w:sz="0" w:val="nil"/>
          <w:insideH w:space="0" w:sz="0" w:val="nil"/>
          <w:insideV w:space="0" w:sz="0" w:val="nil"/>
          <w:tl2br w:color="000000" w:space="0" w:sz="6" w:val="single"/>
          <w:tr2bl w:space="0" w:sz="0" w:val="nil"/>
        </w:tcBorders>
      </w:tcPr>
    </w:tblStylePr>
  </w:style>
  <w:style w:type="table" w:styleId="38">
    <w:name w:val="Table 3D effects 3"/>
    <w:basedOn w:val="a3"/>
    <w:qFormat w:val="1"/>
    <w:pPr>
      <w:widowControl w:val="0"/>
      <w:jc w:val="both"/>
    </w:pPr>
    <w:tblPr>
      <w:tblStyleRowBandSize w:val="1"/>
      <w:tblStyleColBandSize w:val="1"/>
    </w:tblPr>
    <w:tblStylePr w:type="firstRow">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firstCol">
      <w:tblPr/>
      <w:tcPr>
        <w:tcBorders>
          <w:top w:space="0" w:sz="0" w:val="nil"/>
          <w:left w:space="0" w:sz="0" w:val="nil"/>
          <w:bottom w:space="0" w:sz="0" w:val="nil"/>
          <w:right w:color="808080" w:space="0" w:sz="6" w:val="single"/>
          <w:insideH w:space="0" w:sz="0" w:val="nil"/>
          <w:insideV w:space="0" w:sz="0" w:val="nil"/>
          <w:tl2br w:space="0" w:sz="0" w:val="nil"/>
          <w:tr2bl w:space="0" w:sz="0" w:val="nil"/>
        </w:tcBorders>
      </w:tcPr>
    </w:tblStylePr>
    <w:tblStylePr w:type="lastCol">
      <w:tblPr/>
      <w:tcPr>
        <w:tcBorders>
          <w:top w:space="0" w:sz="0" w:val="nil"/>
          <w:left w:space="0" w:sz="0" w:val="nil"/>
          <w:bottom w:space="0" w:sz="0" w:val="nil"/>
          <w:right w:color="ffffff" w:space="0" w:sz="6" w:val="single"/>
          <w:insideH w:space="0" w:sz="0" w:val="nil"/>
          <w:insideV w:space="0" w:sz="0" w:val="nil"/>
          <w:tl2br w:space="0" w:sz="0" w:val="nil"/>
          <w:tr2bl w:space="0" w:sz="0" w:val="nil"/>
        </w:tcBorders>
      </w:tcPr>
    </w:tblStylePr>
    <w:tblStylePr w:type="band1Vert">
      <w:rPr>
        <w:color w:val="auto"/>
      </w:rPr>
      <w:tblPr/>
      <w:tcPr>
        <w:shd w:color="c0c0c0" w:fill="ffffff" w:val="solid"/>
      </w:tcPr>
    </w:tblStylePr>
    <w:tblStylePr w:type="band2Vert">
      <w:rPr>
        <w:color w:val="auto"/>
      </w:rPr>
      <w:tblPr/>
      <w:tcPr>
        <w:shd w:color="c0c0c0" w:fill="ffffff" w:val="pct50"/>
      </w:tcPr>
    </w:tblStylePr>
    <w:tblStylePr w:type="band1Horz">
      <w:tblPr/>
      <w:tcPr>
        <w:tcBorders>
          <w:top w:color="808080" w:space="0" w:sz="6" w:val="single"/>
          <w:left w:color="ffffff" w:space="0" w:sz="6" w:val="single"/>
          <w:bottom w:space="0" w:sz="0" w:val="nil"/>
          <w:right w:space="0" w:sz="0" w:val="nil"/>
          <w:insideH w:space="0" w:sz="0" w:val="nil"/>
          <w:insideV w:space="0" w:sz="0" w:val="nil"/>
          <w:tl2br w:space="0" w:sz="0" w:val="nil"/>
          <w:tr2bl w:space="0" w:sz="0" w:val="nil"/>
        </w:tcBorders>
      </w:tcPr>
    </w:tblStylePr>
    <w:tblStylePr w:type="swCel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39">
    <w:name w:val="Table Columns 3"/>
    <w:basedOn w:val="a3"/>
    <w:qFormat w:val="1"/>
    <w:pPr>
      <w:widowControl w:val="0"/>
      <w:jc w:val="both"/>
    </w:pPr>
    <w:rPr>
      <w:b w:val="1"/>
      <w:bCs w:val="1"/>
    </w:rPr>
    <w:tblPr>
      <w:tblBorders>
        <w:top w:color="000080" w:space="0" w:sz="6" w:val="single"/>
        <w:left w:color="000080" w:space="0" w:sz="6" w:val="single"/>
        <w:bottom w:color="000080" w:space="0" w:sz="6" w:val="single"/>
        <w:right w:color="000080" w:space="0" w:sz="6" w:val="single"/>
        <w:insideV w:color="000080" w:space="0" w:sz="6" w:val="single"/>
      </w:tblBorders>
    </w:tblPr>
    <w:tblStylePr w:type="firstRow">
      <w:rPr>
        <w:color w:val="ffffff"/>
      </w:rPr>
      <w:tblPr/>
      <w:tcPr>
        <w:tcBorders>
          <w:top w:space="0" w:sz="0" w:val="nil"/>
          <w:left w:space="0" w:sz="0" w:val="nil"/>
          <w:bottom w:space="0" w:sz="0" w:val="nil"/>
          <w:right w:space="0" w:sz="0" w:val="nil"/>
          <w:insideH w:space="0" w:sz="0" w:val="nil"/>
          <w:insideV w:space="0" w:sz="0" w:val="nil"/>
          <w:tl2br w:space="0" w:sz="0" w:val="nil"/>
          <w:tr2bl w:space="0" w:sz="0" w:val="nil"/>
        </w:tcBorders>
        <w:shd w:color="000080" w:fill="ffffff" w:val="solid"/>
      </w:tcPr>
    </w:tblStylePr>
    <w:tblStylePr w:type="lastRow">
      <w:rPr>
        <w:b w:val="0"/>
        <w:bCs w:val="0"/>
      </w:rPr>
      <w:tblPr/>
      <w:tcPr>
        <w:tcBorders>
          <w:top w:color="000080" w:space="0" w:sz="6" w:val="single"/>
          <w:left w:space="0" w:sz="0" w:val="nil"/>
          <w:bottom w:space="0" w:sz="0" w:val="nil"/>
          <w:right w:space="0" w:sz="0" w:val="nil"/>
          <w:insideH w:space="0" w:sz="0" w:val="nil"/>
          <w:insideV w:space="0" w:sz="0" w:val="nil"/>
          <w:tl2br w:space="0" w:sz="0" w:val="nil"/>
          <w:tr2bl w:space="0" w:sz="0" w:val="nil"/>
        </w:tcBorders>
      </w:tcPr>
    </w:tblStylePr>
    <w:tblStylePr w:type="firstCol">
      <w:rPr>
        <w:b w:val="0"/>
        <w:bCs w:val="0"/>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lastCol">
      <w:rPr>
        <w:b w:val="0"/>
        <w:bCs w:val="0"/>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band1Vert">
      <w:rPr>
        <w:color w:val="auto"/>
      </w:rPr>
      <w:tblPr/>
      <w:tcPr>
        <w:shd w:color="c0c0c0" w:fill="ffffff" w:val="solid"/>
      </w:tcPr>
    </w:tblStylePr>
    <w:tblStylePr w:type="band2Vert">
      <w:rPr>
        <w:color w:val="auto"/>
      </w:rPr>
      <w:tblPr/>
      <w:tcPr>
        <w:shd w:color="000000" w:fill="ffffff" w:val="pct10"/>
      </w:tcPr>
    </w:tblStylePr>
    <w:tblStylePr w:type="neCel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47">
    <w:name w:val="Table Columns 4"/>
    <w:basedOn w:val="a3"/>
    <w:qFormat w:val="1"/>
    <w:pPr>
      <w:widowControl w:val="0"/>
      <w:jc w:val="both"/>
    </w:pPr>
    <w:tblPr>
      <w:tblStyleColBandSize w:val="1"/>
    </w:tblPr>
    <w:tblStylePr w:type="firstRow">
      <w:rPr>
        <w:color w:val="ffffff"/>
      </w:rPr>
      <w:tblPr/>
      <w:tcPr>
        <w:tcBorders>
          <w:top w:space="0" w:sz="0" w:val="nil"/>
          <w:left w:space="0" w:sz="0" w:val="nil"/>
          <w:bottom w:space="0" w:sz="0" w:val="nil"/>
          <w:right w:space="0" w:sz="0" w:val="nil"/>
          <w:insideH w:space="0" w:sz="0" w:val="nil"/>
          <w:insideV w:space="0" w:sz="0" w:val="nil"/>
          <w:tl2br w:space="0" w:sz="0" w:val="nil"/>
          <w:tr2bl w:space="0" w:sz="0" w:val="nil"/>
        </w:tcBorders>
        <w:shd w:color="000000" w:fill="ffffff" w:val="solid"/>
      </w:tcPr>
    </w:tblStylePr>
    <w:tblStylePr w:type="lastRow">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lastCo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band1Vert">
      <w:rPr>
        <w:color w:val="auto"/>
      </w:rPr>
      <w:tblPr/>
      <w:tcPr>
        <w:shd w:color="008080" w:fill="ffffff" w:val="pct50"/>
      </w:tcPr>
    </w:tblStylePr>
    <w:tblStylePr w:type="band2Vert">
      <w:rPr>
        <w:color w:val="auto"/>
      </w:rPr>
      <w:tblPr/>
      <w:tcPr>
        <w:shd w:color="000000" w:fill="ffffff" w:val="pct10"/>
      </w:tcPr>
    </w:tblStylePr>
  </w:style>
  <w:style w:type="table" w:styleId="3a">
    <w:name w:val="Table Classic 3"/>
    <w:basedOn w:val="a3"/>
    <w:qFormat w:val="1"/>
    <w:pPr>
      <w:widowControl w:val="0"/>
      <w:jc w:val="both"/>
    </w:pPr>
    <w:rPr>
      <w:color w:val="000080"/>
    </w:rPr>
    <w:tblPr>
      <w:tblBorders>
        <w:top w:color="000000" w:space="0" w:sz="12" w:val="single"/>
        <w:left w:color="000000" w:space="0" w:sz="12" w:val="single"/>
        <w:bottom w:color="000000" w:space="0" w:sz="12" w:val="single"/>
        <w:right w:color="000000" w:space="0" w:sz="12" w:val="single"/>
      </w:tblBorders>
    </w:tblPr>
    <w:tcPr>
      <w:shd w:color="c0c0c0" w:fill="ffffff" w:val="solid"/>
    </w:tcPr>
    <w:tblStylePr w:type="firstRow">
      <w:rPr>
        <w:b w:val="1"/>
        <w:bCs w:val="1"/>
        <w:i w:val="1"/>
        <w:iCs w:val="1"/>
        <w:color w:val="ffffff"/>
      </w:rPr>
      <w:tblPr/>
      <w:tcPr>
        <w:tcBorders>
          <w:top w:space="0" w:sz="0" w:val="nil"/>
          <w:left w:color="000000" w:space="0" w:sz="6" w:val="single"/>
          <w:bottom w:space="0" w:sz="0" w:val="nil"/>
          <w:right w:space="0" w:sz="0" w:val="nil"/>
          <w:insideH w:space="0" w:sz="0" w:val="nil"/>
          <w:insideV w:space="0" w:sz="0" w:val="nil"/>
          <w:tl2br w:space="0" w:sz="0" w:val="nil"/>
          <w:tr2bl w:space="0" w:sz="0" w:val="nil"/>
        </w:tcBorders>
        <w:shd w:color="000080" w:fill="ffffff" w:val="solid"/>
      </w:tcPr>
    </w:tblStylePr>
    <w:tblStylePr w:type="lastRow">
      <w:rPr>
        <w:color w:val="000080"/>
      </w:rPr>
      <w:tblPr/>
      <w:tcPr>
        <w:tcBorders>
          <w:top w:color="000000" w:space="0" w:sz="12" w:val="single"/>
          <w:left w:space="0" w:sz="0" w:val="nil"/>
          <w:bottom w:space="0" w:sz="0" w:val="nil"/>
          <w:right w:space="0" w:sz="0" w:val="nil"/>
          <w:insideH w:space="0" w:sz="0" w:val="nil"/>
          <w:insideV w:space="0" w:sz="0" w:val="nil"/>
          <w:tl2br w:space="0" w:sz="0" w:val="nil"/>
          <w:tr2bl w:space="0" w:sz="0" w:val="nil"/>
        </w:tcBorders>
        <w:shd w:color="ffffff" w:fill="ffffff" w:val="solid"/>
      </w:tcPr>
    </w:tblStylePr>
    <w:tblStylePr w:type="firstCol">
      <w:rPr>
        <w:b w:val="1"/>
        <w:bCs w:val="1"/>
        <w:color w:val="000000"/>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afff1">
    <w:name w:val="Table Professional"/>
    <w:basedOn w:val="a3"/>
    <w:pPr>
      <w:widowControl w:val="0"/>
      <w:jc w:val="both"/>
    </w:p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cPr>
      <w:shd w:color="auto" w:fill="auto" w:val="clear"/>
    </w:tcPr>
    <w:tblStylePr w:type="firstRow">
      <w:rPr>
        <w:b w:val="1"/>
        <w:bCs w:val="1"/>
        <w:color w:val="auto"/>
      </w:rPr>
      <w:tblPr/>
      <w:tcPr>
        <w:tcBorders>
          <w:top w:space="0" w:sz="0" w:val="nil"/>
          <w:left w:space="0" w:sz="0" w:val="nil"/>
          <w:bottom w:space="0" w:sz="0" w:val="nil"/>
          <w:right w:space="0" w:sz="0" w:val="nil"/>
          <w:insideH w:space="0" w:sz="0" w:val="nil"/>
          <w:insideV w:space="0" w:sz="0" w:val="nil"/>
          <w:tl2br w:space="0" w:sz="0" w:val="nil"/>
          <w:tr2bl w:space="0" w:sz="0" w:val="nil"/>
        </w:tcBorders>
        <w:shd w:color="000000" w:fill="ffffff" w:val="solid"/>
      </w:tcPr>
    </w:tblStylePr>
  </w:style>
  <w:style w:type="table" w:styleId="afff2">
    <w:name w:val="Table Elegant"/>
    <w:basedOn w:val="a3"/>
    <w:qFormat w:val="1"/>
    <w:pPr>
      <w:widowControl w:val="0"/>
      <w:jc w:val="both"/>
    </w:pPr>
    <w:tblPr>
      <w:tblBorders>
        <w:top w:color="000000" w:space="0" w:sz="6" w:val="double"/>
        <w:left w:color="000000" w:space="0" w:sz="6" w:val="double"/>
        <w:bottom w:color="000000" w:space="0" w:sz="6" w:val="double"/>
        <w:right w:color="000000" w:space="0" w:sz="6" w:val="double"/>
        <w:insideH w:color="000000" w:space="0" w:sz="6" w:val="single"/>
        <w:insideV w:color="000000" w:space="0" w:sz="6" w:val="single"/>
      </w:tblBorders>
    </w:tblPr>
    <w:tcPr>
      <w:shd w:color="auto" w:fill="auto" w:val="clear"/>
    </w:tcPr>
    <w:tblStylePr w:type="firstRow">
      <w:rPr>
        <w:caps w:val="1"/>
        <w:color w:val="auto"/>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16">
    <w:name w:val="Table Colorful 1"/>
    <w:basedOn w:val="a3"/>
    <w:pPr>
      <w:widowControl w:val="0"/>
      <w:jc w:val="both"/>
    </w:pPr>
    <w:rPr>
      <w:color w:val="ffffff"/>
    </w:rPr>
    <w:tblPr>
      <w:tblBorders>
        <w:top w:color="008080" w:space="0" w:sz="12" w:val="single"/>
        <w:left w:color="008080" w:space="0" w:sz="12" w:val="single"/>
        <w:bottom w:color="008080" w:space="0" w:sz="12" w:val="single"/>
        <w:right w:color="008080" w:space="0" w:sz="12" w:val="single"/>
        <w:insideH w:color="00ffff" w:space="0" w:sz="6" w:val="single"/>
      </w:tblBorders>
    </w:tblPr>
    <w:tcPr>
      <w:shd w:color="008080" w:fill="ffffff" w:val="solid"/>
    </w:tcPr>
    <w:tblStylePr w:type="firstRow">
      <w:rPr>
        <w:b w:val="1"/>
        <w:bCs w:val="1"/>
        <w:i w:val="1"/>
        <w:iCs w:val="1"/>
      </w:rPr>
      <w:tblPr/>
      <w:tcPr>
        <w:tcBorders>
          <w:top w:space="0" w:sz="0" w:val="nil"/>
          <w:left w:space="0" w:sz="0" w:val="nil"/>
          <w:bottom w:space="0" w:sz="0" w:val="nil"/>
          <w:right w:space="0" w:sz="0" w:val="nil"/>
          <w:insideH w:space="0" w:sz="0" w:val="nil"/>
          <w:insideV w:space="0" w:sz="0" w:val="nil"/>
          <w:tl2br w:space="0" w:sz="0" w:val="nil"/>
          <w:tr2bl w:space="0" w:sz="0" w:val="nil"/>
        </w:tcBorders>
        <w:shd w:color="000000" w:fill="ffffff" w:val="solid"/>
      </w:tcPr>
    </w:tblStylePr>
    <w:tblStylePr w:type="firstCol">
      <w:rPr>
        <w:b w:val="1"/>
        <w:bCs w:val="1"/>
        <w:i w:val="1"/>
        <w:iCs w:val="1"/>
      </w:rPr>
      <w:tblPr/>
      <w:tcPr>
        <w:tcBorders>
          <w:top w:space="0" w:sz="0" w:val="nil"/>
          <w:left w:space="0" w:sz="0" w:val="nil"/>
          <w:bottom w:space="0" w:sz="0" w:val="nil"/>
          <w:right w:space="0" w:sz="0" w:val="nil"/>
          <w:insideH w:space="0" w:sz="0" w:val="nil"/>
          <w:insideV w:space="0" w:sz="0" w:val="nil"/>
          <w:tl2br w:space="0" w:sz="0" w:val="nil"/>
          <w:tr2bl w:space="0" w:sz="0" w:val="nil"/>
        </w:tcBorders>
        <w:shd w:color="000080" w:fill="ffffff" w:val="solid"/>
      </w:tcPr>
    </w:tblStylePr>
    <w:tblStylePr w:type="nwCell">
      <w:tblPr/>
      <w:tcPr>
        <w:tcBorders>
          <w:top w:space="0" w:sz="0" w:val="nil"/>
          <w:left w:space="0" w:sz="0" w:val="nil"/>
          <w:bottom w:space="0" w:sz="0" w:val="nil"/>
          <w:right w:space="0" w:sz="0" w:val="nil"/>
          <w:insideH w:space="0" w:sz="0" w:val="nil"/>
          <w:insideV w:space="0" w:sz="0" w:val="nil"/>
          <w:tl2br w:space="0" w:sz="0" w:val="nil"/>
          <w:tr2bl w:space="0" w:sz="0" w:val="nil"/>
        </w:tcBorders>
        <w:shd w:color="000000" w:fill="ffffff" w:val="solid"/>
      </w:tcPr>
    </w:tblStylePr>
    <w:tblStylePr w:type="swCell">
      <w:rPr>
        <w:b w:val="1"/>
        <w:bCs w:val="1"/>
        <w:i w:val="0"/>
        <w:iCs w:val="0"/>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30">
    <w:name w:val="Table List 3"/>
    <w:basedOn w:val="a3"/>
    <w:qFormat w:val="1"/>
    <w:pPr>
      <w:widowControl w:val="0"/>
      <w:jc w:val="both"/>
    </w:pPr>
    <w:tblPr>
      <w:tblBorders>
        <w:top w:color="000000" w:space="0" w:sz="12" w:val="single"/>
        <w:bottom w:color="000000" w:space="0" w:sz="12" w:val="single"/>
        <w:insideH w:color="000000" w:space="0" w:sz="6" w:val="single"/>
      </w:tblBorders>
    </w:tblPr>
    <w:tcPr>
      <w:shd w:color="auto" w:fill="auto" w:val="clear"/>
    </w:tcPr>
    <w:tblStylePr w:type="firstRow">
      <w:rPr>
        <w:b w:val="1"/>
        <w:bCs w:val="1"/>
        <w:color w:val="000080"/>
      </w:rPr>
      <w:tblPr/>
      <w:tcPr>
        <w:tcBorders>
          <w:top w:space="0" w:sz="0" w:val="nil"/>
          <w:left w:color="000000" w:space="0" w:sz="12" w:val="single"/>
          <w:bottom w:space="0" w:sz="0" w:val="nil"/>
          <w:right w:space="0" w:sz="0" w:val="nil"/>
          <w:insideH w:space="0" w:sz="0" w:val="nil"/>
          <w:insideV w:space="0" w:sz="0" w:val="nil"/>
          <w:tl2br w:space="0" w:sz="0" w:val="nil"/>
          <w:tr2bl w:space="0" w:sz="0" w:val="nil"/>
        </w:tcBorders>
      </w:tcPr>
    </w:tblStylePr>
    <w:tblStylePr w:type="lastRow">
      <w:tblPr/>
      <w:tcPr>
        <w:tcBorders>
          <w:top w:color="000000" w:space="0" w:sz="12" w:val="single"/>
          <w:left w:space="0" w:sz="0" w:val="nil"/>
          <w:bottom w:space="0" w:sz="0" w:val="nil"/>
          <w:right w:space="0" w:sz="0" w:val="nil"/>
          <w:insideH w:space="0" w:sz="0" w:val="nil"/>
          <w:insideV w:space="0" w:sz="0" w:val="nil"/>
          <w:tl2br w:space="0" w:sz="0" w:val="nil"/>
          <w:tr2bl w:space="0" w:sz="0" w:val="nil"/>
        </w:tcBorders>
      </w:tcPr>
    </w:tblStylePr>
    <w:tblStylePr w:type="swCell">
      <w:rPr>
        <w:i w:val="1"/>
        <w:iCs w:val="1"/>
        <w:color w:val="000080"/>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2">
    <w:name w:val="Table Web 2"/>
    <w:basedOn w:val="a3"/>
    <w:pPr>
      <w:widowControl w:val="0"/>
      <w:jc w:val="both"/>
    </w:pPr>
    <w:tblPr>
      <w:tblCellSpacing w:w="20.0" w:type="dxa"/>
      <w:tblBorders>
        <w:top w:color="auto" w:space="0" w:sz="6" w:val="inset"/>
        <w:left w:color="auto" w:space="0" w:sz="6" w:val="inset"/>
        <w:bottom w:color="auto" w:space="0" w:sz="6" w:val="inset"/>
        <w:right w:color="auto" w:space="0" w:sz="6" w:val="inset"/>
        <w:insideH w:color="auto" w:space="0" w:sz="6" w:val="inset"/>
        <w:insideV w:color="auto" w:space="0" w:sz="6" w:val="inset"/>
      </w:tblBorders>
    </w:tblPr>
    <w:trPr>
      <w:tblCellSpacing w:w="20.0" w:type="dxa"/>
    </w:trPr>
    <w:tcPr>
      <w:shd w:color="auto" w:fill="auto" w:val="clear"/>
    </w:tcPr>
    <w:tblStylePr w:type="firstRow">
      <w:rPr>
        <w:color w:val="auto"/>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7">
    <w:name w:val="Table List 7"/>
    <w:basedOn w:val="a3"/>
    <w:qFormat w:val="1"/>
    <w:pPr>
      <w:widowControl w:val="0"/>
      <w:jc w:val="both"/>
    </w:pPr>
    <w:tblPr>
      <w:tblBorders>
        <w:top w:color="008000" w:space="0" w:sz="12" w:val="single"/>
        <w:left w:color="008000" w:space="0" w:sz="6" w:val="single"/>
        <w:bottom w:color="008000" w:space="0" w:sz="12" w:val="single"/>
        <w:right w:color="008000" w:space="0" w:sz="6" w:val="single"/>
        <w:insideH w:color="000000" w:space="0" w:sz="6" w:val="single"/>
      </w:tblBorders>
    </w:tblPr>
    <w:tblStylePr w:type="firstRow">
      <w:rPr>
        <w:b w:val="1"/>
        <w:bCs w:val="1"/>
      </w:rPr>
      <w:tblPr/>
      <w:tcPr>
        <w:tcBorders>
          <w:top w:space="0" w:sz="0" w:val="nil"/>
          <w:left w:color="008000" w:space="0" w:sz="12" w:val="single"/>
          <w:bottom w:space="0" w:sz="0" w:val="nil"/>
          <w:right w:space="0" w:sz="0" w:val="nil"/>
          <w:insideH w:space="0" w:sz="0" w:val="nil"/>
          <w:insideV w:space="0" w:sz="0" w:val="nil"/>
          <w:tl2br w:space="0" w:sz="0" w:val="nil"/>
          <w:tr2bl w:space="0" w:sz="0" w:val="nil"/>
        </w:tcBorders>
        <w:shd w:color="c0c0c0" w:fill="ffffff" w:val="solid"/>
      </w:tcPr>
    </w:tblStylePr>
    <w:tblStylePr w:type="lastRow">
      <w:rPr>
        <w:b w:val="1"/>
        <w:bCs w:val="1"/>
      </w:rPr>
      <w:tblPr/>
      <w:tcPr>
        <w:tcBorders>
          <w:top w:color="008000" w:space="0" w:sz="12" w:val="single"/>
          <w:left w:space="0" w:sz="0" w:val="nil"/>
          <w:bottom w:space="0" w:sz="0" w:val="nil"/>
          <w:right w:space="0" w:sz="0" w:val="nil"/>
          <w:insideH w:space="0" w:sz="0" w:val="nil"/>
          <w:insideV w:space="0" w:sz="0" w:val="nil"/>
          <w:tl2br w:space="0" w:sz="0" w:val="nil"/>
          <w:tr2bl w:space="0" w:sz="0" w:val="nil"/>
        </w:tcBorders>
      </w:tcPr>
    </w:tblStylePr>
    <w:tblStylePr w:type="firstCo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lastCo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band1Horz">
      <w:rPr>
        <w:color w:val="auto"/>
      </w:rPr>
      <w:tblPr/>
      <w:tcPr>
        <w:tcBorders>
          <w:top w:space="0" w:sz="0" w:val="nil"/>
          <w:left w:space="0" w:sz="0" w:val="nil"/>
          <w:bottom w:space="0" w:sz="0" w:val="nil"/>
          <w:right w:space="0" w:sz="0" w:val="nil"/>
          <w:insideH w:space="0" w:sz="0" w:val="nil"/>
          <w:insideV w:space="0" w:sz="0" w:val="nil"/>
          <w:tl2br w:space="0" w:sz="0" w:val="nil"/>
          <w:tr2bl w:space="0" w:sz="0" w:val="nil"/>
        </w:tcBorders>
        <w:shd w:color="000000" w:fill="ffffff" w:val="pct20"/>
      </w:tcPr>
    </w:tblStylePr>
    <w:tblStylePr w:type="band2Horz">
      <w:tblPr/>
      <w:tcPr>
        <w:tcBorders>
          <w:top w:space="0" w:sz="0" w:val="nil"/>
          <w:left w:space="0" w:sz="0" w:val="nil"/>
          <w:bottom w:space="0" w:sz="0" w:val="nil"/>
          <w:right w:space="0" w:sz="0" w:val="nil"/>
          <w:insideH w:space="0" w:sz="0" w:val="nil"/>
          <w:insideV w:space="0" w:sz="0" w:val="nil"/>
          <w:tl2br w:space="0" w:sz="0" w:val="nil"/>
          <w:tr2bl w:space="0" w:sz="0" w:val="nil"/>
        </w:tcBorders>
        <w:shd w:color="ffff00" w:fill="ffffff" w:val="pct25"/>
      </w:tcPr>
    </w:tblStylePr>
  </w:style>
  <w:style w:type="table" w:styleId="afff3">
    <w:name w:val="Table Contemporary"/>
    <w:basedOn w:val="a3"/>
    <w:qFormat w:val="1"/>
    <w:pPr>
      <w:widowControl w:val="0"/>
      <w:jc w:val="both"/>
    </w:pPr>
    <w:tblPr>
      <w:tblBorders>
        <w:insideH w:color="ffffff" w:space="0" w:sz="18" w:val="single"/>
        <w:insideV w:color="ffffff" w:space="0" w:sz="18" w:val="single"/>
      </w:tblBorders>
    </w:tblPr>
    <w:tblStylePr w:type="firstRow">
      <w:rPr>
        <w:b w:val="1"/>
        <w:bCs w:val="1"/>
        <w:color w:val="auto"/>
      </w:rPr>
      <w:tblPr/>
      <w:tcPr>
        <w:tcBorders>
          <w:top w:space="0" w:sz="0" w:val="nil"/>
          <w:left w:space="0" w:sz="0" w:val="nil"/>
          <w:bottom w:space="0" w:sz="0" w:val="nil"/>
          <w:right w:space="0" w:sz="0" w:val="nil"/>
          <w:insideH w:space="0" w:sz="0" w:val="nil"/>
          <w:insideV w:space="0" w:sz="0" w:val="nil"/>
          <w:tl2br w:space="0" w:sz="0" w:val="nil"/>
          <w:tr2bl w:space="0" w:sz="0" w:val="nil"/>
        </w:tcBorders>
        <w:shd w:color="000000" w:fill="ffffff" w:val="pct20"/>
      </w:tcPr>
    </w:tblStylePr>
    <w:tblStylePr w:type="band1Horz">
      <w:rPr>
        <w:color w:val="auto"/>
      </w:rPr>
      <w:tblPr/>
      <w:tcPr>
        <w:tcBorders>
          <w:top w:space="0" w:sz="0" w:val="nil"/>
          <w:left w:space="0" w:sz="0" w:val="nil"/>
          <w:bottom w:space="0" w:sz="0" w:val="nil"/>
          <w:right w:space="0" w:sz="0" w:val="nil"/>
          <w:insideH w:space="0" w:sz="0" w:val="nil"/>
          <w:insideV w:space="0" w:sz="0" w:val="nil"/>
          <w:tl2br w:space="0" w:sz="0" w:val="nil"/>
          <w:tr2bl w:space="0" w:sz="0" w:val="nil"/>
        </w:tcBorders>
        <w:shd w:color="000000" w:fill="ffffff" w:val="pct5"/>
      </w:tcPr>
    </w:tblStylePr>
    <w:tblStylePr w:type="band2Horz">
      <w:rPr>
        <w:color w:val="auto"/>
      </w:rPr>
      <w:tblPr/>
      <w:tcPr>
        <w:tcBorders>
          <w:top w:space="0" w:sz="0" w:val="nil"/>
          <w:left w:space="0" w:sz="0" w:val="nil"/>
          <w:bottom w:space="0" w:sz="0" w:val="nil"/>
          <w:right w:space="0" w:sz="0" w:val="nil"/>
          <w:insideH w:space="0" w:sz="0" w:val="nil"/>
          <w:insideV w:space="0" w:sz="0" w:val="nil"/>
          <w:tl2br w:space="0" w:sz="0" w:val="nil"/>
          <w:tr2bl w:space="0" w:sz="0" w:val="nil"/>
        </w:tcBorders>
        <w:shd w:color="000000" w:fill="ffffff" w:val="pct20"/>
      </w:tcPr>
    </w:tblStylePr>
  </w:style>
  <w:style w:type="table" w:styleId="-6">
    <w:name w:val="Table List 6"/>
    <w:basedOn w:val="a3"/>
    <w:qFormat w:val="1"/>
    <w:pPr>
      <w:widowControl w:val="0"/>
      <w:jc w:val="both"/>
    </w:pPr>
    <w:tblPr>
      <w:tblBorders>
        <w:top w:color="000000" w:space="0" w:sz="6" w:val="single"/>
        <w:left w:color="000000" w:space="0" w:sz="6" w:val="single"/>
        <w:bottom w:color="000000" w:space="0" w:sz="6" w:val="single"/>
        <w:right w:color="000000" w:space="0" w:sz="6" w:val="single"/>
      </w:tblBorders>
    </w:tblPr>
    <w:tcPr>
      <w:shd w:color="000000" w:fill="ffffff" w:val="pct50"/>
    </w:tcPr>
    <w:tblStylePr w:type="firstRow">
      <w:rPr>
        <w:b w:val="1"/>
        <w:bCs w:val="1"/>
      </w:rPr>
      <w:tblPr/>
      <w:tcPr>
        <w:tcBorders>
          <w:top w:space="0" w:sz="0" w:val="nil"/>
          <w:left w:color="000000" w:space="0" w:sz="12" w:val="single"/>
          <w:bottom w:space="0" w:sz="0" w:val="nil"/>
          <w:right w:space="0" w:sz="0" w:val="nil"/>
          <w:insideH w:space="0" w:sz="0" w:val="nil"/>
          <w:insideV w:space="0" w:sz="0" w:val="nil"/>
          <w:tl2br w:space="0" w:sz="0" w:val="nil"/>
          <w:tr2bl w:space="0" w:sz="0" w:val="nil"/>
        </w:tcBorders>
      </w:tcPr>
    </w:tblStylePr>
    <w:tblStylePr w:type="firstCol">
      <w:rPr>
        <w:b w:val="1"/>
        <w:bCs w:val="1"/>
      </w:rPr>
      <w:tblPr/>
      <w:tcPr>
        <w:tcBorders>
          <w:top w:space="0" w:sz="0" w:val="nil"/>
          <w:left w:space="0" w:sz="0" w:val="nil"/>
          <w:bottom w:space="0" w:sz="0" w:val="nil"/>
          <w:right w:color="000000" w:space="0" w:sz="12" w:val="single"/>
          <w:insideH w:space="0" w:sz="0" w:val="nil"/>
          <w:insideV w:space="0" w:sz="0" w:val="nil"/>
          <w:tl2br w:space="0" w:sz="0" w:val="nil"/>
          <w:tr2bl w:space="0" w:sz="0" w:val="nil"/>
        </w:tcBorders>
      </w:tcPr>
    </w:tblStylePr>
    <w:tblStylePr w:type="band1Horz">
      <w:tblPr/>
      <w:tcPr>
        <w:tcBorders>
          <w:top w:space="0" w:sz="0" w:val="nil"/>
          <w:left w:space="0" w:sz="0" w:val="nil"/>
          <w:bottom w:space="0" w:sz="0" w:val="nil"/>
          <w:right w:space="0" w:sz="0" w:val="nil"/>
          <w:insideH w:space="0" w:sz="0" w:val="nil"/>
          <w:insideV w:space="0" w:sz="0" w:val="nil"/>
          <w:tl2br w:space="0" w:sz="0" w:val="nil"/>
          <w:tr2bl w:space="0" w:sz="0" w:val="nil"/>
        </w:tcBorders>
        <w:shd w:color="000000" w:fill="ffffff" w:val="pct25"/>
      </w:tcPr>
    </w:tblStylePr>
  </w:style>
  <w:style w:type="table" w:styleId="48">
    <w:name w:val="Table Grid 4"/>
    <w:basedOn w:val="a3"/>
    <w:qFormat w:val="1"/>
    <w:pPr>
      <w:widowControl w:val="0"/>
      <w:jc w:val="both"/>
    </w:pPr>
    <w:tblPr>
      <w:tblBorders>
        <w:left w:color="000000" w:space="0" w:sz="12" w:val="single"/>
        <w:right w:color="000000" w:space="0" w:sz="12" w:val="single"/>
        <w:insideH w:color="000000" w:space="0" w:sz="6" w:val="single"/>
        <w:insideV w:color="000000" w:space="0" w:sz="6" w:val="single"/>
      </w:tblBorders>
    </w:tblPr>
    <w:tcPr>
      <w:shd w:color="auto" w:fill="auto" w:val="clear"/>
    </w:tcPr>
    <w:tblStylePr w:type="firstRow">
      <w:rPr>
        <w:color w:val="auto"/>
      </w:rPr>
      <w:tblPr/>
      <w:tcPr>
        <w:tcBorders>
          <w:top w:space="0" w:sz="0" w:val="nil"/>
          <w:left w:color="000000" w:space="0" w:sz="6" w:val="single"/>
          <w:bottom w:space="0" w:sz="0" w:val="nil"/>
          <w:right w:space="0" w:sz="0" w:val="nil"/>
          <w:insideH w:space="0" w:sz="0" w:val="nil"/>
          <w:insideV w:space="0" w:sz="0" w:val="nil"/>
          <w:tl2br w:space="0" w:sz="0" w:val="nil"/>
          <w:tr2bl w:space="0" w:sz="0" w:val="nil"/>
        </w:tcBorders>
        <w:shd w:color="ffff00" w:fill="ffffff" w:val="pct30"/>
      </w:tcPr>
    </w:tblStylePr>
    <w:tblStylePr w:type="lastRow">
      <w:rPr>
        <w:b w:val="1"/>
        <w:bCs w:val="1"/>
        <w:color w:val="auto"/>
      </w:rPr>
      <w:tblPr/>
      <w:tcPr>
        <w:tcBorders>
          <w:top w:color="000000" w:space="0" w:sz="6" w:val="single"/>
          <w:left w:space="0" w:sz="0" w:val="nil"/>
          <w:bottom w:space="0" w:sz="0" w:val="nil"/>
          <w:right w:space="0" w:sz="0" w:val="nil"/>
          <w:insideH w:space="0" w:sz="0" w:val="nil"/>
          <w:insideV w:space="0" w:sz="0" w:val="nil"/>
          <w:tl2br w:space="0" w:sz="0" w:val="nil"/>
          <w:tr2bl w:space="0" w:sz="0" w:val="nil"/>
        </w:tcBorders>
        <w:shd w:color="ffff00" w:fill="ffffff" w:val="pct30"/>
      </w:tcPr>
    </w:tblStylePr>
    <w:tblStylePr w:type="lastCol">
      <w:rPr>
        <w:b w:val="1"/>
        <w:bCs w:val="1"/>
        <w:color w:val="auto"/>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17">
    <w:name w:val="Table Columns 1"/>
    <w:basedOn w:val="a3"/>
    <w:qFormat w:val="1"/>
    <w:pPr>
      <w:widowControl w:val="0"/>
      <w:jc w:val="both"/>
    </w:pPr>
    <w:rPr>
      <w:b w:val="1"/>
      <w:bCs w:val="1"/>
    </w:rPr>
    <w:tblPr>
      <w:tblBorders>
        <w:top w:color="000000" w:space="0" w:sz="12" w:val="single"/>
        <w:left w:color="000000" w:space="0" w:sz="12" w:val="single"/>
        <w:bottom w:color="000000" w:space="0" w:sz="12" w:val="single"/>
        <w:right w:color="000000" w:space="0" w:sz="12" w:val="single"/>
      </w:tblBorders>
    </w:tblPr>
    <w:tblStylePr w:type="firstRow">
      <w:rPr>
        <w:b w:val="0"/>
        <w:bCs w:val="0"/>
      </w:rPr>
      <w:tblPr/>
      <w:tcPr>
        <w:tcBorders>
          <w:top w:space="0" w:sz="0" w:val="nil"/>
          <w:left w:color="000000" w:space="0" w:sz="6" w:val="double"/>
          <w:bottom w:space="0" w:sz="0" w:val="nil"/>
          <w:right w:space="0" w:sz="0" w:val="nil"/>
          <w:insideH w:space="0" w:sz="0" w:val="nil"/>
          <w:insideV w:space="0" w:sz="0" w:val="nil"/>
          <w:tl2br w:space="0" w:sz="0" w:val="nil"/>
          <w:tr2bl w:space="0" w:sz="0" w:val="nil"/>
        </w:tcBorders>
      </w:tcPr>
    </w:tblStylePr>
    <w:tblStylePr w:type="lastRow">
      <w:rPr>
        <w:b w:val="0"/>
        <w:bCs w:val="0"/>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firstCol">
      <w:rPr>
        <w:b w:val="0"/>
        <w:bCs w:val="0"/>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lastCol">
      <w:rPr>
        <w:b w:val="0"/>
        <w:bCs w:val="0"/>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band1Vert">
      <w:rPr>
        <w:color w:val="auto"/>
      </w:rPr>
      <w:tblPr/>
      <w:tcPr>
        <w:shd w:color="000000" w:fill="ffffff" w:val="pct25"/>
      </w:tcPr>
    </w:tblStylePr>
    <w:tblStylePr w:type="band2Vert">
      <w:rPr>
        <w:color w:val="auto"/>
      </w:rPr>
      <w:tblPr/>
      <w:tcPr>
        <w:shd w:color="ffff00" w:fill="ffffff" w:val="pct25"/>
      </w:tcPr>
    </w:tblStylePr>
    <w:tblStylePr w:type="neCel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swCel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8">
    <w:name w:val="Table List 8"/>
    <w:basedOn w:val="a3"/>
    <w:qFormat w:val="1"/>
    <w:pPr>
      <w:widowControl w:val="0"/>
      <w:jc w:val="both"/>
    </w:pPr>
    <w:tblPr>
      <w:tblBorders>
        <w:top w:color="000000" w:space="0" w:sz="6" w:val="single"/>
        <w:left w:color="000000" w:space="0" w:sz="6" w:val="single"/>
        <w:bottom w:color="000000" w:space="0" w:sz="6" w:val="single"/>
        <w:right w:color="000000" w:space="0" w:sz="6" w:val="single"/>
        <w:insideV w:color="000000" w:space="0" w:sz="6" w:val="single"/>
      </w:tblBorders>
    </w:tblPr>
    <w:tblStylePr w:type="firstRow">
      <w:rPr>
        <w:b w:val="1"/>
        <w:bCs w:val="1"/>
        <w:i w:val="1"/>
        <w:iCs w:val="1"/>
      </w:rPr>
      <w:tblPr/>
      <w:tcPr>
        <w:tcBorders>
          <w:top w:space="0" w:sz="0" w:val="nil"/>
          <w:left w:color="000000" w:space="0" w:sz="6" w:val="single"/>
          <w:bottom w:space="0" w:sz="0" w:val="nil"/>
          <w:right w:space="0" w:sz="0" w:val="nil"/>
          <w:insideH w:space="0" w:sz="0" w:val="nil"/>
          <w:insideV w:space="0" w:sz="0" w:val="nil"/>
          <w:tl2br w:space="0" w:sz="0" w:val="nil"/>
          <w:tr2bl w:space="0" w:sz="0" w:val="nil"/>
        </w:tcBorders>
        <w:shd w:color="ffff00" w:fill="ffffff" w:val="solid"/>
      </w:tcPr>
    </w:tblStylePr>
    <w:tblStylePr w:type="lastRow">
      <w:rPr>
        <w:b w:val="1"/>
        <w:bCs w:val="1"/>
      </w:rPr>
      <w:tblPr/>
      <w:tcPr>
        <w:tcBorders>
          <w:top w:color="000000" w:space="0" w:sz="6" w:val="single"/>
          <w:left w:space="0" w:sz="0" w:val="nil"/>
          <w:bottom w:space="0" w:sz="0" w:val="nil"/>
          <w:right w:space="0" w:sz="0" w:val="nil"/>
          <w:insideH w:space="0" w:sz="0" w:val="nil"/>
          <w:insideV w:space="0" w:sz="0" w:val="nil"/>
          <w:tl2br w:space="0" w:sz="0" w:val="nil"/>
          <w:tr2bl w:space="0" w:sz="0" w:val="nil"/>
        </w:tcBorders>
      </w:tcPr>
    </w:tblStylePr>
    <w:tblStylePr w:type="firstCo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lastCo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band1Horz">
      <w:rPr>
        <w:color w:val="auto"/>
      </w:rPr>
      <w:tblPr/>
      <w:tcPr>
        <w:tcBorders>
          <w:top w:space="0" w:sz="0" w:val="nil"/>
          <w:left w:space="0" w:sz="0" w:val="nil"/>
          <w:bottom w:space="0" w:sz="0" w:val="nil"/>
          <w:right w:space="0" w:sz="0" w:val="nil"/>
          <w:insideH w:space="0" w:sz="0" w:val="nil"/>
          <w:insideV w:space="0" w:sz="0" w:val="nil"/>
          <w:tl2br w:space="0" w:sz="0" w:val="nil"/>
          <w:tr2bl w:space="0" w:sz="0" w:val="nil"/>
        </w:tcBorders>
        <w:shd w:color="ffff00" w:fill="ffffff" w:val="pct25"/>
      </w:tcPr>
    </w:tblStylePr>
    <w:tblStylePr w:type="band2Horz">
      <w:tblPr/>
      <w:tcPr>
        <w:tcBorders>
          <w:top w:space="0" w:sz="0" w:val="nil"/>
          <w:left w:space="0" w:sz="0" w:val="nil"/>
          <w:bottom w:space="0" w:sz="0" w:val="nil"/>
          <w:right w:space="0" w:sz="0" w:val="nil"/>
          <w:insideH w:space="0" w:sz="0" w:val="nil"/>
          <w:insideV w:space="0" w:sz="0" w:val="nil"/>
          <w:tl2br w:space="0" w:sz="0" w:val="nil"/>
          <w:tr2bl w:space="0" w:sz="0" w:val="nil"/>
        </w:tcBorders>
        <w:shd w:color="ff0000" w:fill="ffffff" w:val="pct50"/>
      </w:tcPr>
    </w:tblStylePr>
  </w:style>
  <w:style w:type="table" w:styleId="3b">
    <w:name w:val="Table Grid 3"/>
    <w:basedOn w:val="a3"/>
    <w:qFormat w:val="1"/>
    <w:pPr>
      <w:widowControl w:val="0"/>
      <w:jc w:val="both"/>
    </w:pPr>
    <w:tblPr>
      <w:tblBorders>
        <w:top w:color="000000" w:space="0" w:sz="6" w:val="single"/>
        <w:left w:color="000000" w:space="0" w:sz="12" w:val="single"/>
        <w:bottom w:color="000000" w:space="0" w:sz="6" w:val="single"/>
        <w:right w:color="000000" w:space="0" w:sz="12" w:val="single"/>
        <w:insideV w:color="000000" w:space="0" w:sz="6" w:val="single"/>
      </w:tblBorders>
    </w:tblPr>
    <w:tcPr>
      <w:shd w:color="auto" w:fill="auto" w:val="clear"/>
    </w:tcPr>
    <w:tblStylePr w:type="firstRow">
      <w:tblPr/>
      <w:tcPr>
        <w:tcBorders>
          <w:top w:space="0" w:sz="0" w:val="nil"/>
          <w:left w:color="000000" w:space="0" w:sz="6" w:val="single"/>
          <w:bottom w:space="0" w:sz="0" w:val="nil"/>
          <w:right w:space="0" w:sz="0" w:val="nil"/>
          <w:insideH w:space="0" w:sz="0" w:val="nil"/>
          <w:insideV w:space="0" w:sz="0" w:val="nil"/>
          <w:tl2br w:space="0" w:sz="0" w:val="nil"/>
          <w:tr2bl w:space="0" w:sz="0" w:val="nil"/>
        </w:tcBorders>
        <w:shd w:color="ffff00" w:fill="ffffff" w:val="pct30"/>
      </w:tcPr>
    </w:tblStylePr>
    <w:tblStylePr w:type="lastRow">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lastCo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2d">
    <w:name w:val="Table Subtle 2"/>
    <w:basedOn w:val="a3"/>
    <w:qFormat w:val="1"/>
    <w:pPr>
      <w:widowControl w:val="0"/>
      <w:jc w:val="both"/>
    </w:pPr>
    <w:tblPr>
      <w:tblBorders>
        <w:left w:color="000000" w:space="0" w:sz="6" w:val="single"/>
        <w:right w:color="000000" w:space="0" w:sz="6" w:val="single"/>
      </w:tblBorders>
    </w:tblPr>
    <w:tblStylePr w:type="firstRow">
      <w:tblPr/>
      <w:tcPr>
        <w:tcBorders>
          <w:top w:space="0" w:sz="0" w:val="nil"/>
          <w:left w:color="000000" w:space="0" w:sz="12" w:val="single"/>
          <w:bottom w:space="0" w:sz="0" w:val="nil"/>
          <w:right w:space="0" w:sz="0" w:val="nil"/>
          <w:insideH w:space="0" w:sz="0" w:val="nil"/>
          <w:insideV w:space="0" w:sz="0" w:val="nil"/>
          <w:tl2br w:space="0" w:sz="0" w:val="nil"/>
          <w:tr2bl w:space="0" w:sz="0" w:val="nil"/>
        </w:tcBorders>
      </w:tcPr>
    </w:tblStylePr>
    <w:tblStylePr w:type="lastRow">
      <w:tblPr/>
      <w:tcPr>
        <w:tcBorders>
          <w:top w:color="000000" w:space="0" w:sz="12" w:val="single"/>
          <w:left w:space="0" w:sz="0" w:val="nil"/>
          <w:bottom w:space="0" w:sz="0" w:val="nil"/>
          <w:right w:space="0" w:sz="0" w:val="nil"/>
          <w:insideH w:space="0" w:sz="0" w:val="nil"/>
          <w:insideV w:space="0" w:sz="0" w:val="nil"/>
          <w:tl2br w:space="0" w:sz="0" w:val="nil"/>
          <w:tr2bl w:space="0" w:sz="0" w:val="nil"/>
        </w:tcBorders>
      </w:tcPr>
    </w:tblStylePr>
    <w:tblStylePr w:type="firstCol">
      <w:tblPr/>
      <w:tcPr>
        <w:tcBorders>
          <w:top w:space="0" w:sz="0" w:val="nil"/>
          <w:left w:space="0" w:sz="0" w:val="nil"/>
          <w:bottom w:space="0" w:sz="0" w:val="nil"/>
          <w:right w:color="000000" w:space="0" w:sz="12" w:val="single"/>
          <w:insideH w:space="0" w:sz="0" w:val="nil"/>
          <w:insideV w:space="0" w:sz="0" w:val="nil"/>
          <w:tl2br w:space="0" w:sz="0" w:val="nil"/>
          <w:tr2bl w:space="0" w:sz="0" w:val="nil"/>
        </w:tcBorders>
        <w:shd w:color="008000" w:fill="ffffff" w:val="pct25"/>
      </w:tcPr>
    </w:tblStylePr>
    <w:tblStylePr w:type="lastCol">
      <w:tblPr/>
      <w:tcPr>
        <w:tcBorders>
          <w:top w:space="0" w:sz="0" w:val="nil"/>
          <w:left w:space="0" w:sz="0" w:val="nil"/>
          <w:bottom w:color="000000" w:space="0" w:sz="12" w:val="single"/>
          <w:right w:space="0" w:sz="0" w:val="nil"/>
          <w:insideH w:space="0" w:sz="0" w:val="nil"/>
          <w:insideV w:space="0" w:sz="0" w:val="nil"/>
          <w:tl2br w:space="0" w:sz="0" w:val="nil"/>
          <w:tr2bl w:space="0" w:sz="0" w:val="nil"/>
        </w:tcBorders>
        <w:shd w:color="808000" w:fill="ffffff" w:val="pct25"/>
      </w:tcPr>
    </w:tblStylePr>
    <w:tblStylePr w:type="neCel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swCel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4">
    <w:name w:val="Table List 4"/>
    <w:basedOn w:val="a3"/>
    <w:qFormat w:val="1"/>
    <w:pPr>
      <w:widowControl w:val="0"/>
      <w:jc w:val="both"/>
    </w:pPr>
    <w:tblPr>
      <w:tblBorders>
        <w:top w:color="000000" w:space="0" w:sz="12" w:val="single"/>
        <w:left w:color="000000" w:space="0" w:sz="12" w:val="single"/>
        <w:bottom w:color="000000" w:space="0" w:sz="12" w:val="single"/>
        <w:right w:color="000000" w:space="0" w:sz="12" w:val="single"/>
        <w:insideH w:color="000000" w:space="0" w:sz="6" w:val="single"/>
      </w:tblBorders>
    </w:tblPr>
    <w:tcPr>
      <w:shd w:color="auto" w:fill="auto" w:val="clear"/>
    </w:tcPr>
    <w:tblStylePr w:type="firstRow">
      <w:rPr>
        <w:b w:val="1"/>
        <w:bCs w:val="1"/>
        <w:color w:val="ffffff"/>
      </w:rPr>
      <w:tblPr/>
      <w:tcPr>
        <w:tcBorders>
          <w:top w:space="0" w:sz="0" w:val="nil"/>
          <w:left w:color="000000" w:space="0" w:sz="12" w:val="single"/>
          <w:bottom w:space="0" w:sz="0" w:val="nil"/>
          <w:right w:space="0" w:sz="0" w:val="nil"/>
          <w:insideH w:space="0" w:sz="0" w:val="nil"/>
          <w:insideV w:space="0" w:sz="0" w:val="nil"/>
          <w:tl2br w:space="0" w:sz="0" w:val="nil"/>
          <w:tr2bl w:space="0" w:sz="0" w:val="nil"/>
        </w:tcBorders>
        <w:shd w:color="808080" w:fill="ffffff" w:val="solid"/>
      </w:tcPr>
    </w:tblStylePr>
  </w:style>
  <w:style w:type="table" w:styleId="-1">
    <w:name w:val="Table List 1"/>
    <w:basedOn w:val="a3"/>
    <w:qFormat w:val="1"/>
    <w:pPr>
      <w:widowControl w:val="0"/>
      <w:jc w:val="both"/>
    </w:pPr>
    <w:tblPr>
      <w:tblBorders>
        <w:top w:color="008080" w:space="0" w:sz="12" w:val="single"/>
        <w:left w:color="008080" w:space="0" w:sz="6" w:val="single"/>
        <w:bottom w:color="008080" w:space="0" w:sz="12" w:val="single"/>
        <w:right w:color="008080" w:space="0" w:sz="6" w:val="single"/>
      </w:tblBorders>
    </w:tblPr>
    <w:tblStylePr w:type="firstRow">
      <w:rPr>
        <w:b w:val="1"/>
        <w:bCs w:val="1"/>
        <w:i w:val="1"/>
        <w:iCs w:val="1"/>
        <w:color w:val="800000"/>
      </w:rPr>
      <w:tblPr/>
      <w:tcPr>
        <w:tcBorders>
          <w:top w:space="0" w:sz="0" w:val="nil"/>
          <w:left w:color="000000" w:space="0" w:sz="6" w:val="single"/>
          <w:bottom w:space="0" w:sz="0" w:val="nil"/>
          <w:right w:space="0" w:sz="0" w:val="nil"/>
          <w:insideH w:space="0" w:sz="0" w:val="nil"/>
          <w:insideV w:space="0" w:sz="0" w:val="nil"/>
          <w:tl2br w:space="0" w:sz="0" w:val="nil"/>
          <w:tr2bl w:space="0" w:sz="0" w:val="nil"/>
        </w:tcBorders>
        <w:shd w:color="c0c0c0" w:fill="ffffff" w:val="solid"/>
      </w:tcPr>
    </w:tblStylePr>
    <w:tblStylePr w:type="lastRow">
      <w:tblPr/>
      <w:tcPr>
        <w:tcBorders>
          <w:top w:color="000000" w:space="0" w:sz="6" w:val="single"/>
          <w:left w:space="0" w:sz="0" w:val="nil"/>
          <w:bottom w:space="0" w:sz="0" w:val="nil"/>
          <w:right w:space="0" w:sz="0" w:val="nil"/>
          <w:insideH w:space="0" w:sz="0" w:val="nil"/>
          <w:insideV w:space="0" w:sz="0" w:val="nil"/>
          <w:tl2br w:space="0" w:sz="0" w:val="nil"/>
          <w:tr2bl w:space="0" w:sz="0" w:val="nil"/>
        </w:tcBorders>
      </w:tcPr>
    </w:tblStylePr>
    <w:tblStylePr w:type="band1Horz">
      <w:rPr>
        <w:color w:val="auto"/>
      </w:rPr>
      <w:tblPr/>
      <w:tcPr>
        <w:tcBorders>
          <w:top w:space="0" w:sz="0" w:val="nil"/>
          <w:left w:space="0" w:sz="0" w:val="nil"/>
          <w:bottom w:space="0" w:sz="0" w:val="nil"/>
          <w:right w:space="0" w:sz="0" w:val="nil"/>
          <w:insideH w:space="0" w:sz="0" w:val="nil"/>
          <w:insideV w:space="0" w:sz="0" w:val="nil"/>
          <w:tl2br w:space="0" w:sz="0" w:val="nil"/>
          <w:tr2bl w:space="0" w:sz="0" w:val="nil"/>
        </w:tcBorders>
        <w:shd w:color="c0c0c0" w:fill="ffffff" w:val="solid"/>
      </w:tcPr>
    </w:tblStylePr>
    <w:tblStylePr w:type="band2Horz">
      <w:rPr>
        <w:color w:val="auto"/>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swCel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10">
    <w:name w:val="Table Web 1"/>
    <w:basedOn w:val="a3"/>
    <w:qFormat w:val="1"/>
    <w:pPr>
      <w:widowControl w:val="0"/>
      <w:jc w:val="both"/>
    </w:pPr>
    <w:tblPr>
      <w:tblCellSpacing w:w="20.0" w:type="dxa"/>
      <w:tblBorders>
        <w:top w:color="auto" w:space="0" w:sz="6" w:val="outset"/>
        <w:left w:color="auto" w:space="0" w:sz="6" w:val="outset"/>
        <w:bottom w:color="auto" w:space="0" w:sz="6" w:val="outset"/>
        <w:right w:color="auto" w:space="0" w:sz="6" w:val="outset"/>
        <w:insideH w:color="auto" w:space="0" w:sz="6" w:val="outset"/>
        <w:insideV w:color="auto" w:space="0" w:sz="6" w:val="outset"/>
      </w:tblBorders>
    </w:tblPr>
    <w:trPr>
      <w:tblCellSpacing w:w="20.0" w:type="dxa"/>
    </w:trPr>
    <w:tcPr>
      <w:shd w:color="auto" w:fill="auto" w:val="clear"/>
    </w:tcPr>
    <w:tblStylePr w:type="firstRow">
      <w:rPr>
        <w:color w:val="auto"/>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3c">
    <w:name w:val="Table Colorful 3"/>
    <w:basedOn w:val="a3"/>
    <w:qFormat w:val="1"/>
    <w:pPr>
      <w:widowControl w:val="0"/>
      <w:jc w:val="both"/>
    </w:pPr>
    <w:tblPr>
      <w:tblBorders>
        <w:top w:color="000000" w:space="0" w:sz="18" w:val="single"/>
        <w:left w:color="000000" w:space="0" w:sz="18" w:val="single"/>
        <w:bottom w:color="000000" w:space="0" w:sz="18" w:val="single"/>
        <w:right w:color="000000" w:space="0" w:sz="18" w:val="single"/>
        <w:insideH w:color="c0c0c0" w:space="0" w:sz="6" w:val="single"/>
      </w:tblBorders>
    </w:tblPr>
    <w:tcPr>
      <w:shd w:color="008080" w:fill="ffffff" w:val="pct25"/>
    </w:tcPr>
    <w:tblStylePr w:type="firstRow">
      <w:tblPr/>
      <w:tcPr>
        <w:tcBorders>
          <w:top w:space="0" w:sz="0" w:val="nil"/>
          <w:left w:color="000000" w:space="0" w:sz="6" w:val="single"/>
          <w:bottom w:space="0" w:sz="0" w:val="nil"/>
          <w:right w:space="0" w:sz="0" w:val="nil"/>
          <w:insideH w:space="0" w:sz="0" w:val="nil"/>
          <w:insideV w:space="0" w:sz="0" w:val="nil"/>
          <w:tl2br w:space="0" w:sz="0" w:val="nil"/>
          <w:tr2bl w:space="0" w:sz="0" w:val="nil"/>
        </w:tcBorders>
        <w:shd w:color="008080" w:fill="ffffff" w:val="solid"/>
      </w:tcPr>
    </w:tblStylePr>
    <w:tblStylePr w:type="firstCol">
      <w:tblPr/>
      <w:tcPr>
        <w:tcBorders>
          <w:top w:space="0" w:sz="0" w:val="nil"/>
          <w:left w:space="0" w:sz="0" w:val="nil"/>
          <w:bottom w:color="000000" w:space="0" w:sz="36" w:val="single"/>
          <w:right w:color="000000" w:space="0" w:sz="6" w:val="single"/>
          <w:insideH w:space="0" w:sz="0" w:val="nil"/>
          <w:insideV w:space="0" w:sz="0" w:val="nil"/>
          <w:tl2br w:space="0" w:sz="0" w:val="nil"/>
          <w:tr2bl w:space="0" w:sz="0" w:val="nil"/>
        </w:tcBorders>
        <w:shd w:color="008080" w:fill="ffffff" w:val="solid"/>
      </w:tcPr>
    </w:tblStylePr>
    <w:tblStylePr w:type="nwCell">
      <w:rPr>
        <w:b w:val="1"/>
        <w:bCs w:val="1"/>
        <w:color w:val="ffffff"/>
      </w:rPr>
      <w:tblPr/>
      <w:tcPr>
        <w:tcBorders>
          <w:top w:space="0" w:sz="0" w:val="nil"/>
          <w:left w:space="0" w:sz="0" w:val="nil"/>
          <w:bottom w:space="0" w:sz="0" w:val="nil"/>
          <w:right w:space="0" w:sz="0" w:val="nil"/>
          <w:insideH w:space="0" w:sz="0" w:val="nil"/>
          <w:insideV w:space="0" w:sz="0" w:val="nil"/>
          <w:tl2br w:space="0" w:sz="0" w:val="nil"/>
          <w:tr2bl w:space="0" w:sz="0" w:val="nil"/>
        </w:tcBorders>
        <w:shd w:color="000000" w:fill="ffffff" w:val="solid"/>
      </w:tcPr>
    </w:tblStylePr>
  </w:style>
  <w:style w:type="table" w:styleId="57">
    <w:name w:val="Table Columns 5"/>
    <w:basedOn w:val="a3"/>
    <w:qFormat w:val="1"/>
    <w:pPr>
      <w:widowControl w:val="0"/>
      <w:jc w:val="both"/>
    </w:pPr>
    <w:tblPr>
      <w:tblBorders>
        <w:top w:color="808080" w:space="0" w:sz="12" w:val="single"/>
        <w:left w:color="808080" w:space="0" w:sz="12" w:val="single"/>
        <w:bottom w:color="808080" w:space="0" w:sz="12" w:val="single"/>
        <w:right w:color="808080" w:space="0" w:sz="12" w:val="single"/>
        <w:insideV w:color="c0c0c0" w:space="0" w:sz="6" w:val="single"/>
      </w:tblBorders>
    </w:tblPr>
    <w:tblStylePr w:type="firstRow">
      <w:rPr>
        <w:b w:val="1"/>
        <w:bCs w:val="1"/>
        <w:i w:val="1"/>
        <w:iCs w:val="1"/>
      </w:rPr>
      <w:tblPr/>
      <w:tcPr>
        <w:tcBorders>
          <w:top w:space="0" w:sz="0" w:val="nil"/>
          <w:left w:color="808080" w:space="0" w:sz="6" w:val="single"/>
          <w:bottom w:space="0" w:sz="0" w:val="nil"/>
          <w:right w:space="0" w:sz="0" w:val="nil"/>
          <w:insideH w:space="0" w:sz="0" w:val="nil"/>
          <w:insideV w:space="0" w:sz="0" w:val="nil"/>
          <w:tl2br w:space="0" w:sz="0" w:val="nil"/>
          <w:tr2bl w:space="0" w:sz="0" w:val="nil"/>
        </w:tcBorders>
      </w:tcPr>
    </w:tblStylePr>
    <w:tblStylePr w:type="lastRow">
      <w:rPr>
        <w:b w:val="1"/>
        <w:bCs w:val="1"/>
      </w:rPr>
      <w:tblPr/>
      <w:tcPr>
        <w:tcBorders>
          <w:top w:color="808080" w:space="0" w:sz="6" w:val="single"/>
          <w:left w:space="0" w:sz="0" w:val="nil"/>
          <w:bottom w:space="0" w:sz="0" w:val="nil"/>
          <w:right w:space="0" w:sz="0" w:val="nil"/>
          <w:insideH w:space="0" w:sz="0" w:val="nil"/>
          <w:insideV w:space="0" w:sz="0" w:val="nil"/>
          <w:tl2br w:space="0" w:sz="0" w:val="nil"/>
          <w:tr2bl w:space="0" w:sz="0" w:val="nil"/>
        </w:tcBorders>
      </w:tcPr>
    </w:tblStylePr>
    <w:tblStylePr w:type="firstCo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lastCo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band1Vert">
      <w:rPr>
        <w:color w:val="auto"/>
      </w:rPr>
      <w:tblPr/>
      <w:tcPr>
        <w:shd w:color="c0c0c0" w:fill="ffffff" w:val="solid"/>
      </w:tcPr>
    </w:tblStylePr>
    <w:tblStylePr w:type="band2Vert">
      <w:rPr>
        <w:color w:val="auto"/>
      </w:rPr>
    </w:tblStylePr>
  </w:style>
  <w:style w:type="table" w:styleId="2e">
    <w:name w:val="Table Classic 2"/>
    <w:basedOn w:val="a3"/>
    <w:qFormat w:val="1"/>
    <w:pPr>
      <w:widowControl w:val="0"/>
      <w:jc w:val="both"/>
    </w:pPr>
    <w:tblPr>
      <w:tblBorders>
        <w:top w:color="000000" w:space="0" w:sz="12" w:val="single"/>
        <w:bottom w:color="000000" w:space="0" w:sz="12" w:val="single"/>
      </w:tblBorders>
    </w:tblPr>
    <w:tcPr>
      <w:shd w:color="auto" w:fill="auto" w:val="clear"/>
    </w:tcPr>
    <w:tblStylePr w:type="firstRow">
      <w:rPr>
        <w:color w:val="ffffff"/>
      </w:rPr>
      <w:tblPr/>
      <w:tcPr>
        <w:tcBorders>
          <w:top w:space="0" w:sz="0" w:val="nil"/>
          <w:left w:color="000000" w:space="0" w:sz="6" w:val="single"/>
          <w:bottom w:space="0" w:sz="0" w:val="nil"/>
          <w:right w:space="0" w:sz="0" w:val="nil"/>
          <w:insideH w:space="0" w:sz="0" w:val="nil"/>
          <w:insideV w:space="0" w:sz="0" w:val="nil"/>
          <w:tl2br w:space="0" w:sz="0" w:val="nil"/>
          <w:tr2bl w:space="0" w:sz="0" w:val="nil"/>
        </w:tcBorders>
        <w:shd w:color="800080" w:fill="ffffff" w:val="solid"/>
      </w:tcPr>
    </w:tblStylePr>
    <w:tblStylePr w:type="lastRow">
      <w:tblPr/>
      <w:tcPr>
        <w:tcBorders>
          <w:top w:color="000000" w:space="0" w:sz="6" w:val="single"/>
          <w:left w:space="0" w:sz="0" w:val="nil"/>
          <w:bottom w:space="0" w:sz="0" w:val="nil"/>
          <w:right w:space="0" w:sz="0" w:val="nil"/>
          <w:insideH w:space="0" w:sz="0" w:val="nil"/>
          <w:insideV w:space="0" w:sz="0" w:val="nil"/>
          <w:tl2br w:space="0" w:sz="0" w:val="nil"/>
          <w:tr2bl w:space="0" w:sz="0" w:val="nil"/>
        </w:tcBorders>
      </w:tcPr>
    </w:tblStylePr>
    <w:tblStylePr w:type="firstCo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shd w:color="c0c0c0" w:fill="ffffff" w:val="solid"/>
      </w:tcPr>
    </w:tblStylePr>
    <w:tblStylePr w:type="neCel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nwCell">
      <w:tblPr/>
      <w:tcPr>
        <w:tcBorders>
          <w:top w:space="0" w:sz="0" w:val="nil"/>
          <w:left w:space="0" w:sz="0" w:val="nil"/>
          <w:bottom w:space="0" w:sz="0" w:val="nil"/>
          <w:right w:space="0" w:sz="0" w:val="nil"/>
          <w:insideH w:space="0" w:sz="0" w:val="nil"/>
          <w:insideV w:space="0" w:sz="0" w:val="nil"/>
          <w:tl2br w:space="0" w:sz="0" w:val="nil"/>
          <w:tr2bl w:space="0" w:sz="0" w:val="nil"/>
        </w:tcBorders>
        <w:shd w:color="800080" w:fill="ffffff" w:val="solid"/>
      </w:tcPr>
    </w:tblStylePr>
    <w:tblStylePr w:type="swCell">
      <w:rPr>
        <w:color w:val="000080"/>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72">
    <w:name w:val="Table Grid 7"/>
    <w:basedOn w:val="a3"/>
    <w:qFormat w:val="1"/>
    <w:pPr>
      <w:widowControl w:val="0"/>
      <w:jc w:val="both"/>
    </w:pPr>
    <w:rPr>
      <w:b w:val="1"/>
      <w:bCs w:val="1"/>
    </w:rPr>
    <w:tblP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tcPr>
      <w:shd w:color="auto" w:fill="auto" w:val="clear"/>
    </w:tcPr>
    <w:tblStylePr w:type="firstRow">
      <w:rPr>
        <w:b w:val="0"/>
        <w:bCs w:val="0"/>
      </w:rPr>
      <w:tblPr/>
      <w:tcPr>
        <w:tcBorders>
          <w:top w:space="0" w:sz="0" w:val="nil"/>
          <w:left w:color="000000" w:space="0" w:sz="12" w:val="single"/>
          <w:bottom w:space="0" w:sz="0" w:val="nil"/>
          <w:right w:space="0" w:sz="0" w:val="nil"/>
          <w:insideH w:space="0" w:sz="0" w:val="nil"/>
          <w:insideV w:space="0" w:sz="0" w:val="nil"/>
          <w:tl2br w:space="0" w:sz="0" w:val="nil"/>
          <w:tr2bl w:space="0" w:sz="0" w:val="nil"/>
        </w:tcBorders>
      </w:tcPr>
    </w:tblStylePr>
    <w:tblStylePr w:type="lastRow">
      <w:rPr>
        <w:b w:val="0"/>
        <w:bCs w:val="0"/>
      </w:rPr>
      <w:tblPr/>
      <w:tcPr>
        <w:tcBorders>
          <w:top w:color="000000" w:space="0" w:sz="6" w:val="single"/>
          <w:left w:space="0" w:sz="0" w:val="nil"/>
          <w:bottom w:space="0" w:sz="0" w:val="nil"/>
          <w:right w:space="0" w:sz="0" w:val="nil"/>
          <w:insideH w:space="0" w:sz="0" w:val="nil"/>
          <w:insideV w:space="0" w:sz="0" w:val="nil"/>
          <w:tl2br w:space="0" w:sz="0" w:val="nil"/>
          <w:tr2bl w:space="0" w:sz="0" w:val="nil"/>
        </w:tcBorders>
      </w:tcPr>
    </w:tblStylePr>
    <w:tblStylePr w:type="firstCol">
      <w:rPr>
        <w:b w:val="0"/>
        <w:bCs w:val="0"/>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lastCol">
      <w:rPr>
        <w:b w:val="0"/>
        <w:bCs w:val="0"/>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nwCell">
      <w:tblPr/>
      <w:tcPr>
        <w:tcBorders>
          <w:top w:space="0" w:sz="0" w:val="nil"/>
          <w:left w:space="0" w:sz="0" w:val="nil"/>
          <w:bottom w:space="0" w:sz="0" w:val="nil"/>
          <w:right w:space="0" w:sz="0" w:val="nil"/>
          <w:insideH w:space="0" w:sz="0" w:val="nil"/>
          <w:insideV w:space="0" w:sz="0" w:val="nil"/>
          <w:tl2br w:color="000000" w:space="0" w:sz="6" w:val="single"/>
          <w:tr2bl w:space="0" w:sz="0" w:val="nil"/>
        </w:tcBorders>
      </w:tcPr>
    </w:tblStylePr>
  </w:style>
  <w:style w:type="table" w:styleId="18">
    <w:name w:val="Table 3D effects 1"/>
    <w:basedOn w:val="a3"/>
    <w:qFormat w:val="1"/>
    <w:pPr>
      <w:widowControl w:val="0"/>
      <w:jc w:val="both"/>
    </w:pPr>
    <w:tblPr/>
    <w:tcPr>
      <w:shd w:color="c0c0c0" w:fill="ffffff" w:val="solid"/>
    </w:tcPr>
    <w:tblStylePr w:type="firstRow">
      <w:rPr>
        <w:b w:val="1"/>
        <w:bCs w:val="1"/>
        <w:color w:val="800080"/>
      </w:rPr>
      <w:tblPr/>
      <w:tcPr>
        <w:tcBorders>
          <w:top w:space="0" w:sz="0" w:val="nil"/>
          <w:left w:color="808080" w:space="0" w:sz="6" w:val="single"/>
          <w:bottom w:space="0" w:sz="0" w:val="nil"/>
          <w:right w:space="0" w:sz="0" w:val="nil"/>
          <w:insideH w:space="0" w:sz="0" w:val="nil"/>
          <w:insideV w:space="0" w:sz="0" w:val="nil"/>
          <w:tl2br w:space="0" w:sz="0" w:val="nil"/>
          <w:tr2bl w:space="0" w:sz="0" w:val="nil"/>
        </w:tcBorders>
      </w:tcPr>
    </w:tblStylePr>
    <w:tblStylePr w:type="lastRow">
      <w:tblPr/>
      <w:tcPr>
        <w:tcBorders>
          <w:top w:color="ffffff" w:space="0" w:sz="6" w:val="single"/>
          <w:left w:space="0" w:sz="0" w:val="nil"/>
          <w:bottom w:space="0" w:sz="0" w:val="nil"/>
          <w:right w:space="0" w:sz="0" w:val="nil"/>
          <w:insideH w:space="0" w:sz="0" w:val="nil"/>
          <w:insideV w:space="0" w:sz="0" w:val="nil"/>
          <w:tl2br w:space="0" w:sz="0" w:val="nil"/>
          <w:tr2bl w:space="0" w:sz="0" w:val="nil"/>
        </w:tcBorders>
      </w:tcPr>
    </w:tblStylePr>
    <w:tblStylePr w:type="firstCol">
      <w:rPr>
        <w:b w:val="1"/>
        <w:bCs w:val="1"/>
      </w:rPr>
      <w:tblPr/>
      <w:tcPr>
        <w:tcBorders>
          <w:top w:space="0" w:sz="0" w:val="nil"/>
          <w:left w:space="0" w:sz="0" w:val="nil"/>
          <w:bottom w:space="0" w:sz="0" w:val="nil"/>
          <w:right w:color="808080" w:space="0" w:sz="6" w:val="single"/>
          <w:insideH w:space="0" w:sz="0" w:val="nil"/>
          <w:insideV w:space="0" w:sz="0" w:val="nil"/>
          <w:tl2br w:space="0" w:sz="0" w:val="nil"/>
          <w:tr2bl w:space="0" w:sz="0" w:val="nil"/>
        </w:tcBorders>
      </w:tcPr>
    </w:tblStylePr>
    <w:tblStylePr w:type="lastCol">
      <w:tblPr/>
      <w:tcPr>
        <w:tcBorders>
          <w:top w:space="0" w:sz="0" w:val="nil"/>
          <w:left w:space="0" w:sz="0" w:val="nil"/>
          <w:bottom w:color="ffffff" w:space="0" w:sz="6" w:val="single"/>
          <w:right w:space="0" w:sz="0" w:val="nil"/>
          <w:insideH w:space="0" w:sz="0" w:val="nil"/>
          <w:insideV w:space="0" w:sz="0" w:val="nil"/>
          <w:tl2br w:space="0" w:sz="0" w:val="nil"/>
          <w:tr2bl w:space="0" w:sz="0" w:val="nil"/>
        </w:tcBorders>
      </w:tcPr>
    </w:tblStylePr>
    <w:tblStylePr w:type="neCell">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nwCell">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seCell">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swCell">
      <w:rPr>
        <w:color w:val="000080"/>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2f">
    <w:name w:val="Table Columns 2"/>
    <w:basedOn w:val="a3"/>
    <w:qFormat w:val="1"/>
    <w:pPr>
      <w:widowControl w:val="0"/>
      <w:jc w:val="both"/>
    </w:pPr>
    <w:rPr>
      <w:b w:val="1"/>
      <w:bCs w:val="1"/>
    </w:rPr>
    <w:tblPr>
      <w:tblStyleColBandSize w:val="1"/>
    </w:tblPr>
    <w:tblStylePr w:type="firstRow">
      <w:rPr>
        <w:color w:val="ffffff"/>
      </w:rPr>
      <w:tblPr/>
      <w:tcPr>
        <w:tcBorders>
          <w:top w:space="0" w:sz="0" w:val="nil"/>
          <w:left w:space="0" w:sz="0" w:val="nil"/>
          <w:bottom w:space="0" w:sz="0" w:val="nil"/>
          <w:right w:space="0" w:sz="0" w:val="nil"/>
          <w:insideH w:space="0" w:sz="0" w:val="nil"/>
          <w:insideV w:space="0" w:sz="0" w:val="nil"/>
          <w:tl2br w:space="0" w:sz="0" w:val="nil"/>
          <w:tr2bl w:space="0" w:sz="0" w:val="nil"/>
        </w:tcBorders>
        <w:shd w:color="000080" w:fill="ffffff" w:val="solid"/>
      </w:tcPr>
    </w:tblStylePr>
    <w:tblStylePr w:type="lastRow">
      <w:rPr>
        <w:b w:val="0"/>
        <w:bCs w:val="0"/>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firstCol">
      <w:rPr>
        <w:b w:val="0"/>
        <w:bCs w:val="0"/>
        <w:color w:val="000000"/>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lastCol">
      <w:rPr>
        <w:b w:val="0"/>
        <w:bCs w:val="0"/>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band1Vert">
      <w:rPr>
        <w:color w:val="auto"/>
      </w:rPr>
      <w:tblPr/>
      <w:tcPr>
        <w:shd w:color="000000" w:fill="ffffff" w:val="pct30"/>
      </w:tcPr>
    </w:tblStylePr>
    <w:tblStylePr w:type="band2Vert">
      <w:rPr>
        <w:color w:val="auto"/>
      </w:rPr>
      <w:tblPr/>
      <w:tcPr>
        <w:shd w:color="00ff00" w:fill="ffffff" w:val="pct25"/>
      </w:tcPr>
    </w:tblStylePr>
    <w:tblStylePr w:type="neCel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swCel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2f0">
    <w:name w:val="Table Simple 2"/>
    <w:basedOn w:val="a3"/>
    <w:qFormat w:val="1"/>
    <w:pPr>
      <w:widowControl w:val="0"/>
      <w:jc w:val="both"/>
    </w:pPr>
    <w:tblPr/>
    <w:tblStylePr w:type="firstRow">
      <w:rPr>
        <w:b w:val="1"/>
        <w:bCs w:val="1"/>
      </w:rPr>
      <w:tblPr/>
      <w:tcPr>
        <w:tcBorders>
          <w:top w:space="0" w:sz="0" w:val="nil"/>
          <w:left w:color="000000" w:space="0" w:sz="12" w:val="single"/>
          <w:bottom w:space="0" w:sz="0" w:val="nil"/>
          <w:right w:space="0" w:sz="0" w:val="nil"/>
          <w:insideH w:space="0" w:sz="0" w:val="nil"/>
          <w:insideV w:space="0" w:sz="0" w:val="nil"/>
          <w:tl2br w:space="0" w:sz="0" w:val="nil"/>
          <w:tr2bl w:space="0" w:sz="0" w:val="nil"/>
        </w:tcBorders>
      </w:tcPr>
    </w:tblStylePr>
    <w:tblStylePr w:type="lastRow">
      <w:rPr>
        <w:b w:val="1"/>
        <w:bCs w:val="1"/>
        <w:color w:val="auto"/>
      </w:rPr>
      <w:tblPr/>
      <w:tcPr>
        <w:tcBorders>
          <w:top w:color="000000" w:space="0" w:sz="6" w:val="single"/>
          <w:left w:space="0" w:sz="0" w:val="nil"/>
          <w:bottom w:space="0" w:sz="0" w:val="nil"/>
          <w:right w:space="0" w:sz="0" w:val="nil"/>
          <w:insideH w:space="0" w:sz="0" w:val="nil"/>
          <w:insideV w:space="0" w:sz="0" w:val="nil"/>
          <w:tl2br w:space="0" w:sz="0" w:val="nil"/>
          <w:tr2bl w:space="0" w:sz="0" w:val="nil"/>
        </w:tcBorders>
      </w:tcPr>
    </w:tblStylePr>
    <w:tblStylePr w:type="firstCol">
      <w:rPr>
        <w:b w:val="1"/>
        <w:bCs w:val="1"/>
      </w:rPr>
      <w:tblPr/>
      <w:tcPr>
        <w:tcBorders>
          <w:top w:space="0" w:sz="0" w:val="nil"/>
          <w:left w:space="0" w:sz="0" w:val="nil"/>
          <w:bottom w:space="0" w:sz="0" w:val="nil"/>
          <w:right w:color="000000" w:space="0" w:sz="12" w:val="single"/>
          <w:insideH w:space="0" w:sz="0" w:val="nil"/>
          <w:insideV w:space="0" w:sz="0" w:val="nil"/>
          <w:tl2br w:space="0" w:sz="0" w:val="nil"/>
          <w:tr2bl w:space="0" w:sz="0" w:val="nil"/>
        </w:tcBorders>
      </w:tcPr>
    </w:tblStylePr>
    <w:tblStylePr w:type="lastCol">
      <w:rPr>
        <w:b w:val="1"/>
        <w:bCs w:val="1"/>
      </w:rPr>
      <w:tblPr/>
      <w:tcPr>
        <w:tcBorders>
          <w:top w:space="0" w:sz="0" w:val="nil"/>
          <w:left w:space="0" w:sz="0" w:val="nil"/>
          <w:bottom w:color="000000" w:space="0" w:sz="6" w:val="single"/>
          <w:right w:space="0" w:sz="0" w:val="nil"/>
          <w:insideH w:space="0" w:sz="0" w:val="nil"/>
          <w:insideV w:space="0" w:sz="0" w:val="nil"/>
          <w:tl2br w:space="0" w:sz="0" w:val="nil"/>
          <w:tr2bl w:space="0" w:sz="0" w:val="nil"/>
        </w:tcBorders>
      </w:tcPr>
    </w:tblStylePr>
    <w:tblStylePr w:type="neCel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swCel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3d">
    <w:name w:val="Table Simple 3"/>
    <w:basedOn w:val="a3"/>
    <w:qFormat w:val="1"/>
    <w:pPr>
      <w:widowControl w:val="0"/>
      <w:jc w:val="both"/>
    </w:pPr>
    <w:tblPr>
      <w:tblBorders>
        <w:top w:color="000000" w:space="0" w:sz="12" w:val="single"/>
        <w:left w:color="000000" w:space="0" w:sz="12" w:val="single"/>
        <w:bottom w:color="000000" w:space="0" w:sz="12" w:val="single"/>
        <w:right w:color="000000" w:space="0" w:sz="12" w:val="single"/>
      </w:tblBorders>
    </w:tblPr>
    <w:tcPr>
      <w:shd w:color="auto" w:fill="auto" w:val="clear"/>
    </w:tcPr>
    <w:tblStylePr w:type="firstRow">
      <w:rPr>
        <w:b w:val="1"/>
        <w:bCs w:val="1"/>
        <w:color w:val="ffffff"/>
      </w:rPr>
      <w:tblPr/>
      <w:tcPr>
        <w:tcBorders>
          <w:top w:space="0" w:sz="0" w:val="nil"/>
          <w:left w:space="0" w:sz="0" w:val="nil"/>
          <w:bottom w:space="0" w:sz="0" w:val="nil"/>
          <w:right w:space="0" w:sz="0" w:val="nil"/>
          <w:insideH w:space="0" w:sz="0" w:val="nil"/>
          <w:insideV w:space="0" w:sz="0" w:val="nil"/>
          <w:tl2br w:space="0" w:sz="0" w:val="nil"/>
          <w:tr2bl w:space="0" w:sz="0" w:val="nil"/>
        </w:tcBorders>
        <w:shd w:color="000000" w:fill="ffffff" w:val="solid"/>
      </w:tcPr>
    </w:tblStylePr>
  </w:style>
  <w:style w:type="table" w:styleId="82">
    <w:name w:val="Table Grid 8"/>
    <w:basedOn w:val="a3"/>
    <w:qFormat w:val="1"/>
    <w:pPr>
      <w:widowControl w:val="0"/>
      <w:jc w:val="both"/>
    </w:pPr>
    <w:tblPr>
      <w:tblBorders>
        <w:top w:color="000080" w:space="0" w:sz="6" w:val="single"/>
        <w:left w:color="000080" w:space="0" w:sz="6" w:val="single"/>
        <w:bottom w:color="000080" w:space="0" w:sz="6" w:val="single"/>
        <w:right w:color="000080" w:space="0" w:sz="6" w:val="single"/>
        <w:insideH w:color="000080" w:space="0" w:sz="6" w:val="single"/>
        <w:insideV w:color="000080" w:space="0" w:sz="6" w:val="single"/>
      </w:tblBorders>
    </w:tblPr>
    <w:tcPr>
      <w:shd w:color="auto" w:fill="auto" w:val="clear"/>
    </w:tcPr>
    <w:tblStylePr w:type="firstRow">
      <w:rPr>
        <w:b w:val="1"/>
        <w:bCs w:val="1"/>
        <w:color w:val="ffffff"/>
      </w:rPr>
      <w:tblPr/>
      <w:tcPr>
        <w:tcBorders>
          <w:top w:space="0" w:sz="0" w:val="nil"/>
          <w:left w:space="0" w:sz="0" w:val="nil"/>
          <w:bottom w:space="0" w:sz="0" w:val="nil"/>
          <w:right w:space="0" w:sz="0" w:val="nil"/>
          <w:insideH w:space="0" w:sz="0" w:val="nil"/>
          <w:insideV w:space="0" w:sz="0" w:val="nil"/>
          <w:tl2br w:space="0" w:sz="0" w:val="nil"/>
          <w:tr2bl w:space="0" w:sz="0" w:val="nil"/>
        </w:tcBorders>
        <w:shd w:color="000080" w:fill="ffffff" w:val="solid"/>
      </w:tcPr>
    </w:tblStylePr>
    <w:tblStylePr w:type="lastRow">
      <w:rPr>
        <w:b w:val="1"/>
        <w:bCs w:val="1"/>
        <w:color w:val="auto"/>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lastCol">
      <w:rPr>
        <w:b w:val="1"/>
        <w:bCs w:val="1"/>
        <w:color w:val="auto"/>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table" w:styleId="-20">
    <w:name w:val="Table List 2"/>
    <w:basedOn w:val="a3"/>
    <w:qFormat w:val="1"/>
    <w:pPr>
      <w:widowControl w:val="0"/>
      <w:jc w:val="both"/>
    </w:pPr>
    <w:tblPr>
      <w:tblBorders>
        <w:bottom w:color="808080" w:space="0" w:sz="12" w:val="single"/>
      </w:tblBorders>
    </w:tblPr>
    <w:tblStylePr w:type="firstRow">
      <w:rPr>
        <w:b w:val="1"/>
        <w:bCs w:val="1"/>
        <w:color w:val="ffffff"/>
      </w:rPr>
      <w:tblPr/>
      <w:tcPr>
        <w:tcBorders>
          <w:top w:space="0" w:sz="0" w:val="nil"/>
          <w:left w:color="000000" w:space="0" w:sz="6" w:val="single"/>
          <w:bottom w:space="0" w:sz="0" w:val="nil"/>
          <w:right w:space="0" w:sz="0" w:val="nil"/>
          <w:insideH w:space="0" w:sz="0" w:val="nil"/>
          <w:insideV w:space="0" w:sz="0" w:val="nil"/>
          <w:tl2br w:space="0" w:sz="0" w:val="nil"/>
          <w:tr2bl w:space="0" w:sz="0" w:val="nil"/>
        </w:tcBorders>
        <w:shd w:color="008080" w:fill="008000" w:val="pct75"/>
      </w:tcPr>
    </w:tblStylePr>
    <w:tblStylePr w:type="lastRow">
      <w:tblPr/>
      <w:tcPr>
        <w:tcBorders>
          <w:top w:color="000000" w:space="0" w:sz="6" w:val="single"/>
          <w:left w:space="0" w:sz="0" w:val="nil"/>
          <w:bottom w:space="0" w:sz="0" w:val="nil"/>
          <w:right w:space="0" w:sz="0" w:val="nil"/>
          <w:insideH w:space="0" w:sz="0" w:val="nil"/>
          <w:insideV w:space="0" w:sz="0" w:val="nil"/>
          <w:tl2br w:space="0" w:sz="0" w:val="nil"/>
          <w:tr2bl w:space="0" w:sz="0" w:val="nil"/>
        </w:tcBorders>
      </w:tcPr>
    </w:tblStylePr>
    <w:tblStylePr w:type="band1Horz">
      <w:rPr>
        <w:color w:val="auto"/>
      </w:rPr>
      <w:tblPr/>
      <w:tcPr>
        <w:tcBorders>
          <w:top w:space="0" w:sz="0" w:val="nil"/>
          <w:left w:space="0" w:sz="0" w:val="nil"/>
          <w:bottom w:space="0" w:sz="0" w:val="nil"/>
          <w:right w:space="0" w:sz="0" w:val="nil"/>
          <w:insideH w:space="0" w:sz="0" w:val="nil"/>
          <w:insideV w:space="0" w:sz="0" w:val="nil"/>
          <w:tl2br w:space="0" w:sz="0" w:val="nil"/>
          <w:tr2bl w:space="0" w:sz="0" w:val="nil"/>
        </w:tcBorders>
        <w:shd w:color="00ff00" w:fill="ffffff" w:val="pct20"/>
      </w:tcPr>
    </w:tblStylePr>
    <w:tblStylePr w:type="band2Horz">
      <w:rPr>
        <w:color w:val="auto"/>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tblStylePr w:type="swCell">
      <w:rPr>
        <w:b w:val="1"/>
        <w:bCs w:val="1"/>
      </w:rPr>
      <w:tblPr/>
      <w:tcPr>
        <w:tcBorders>
          <w:top w:space="0" w:sz="0" w:val="nil"/>
          <w:left w:space="0" w:sz="0" w:val="nil"/>
          <w:bottom w:space="0" w:sz="0" w:val="nil"/>
          <w:right w:space="0" w:sz="0" w:val="nil"/>
          <w:insideH w:space="0" w:sz="0" w:val="nil"/>
          <w:insideV w:space="0" w:sz="0" w:val="nil"/>
          <w:tl2br w:space="0" w:sz="0" w:val="nil"/>
          <w:tr2bl w:space="0" w:sz="0" w:val="nil"/>
        </w:tcBorders>
      </w:tcPr>
    </w:tblStylePr>
  </w:style>
  <w:style w:type="paragraph" w:styleId="Subtitle">
    <w:name w:val="Subtitle"/>
    <w:basedOn w:val="Normal"/>
    <w:next w:val="Normal"/>
    <w:pPr>
      <w:spacing w:after="60" w:lineRule="auto"/>
      <w:jc w:val="center"/>
    </w:pPr>
    <w:rPr>
      <w:rFonts w:ascii="Arial" w:cs="Arial" w:eastAsia="Arial" w:hAnsi="Arial"/>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www.ziyonet.uz" TargetMode="External"/><Relationship Id="rId10" Type="http://schemas.openxmlformats.org/officeDocument/2006/relationships/hyperlink" Target="https://rtm.uz" TargetMode="External"/><Relationship Id="rId13" Type="http://schemas.openxmlformats.org/officeDocument/2006/relationships/hyperlink" Target="https://science-education.uz" TargetMode="External"/><Relationship Id="rId12" Type="http://schemas.openxmlformats.org/officeDocument/2006/relationships/hyperlink" Target="https://pedagog.uz"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du.uz"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lex.uz" TargetMode="External"/><Relationship Id="rId8" Type="http://schemas.openxmlformats.org/officeDocument/2006/relationships/hyperlink" Target="https://lex.uz"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Ax8CiUwaEHKlmDdkm4ZYxpB1gQ==">CgMxLjA4AHIhMWdhYlNyRk0zWk41Vm1nUlg5Z1FYaE5MVWFTWnRiazRZ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2025-12-24T16:55:00Z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5025983FEAAB41288219DA3158B16080_12</vt:lpwstr>
  </property>
</Properties>
</file>