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69E7" w:rsidRDefault="00C369E7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aps/>
          <w:sz w:val="28"/>
          <w:szCs w:val="28"/>
          <w:lang w:val="uz-Latn-UZ"/>
        </w:rPr>
      </w:pPr>
      <w:bookmarkStart w:id="0" w:name="_GoBack"/>
      <w:bookmarkEnd w:id="0"/>
    </w:p>
    <w:p w:rsidR="00C369E7" w:rsidRDefault="00C369E7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aps/>
          <w:sz w:val="28"/>
          <w:szCs w:val="28"/>
          <w:lang w:val="uz-Latn-UZ"/>
        </w:rPr>
      </w:pPr>
    </w:p>
    <w:p w:rsidR="00C369E7" w:rsidRDefault="00C369E7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aps/>
          <w:sz w:val="28"/>
          <w:szCs w:val="28"/>
          <w:lang w:val="uz-Latn-UZ"/>
        </w:rPr>
      </w:pPr>
    </w:p>
    <w:p w:rsidR="00C369E7" w:rsidRDefault="00C369E7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aps/>
          <w:sz w:val="28"/>
          <w:szCs w:val="28"/>
          <w:lang w:val="uz-Latn-UZ"/>
        </w:rPr>
      </w:pPr>
    </w:p>
    <w:p w:rsidR="00C369E7" w:rsidRDefault="00C369E7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aps/>
          <w:sz w:val="28"/>
          <w:szCs w:val="28"/>
          <w:lang w:val="uz-Latn-UZ"/>
        </w:rPr>
      </w:pPr>
    </w:p>
    <w:p w:rsidR="00C369E7" w:rsidRDefault="00C369E7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aps/>
          <w:sz w:val="28"/>
          <w:szCs w:val="28"/>
          <w:lang w:val="uz-Latn-UZ"/>
        </w:rPr>
      </w:pPr>
    </w:p>
    <w:p w:rsidR="00C369E7" w:rsidRDefault="00C369E7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aps/>
          <w:sz w:val="28"/>
          <w:szCs w:val="28"/>
          <w:lang w:val="uz-Latn-UZ"/>
        </w:rPr>
      </w:pPr>
    </w:p>
    <w:p w:rsidR="00C369E7" w:rsidRDefault="00C369E7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aps/>
          <w:sz w:val="28"/>
          <w:szCs w:val="28"/>
          <w:lang w:val="uz-Latn-UZ"/>
        </w:rPr>
      </w:pPr>
    </w:p>
    <w:p w:rsidR="00C369E7" w:rsidRDefault="00C369E7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aps/>
          <w:sz w:val="28"/>
          <w:szCs w:val="28"/>
          <w:lang w:val="uz-Latn-UZ"/>
        </w:rPr>
      </w:pPr>
    </w:p>
    <w:p w:rsidR="00C369E7" w:rsidRDefault="00C369E7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aps/>
          <w:sz w:val="28"/>
          <w:szCs w:val="28"/>
          <w:lang w:val="uz-Latn-UZ"/>
        </w:rPr>
      </w:pPr>
    </w:p>
    <w:p w:rsidR="00C369E7" w:rsidRDefault="00C369E7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aps/>
          <w:sz w:val="28"/>
          <w:szCs w:val="28"/>
          <w:lang w:val="uz-Latn-UZ"/>
        </w:rPr>
      </w:pPr>
    </w:p>
    <w:p w:rsidR="00C369E7" w:rsidRDefault="00C369E7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aps/>
          <w:sz w:val="28"/>
          <w:szCs w:val="28"/>
          <w:lang w:val="uz-Latn-UZ"/>
        </w:rPr>
      </w:pPr>
    </w:p>
    <w:p w:rsidR="00C369E7" w:rsidRDefault="00C369E7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uz-Latn-UZ"/>
        </w:rPr>
      </w:pPr>
    </w:p>
    <w:p w:rsidR="00C369E7" w:rsidRDefault="005F22EB">
      <w:pPr>
        <w:shd w:val="clear" w:color="auto" w:fill="FFFFFF" w:themeFill="background1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uz-Latn-UZ"/>
        </w:rPr>
      </w:pPr>
      <w:r>
        <w:rPr>
          <w:rFonts w:ascii="Times New Roman" w:hAnsi="Times New Roman" w:cs="Times New Roman"/>
          <w:b/>
          <w:sz w:val="28"/>
          <w:szCs w:val="28"/>
          <w:lang w:val="uz-Latn-UZ"/>
        </w:rPr>
        <w:t>III.</w:t>
      </w:r>
      <w:r>
        <w:rPr>
          <w:rFonts w:ascii="Times New Roman" w:hAnsi="Times New Roman" w:cs="Times New Roman"/>
          <w:b/>
          <w:bCs/>
          <w:sz w:val="28"/>
          <w:szCs w:val="28"/>
          <w:lang w:val="uz-Latn-UZ"/>
        </w:rPr>
        <w:t xml:space="preserve"> TEXNOLOGIYA FANINI O‘QITISHGA ZAMONAVIY YONDASHUVLAR</w:t>
      </w:r>
    </w:p>
    <w:p w:rsidR="00C369E7" w:rsidRDefault="00C369E7">
      <w:pPr>
        <w:shd w:val="clear" w:color="auto" w:fill="FFFFFF" w:themeFill="background1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uz-Latn-UZ"/>
        </w:rPr>
      </w:pPr>
    </w:p>
    <w:p w:rsidR="00C369E7" w:rsidRDefault="005F22E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uz-Latn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3.7</w:t>
      </w:r>
      <w:r>
        <w:rPr>
          <w:rFonts w:ascii="Times New Roman" w:hAnsi="Times New Roman" w:cs="Times New Roman"/>
          <w:b/>
          <w:bCs/>
          <w:sz w:val="28"/>
          <w:szCs w:val="28"/>
          <w:lang w:val="uz-Latn-UZ"/>
        </w:rPr>
        <w:t>. “Texnologiya fani muayyan bo‘limlarini o‘qitish metodikasi” moduli</w:t>
      </w:r>
    </w:p>
    <w:p w:rsidR="00C369E7" w:rsidRDefault="00C369E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uz-Latn-UZ"/>
        </w:rPr>
      </w:pPr>
    </w:p>
    <w:p w:rsidR="00C369E7" w:rsidRDefault="005F22EB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36"/>
          <w:szCs w:val="36"/>
          <w:lang w:val="uz-Latn-UZ"/>
        </w:rPr>
      </w:pPr>
      <w:r>
        <w:rPr>
          <w:rFonts w:ascii="Times New Roman" w:hAnsi="Times New Roman" w:cs="Times New Roman"/>
          <w:b/>
          <w:bCs/>
          <w:sz w:val="36"/>
          <w:szCs w:val="36"/>
          <w:lang w:val="uz-Latn-UZ"/>
        </w:rPr>
        <w:t>“Texnologiya va dizayn” va “Servis xizmati” yo‘nalishlari bo‘yicha muayyan mavzularni  o‘qitish</w:t>
      </w:r>
    </w:p>
    <w:p w:rsidR="00C369E7" w:rsidRDefault="00C369E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36"/>
          <w:szCs w:val="36"/>
          <w:lang w:val="uz-Latn-UZ"/>
        </w:rPr>
      </w:pPr>
    </w:p>
    <w:p w:rsidR="00C369E7" w:rsidRDefault="00C369E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z-Latn-UZ"/>
        </w:rPr>
      </w:pPr>
    </w:p>
    <w:p w:rsidR="00C369E7" w:rsidRDefault="00C369E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z-Latn-UZ"/>
        </w:rPr>
      </w:pPr>
    </w:p>
    <w:p w:rsidR="00C369E7" w:rsidRDefault="00C369E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z-Latn-UZ"/>
        </w:rPr>
      </w:pPr>
    </w:p>
    <w:p w:rsidR="00C369E7" w:rsidRDefault="00C369E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z-Latn-UZ"/>
        </w:rPr>
      </w:pPr>
    </w:p>
    <w:p w:rsidR="00C369E7" w:rsidRDefault="00C369E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z-Latn-UZ"/>
        </w:rPr>
      </w:pPr>
    </w:p>
    <w:p w:rsidR="00C369E7" w:rsidRDefault="00C369E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z-Latn-UZ"/>
        </w:rPr>
      </w:pPr>
    </w:p>
    <w:p w:rsidR="00C369E7" w:rsidRDefault="00C369E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z-Latn-UZ"/>
        </w:rPr>
      </w:pPr>
    </w:p>
    <w:p w:rsidR="00C369E7" w:rsidRDefault="00C369E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z-Latn-UZ"/>
        </w:rPr>
      </w:pPr>
    </w:p>
    <w:p w:rsidR="00C369E7" w:rsidRDefault="00C369E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z-Latn-UZ"/>
        </w:rPr>
      </w:pPr>
    </w:p>
    <w:p w:rsidR="00C369E7" w:rsidRDefault="00C369E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z-Latn-UZ"/>
        </w:rPr>
      </w:pPr>
    </w:p>
    <w:p w:rsidR="00C369E7" w:rsidRDefault="00C369E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z-Latn-UZ"/>
        </w:rPr>
      </w:pPr>
    </w:p>
    <w:p w:rsidR="00C369E7" w:rsidRDefault="00C369E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z-Latn-UZ"/>
        </w:rPr>
      </w:pPr>
    </w:p>
    <w:p w:rsidR="00C369E7" w:rsidRDefault="00C369E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z-Latn-UZ"/>
        </w:rPr>
      </w:pPr>
    </w:p>
    <w:p w:rsidR="00C369E7" w:rsidRDefault="00C369E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z-Latn-UZ"/>
        </w:rPr>
      </w:pPr>
    </w:p>
    <w:p w:rsidR="00C369E7" w:rsidRDefault="00C369E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z-Latn-UZ"/>
        </w:rPr>
      </w:pPr>
    </w:p>
    <w:p w:rsidR="00C369E7" w:rsidRDefault="00C369E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z-Latn-UZ"/>
        </w:rPr>
      </w:pPr>
    </w:p>
    <w:p w:rsidR="00C369E7" w:rsidRDefault="00C369E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z-Latn-UZ"/>
        </w:rPr>
      </w:pPr>
    </w:p>
    <w:p w:rsidR="00C369E7" w:rsidRDefault="00C369E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z-Latn-UZ"/>
        </w:rPr>
      </w:pPr>
    </w:p>
    <w:p w:rsidR="00C369E7" w:rsidRDefault="00C369E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z-Latn-UZ"/>
        </w:rPr>
      </w:pPr>
    </w:p>
    <w:p w:rsidR="00C369E7" w:rsidRDefault="00C369E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z-Latn-UZ"/>
        </w:rPr>
      </w:pPr>
    </w:p>
    <w:p w:rsidR="00C369E7" w:rsidRDefault="00C369E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z-Latn-UZ"/>
        </w:rPr>
      </w:pPr>
    </w:p>
    <w:p w:rsidR="00C369E7" w:rsidRDefault="005F22E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z-Latn-U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z-Latn-UZ" w:eastAsia="ru-RU"/>
        </w:rPr>
        <w:t>Toshkent-202</w:t>
      </w:r>
      <w:r w:rsidRPr="00E73C10">
        <w:rPr>
          <w:rFonts w:ascii="Times New Roman" w:eastAsia="Times New Roman" w:hAnsi="Times New Roman" w:cs="Times New Roman"/>
          <w:b/>
          <w:sz w:val="28"/>
          <w:szCs w:val="28"/>
          <w:lang w:val="uz-Latn-UZ" w:eastAsia="ru-RU"/>
        </w:rPr>
        <w:t>6</w:t>
      </w:r>
      <w:r>
        <w:rPr>
          <w:rFonts w:ascii="Times New Roman" w:eastAsia="Times New Roman" w:hAnsi="Times New Roman" w:cs="Times New Roman"/>
          <w:b/>
          <w:sz w:val="28"/>
          <w:szCs w:val="28"/>
          <w:lang w:val="uz-Latn-UZ" w:eastAsia="ru-RU"/>
        </w:rPr>
        <w:br w:type="page"/>
      </w:r>
    </w:p>
    <w:p w:rsidR="00C369E7" w:rsidRDefault="005F22EB">
      <w:pPr>
        <w:shd w:val="clear" w:color="auto" w:fill="FFFFFF" w:themeFill="background1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z-Latn-UZ"/>
        </w:rPr>
      </w:pPr>
      <w:r>
        <w:rPr>
          <w:rFonts w:ascii="Times New Roman" w:hAnsi="Times New Roman" w:cs="Times New Roman"/>
          <w:b/>
          <w:sz w:val="28"/>
          <w:szCs w:val="28"/>
          <w:lang w:val="uz-Latn-UZ"/>
        </w:rPr>
        <w:lastRenderedPageBreak/>
        <w:t>1-mavzu.</w:t>
      </w:r>
      <w:r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uz-Latn-UZ"/>
        </w:rPr>
        <w:t>“Texnologiya va dizayn” va “Servis xizmati” yo‘nalishlari bo‘yicha muayyan mavzularni  o‘qitish</w:t>
      </w:r>
    </w:p>
    <w:p w:rsidR="00C369E7" w:rsidRDefault="005F22EB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  <w:lang w:val="uz-Latn-UZ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uz-Latn-UZ"/>
        </w:rPr>
        <w:t>(2 soat amaliy mashg’ulot)</w:t>
      </w:r>
    </w:p>
    <w:p w:rsidR="00C369E7" w:rsidRDefault="005F22E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Latn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Latn-UZ"/>
        </w:rPr>
        <w:t>Reja:</w:t>
      </w:r>
    </w:p>
    <w:p w:rsidR="00C369E7" w:rsidRDefault="005F22EB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uz-Latn-UZ"/>
        </w:rPr>
      </w:pPr>
      <w:r>
        <w:rPr>
          <w:rFonts w:ascii="Times New Roman" w:hAnsi="Times New Roman"/>
          <w:sz w:val="28"/>
          <w:szCs w:val="28"/>
          <w:lang w:val="uz-Latn-UZ"/>
        </w:rPr>
        <w:t>1.</w:t>
      </w:r>
      <w:r>
        <w:rPr>
          <w:rFonts w:ascii="Times New Roman" w:hAnsi="Times New Roman"/>
          <w:sz w:val="28"/>
          <w:szCs w:val="28"/>
          <w:lang w:val="uz-Cyrl-UZ"/>
        </w:rPr>
        <w:t xml:space="preserve">“Texnologiya va dizayn” hamda “Servis xizmati” yo‘nalishlari bo‘yicha o‘quvchilarni maxsus </w:t>
      </w:r>
      <w:r>
        <w:rPr>
          <w:rFonts w:ascii="Times New Roman" w:hAnsi="Times New Roman"/>
          <w:sz w:val="28"/>
          <w:szCs w:val="28"/>
          <w:lang w:val="uz-Cyrl-UZ"/>
        </w:rPr>
        <w:t>bilim va ko‘nikmalarini rivojlantirish</w:t>
      </w:r>
      <w:r>
        <w:rPr>
          <w:rFonts w:ascii="Times New Roman" w:hAnsi="Times New Roman"/>
          <w:sz w:val="28"/>
          <w:szCs w:val="28"/>
          <w:lang w:val="uz-Latn-UZ"/>
        </w:rPr>
        <w:t>;</w:t>
      </w:r>
    </w:p>
    <w:p w:rsidR="00C369E7" w:rsidRDefault="005F22EB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uz-Latn-UZ"/>
        </w:rPr>
      </w:pPr>
      <w:r>
        <w:rPr>
          <w:rFonts w:ascii="Times New Roman" w:hAnsi="Times New Roman"/>
          <w:sz w:val="28"/>
          <w:szCs w:val="28"/>
          <w:lang w:val="uz-Latn-UZ"/>
        </w:rPr>
        <w:t>2.</w:t>
      </w:r>
      <w:r>
        <w:rPr>
          <w:rFonts w:ascii="Times New Roman" w:hAnsi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/>
          <w:sz w:val="28"/>
          <w:szCs w:val="28"/>
          <w:lang w:val="uz-Latn-UZ"/>
        </w:rPr>
        <w:t>T</w:t>
      </w:r>
      <w:r>
        <w:rPr>
          <w:rFonts w:ascii="Times New Roman" w:hAnsi="Times New Roman"/>
          <w:sz w:val="28"/>
          <w:szCs w:val="28"/>
          <w:lang w:val="uz-Cyrl-UZ"/>
        </w:rPr>
        <w:t>exnik va ijodiy bilimlarni uyg‘unlashtirish, mahsulot dizaynini yaxshilash va ijodkorlikni oshirish</w:t>
      </w:r>
      <w:r>
        <w:rPr>
          <w:rFonts w:ascii="Times New Roman" w:hAnsi="Times New Roman"/>
          <w:sz w:val="28"/>
          <w:szCs w:val="28"/>
          <w:lang w:val="uz-Latn-UZ"/>
        </w:rPr>
        <w:t>;</w:t>
      </w:r>
    </w:p>
    <w:p w:rsidR="00C369E7" w:rsidRDefault="005F22EB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 xml:space="preserve">3. </w:t>
      </w:r>
      <w:r>
        <w:rPr>
          <w:rFonts w:ascii="Times New Roman" w:hAnsi="Times New Roman"/>
          <w:sz w:val="28"/>
          <w:szCs w:val="28"/>
          <w:lang w:val="uz-Cyrl-UZ"/>
        </w:rPr>
        <w:t xml:space="preserve">Har ikki yo‘nalish bo‘yicha amaliy topshiriqlarni tashkil etish. Mahsulot dizayni asoslari (forma, rang, material bezak). </w:t>
      </w:r>
    </w:p>
    <w:p w:rsidR="00C369E7" w:rsidRDefault="005F22EB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4.</w:t>
      </w:r>
      <w:r>
        <w:rPr>
          <w:rFonts w:ascii="Times New Roman" w:hAnsi="Times New Roman"/>
          <w:sz w:val="28"/>
          <w:szCs w:val="28"/>
          <w:lang w:val="uz-Cyrl-UZ"/>
        </w:rPr>
        <w:t>Innovatsion texnologiyalar va 3D-modellashtirish. Texnik chizmalar va grafik tasvirlar.</w:t>
      </w:r>
    </w:p>
    <w:p w:rsidR="00C369E7" w:rsidRDefault="00C369E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C369E7" w:rsidRDefault="005F22E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z-Cyrl-UZ"/>
        </w:rPr>
      </w:pPr>
      <w:r>
        <w:rPr>
          <w:rFonts w:ascii="Times New Roman" w:hAnsi="Times New Roman"/>
          <w:sz w:val="28"/>
          <w:szCs w:val="28"/>
          <w:lang w:val="uz-Cyrl-UZ"/>
        </w:rPr>
        <w:t>Texnologiya fani umumiy o‘rta ta’lim makta</w:t>
      </w:r>
      <w:r>
        <w:rPr>
          <w:rFonts w:ascii="Times New Roman" w:hAnsi="Times New Roman"/>
          <w:sz w:val="28"/>
          <w:szCs w:val="28"/>
          <w:lang w:val="uz-Cyrl-UZ"/>
        </w:rPr>
        <w:t>blarida o‘quvchilarning amaliy ko‘nikmalarini shakllantirishga qaratilgan muhim fanlardan biri hisoblanadi. Ushbu fan nafaqat texnik bilimlarni, balki ijodiy qobiliyatlarni rivojlantirishga ham xizmat qiladi.</w:t>
      </w:r>
    </w:p>
    <w:p w:rsidR="00C369E7" w:rsidRDefault="005F22E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z-Cyrl-UZ"/>
        </w:rPr>
      </w:pPr>
      <w:r>
        <w:rPr>
          <w:rFonts w:ascii="Times New Roman" w:hAnsi="Times New Roman"/>
          <w:sz w:val="28"/>
          <w:szCs w:val="28"/>
          <w:lang w:val="uz-Cyrl-UZ"/>
        </w:rPr>
        <w:t>Bugungi kunda texnologik ta’lim zamonaviy texni</w:t>
      </w:r>
      <w:r>
        <w:rPr>
          <w:rFonts w:ascii="Times New Roman" w:hAnsi="Times New Roman"/>
          <w:sz w:val="28"/>
          <w:szCs w:val="28"/>
          <w:lang w:val="uz-Cyrl-UZ"/>
        </w:rPr>
        <w:t>ka va texnologiyalarni o‘quvchilarga yetkazishda muhim rol o‘ynaydi. Bu jarayon orqali o‘quvchilar kasb-hunar ko‘nikmalariga ega bo‘lish bilan birga, mustaqil fikrlash, ijodkorlik va muammolarni hal qilish qobiliyatlarini rivojlantiradilar.</w:t>
      </w:r>
    </w:p>
    <w:p w:rsidR="00C369E7" w:rsidRDefault="005F22E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z-Cyrl-UZ"/>
        </w:rPr>
      </w:pPr>
      <w:r>
        <w:rPr>
          <w:rFonts w:ascii="Times New Roman" w:hAnsi="Times New Roman"/>
          <w:sz w:val="28"/>
          <w:szCs w:val="28"/>
          <w:lang w:val="uz-Cyrl-UZ"/>
        </w:rPr>
        <w:t>Texnologiya fan</w:t>
      </w:r>
      <w:r>
        <w:rPr>
          <w:rFonts w:ascii="Times New Roman" w:hAnsi="Times New Roman"/>
          <w:sz w:val="28"/>
          <w:szCs w:val="28"/>
          <w:lang w:val="uz-Cyrl-UZ"/>
        </w:rPr>
        <w:t>ida o‘quvchilarning bilim va ko‘nikmalarini uchta asosiy yo‘nalish bo‘yicha rivojlantirish nazarda tutiladi:</w:t>
      </w:r>
    </w:p>
    <w:p w:rsidR="00C369E7" w:rsidRDefault="005F22E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z-Cyrl-UZ"/>
        </w:rPr>
      </w:pPr>
      <w:r>
        <w:rPr>
          <w:rFonts w:ascii="Times New Roman" w:hAnsi="Times New Roman"/>
          <w:sz w:val="28"/>
          <w:szCs w:val="28"/>
          <w:lang w:val="uz-Cyrl-UZ"/>
        </w:rPr>
        <w:t>1.</w:t>
      </w:r>
      <w:r>
        <w:rPr>
          <w:rFonts w:ascii="Times New Roman" w:hAnsi="Times New Roman"/>
          <w:sz w:val="28"/>
          <w:szCs w:val="28"/>
          <w:lang w:val="uz-Cyrl-UZ"/>
        </w:rPr>
        <w:tab/>
        <w:t>Texnologiya va dizayn yo‘nalishi.</w:t>
      </w:r>
    </w:p>
    <w:p w:rsidR="00C369E7" w:rsidRDefault="005F22E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z-Cyrl-UZ"/>
        </w:rPr>
      </w:pPr>
      <w:r>
        <w:rPr>
          <w:rFonts w:ascii="Times New Roman" w:hAnsi="Times New Roman"/>
          <w:sz w:val="28"/>
          <w:szCs w:val="28"/>
          <w:lang w:val="uz-Cyrl-UZ"/>
        </w:rPr>
        <w:t>2.</w:t>
      </w:r>
      <w:r>
        <w:rPr>
          <w:rFonts w:ascii="Times New Roman" w:hAnsi="Times New Roman"/>
          <w:sz w:val="28"/>
          <w:szCs w:val="28"/>
          <w:lang w:val="uz-Cyrl-UZ"/>
        </w:rPr>
        <w:tab/>
        <w:t>Servis xizmati yo‘nalishi.</w:t>
      </w:r>
    </w:p>
    <w:p w:rsidR="00C369E7" w:rsidRDefault="005F22E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uz-Cyrl-UZ"/>
        </w:rPr>
        <w:t>3.</w:t>
      </w:r>
      <w:r>
        <w:rPr>
          <w:rFonts w:ascii="Times New Roman" w:hAnsi="Times New Roman"/>
          <w:sz w:val="28"/>
          <w:szCs w:val="28"/>
          <w:lang w:val="uz-Cyrl-UZ"/>
        </w:rPr>
        <w:tab/>
        <w:t>Qishloq xo‘jaligi texnologiyasi yo‘nalishi.</w:t>
      </w:r>
    </w:p>
    <w:p w:rsidR="00C369E7" w:rsidRDefault="005F22E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z-Cyrl-UZ"/>
        </w:rPr>
      </w:pPr>
      <w:r>
        <w:rPr>
          <w:rFonts w:ascii="Times New Roman" w:hAnsi="Times New Roman"/>
          <w:sz w:val="28"/>
          <w:szCs w:val="28"/>
          <w:lang w:val="uz-Cyrl-UZ"/>
        </w:rPr>
        <w:t>Ushbu yo‘nalishlar orqali o‘quvch</w:t>
      </w:r>
      <w:r>
        <w:rPr>
          <w:rFonts w:ascii="Times New Roman" w:hAnsi="Times New Roman"/>
          <w:sz w:val="28"/>
          <w:szCs w:val="28"/>
          <w:lang w:val="uz-Cyrl-UZ"/>
        </w:rPr>
        <w:t>ilarga kasbiy ko‘nikmalarni nafaqat texnik jihatdan, balki ijodiy yondashuv orqali ham o‘rgatish mumkin.</w:t>
      </w:r>
    </w:p>
    <w:p w:rsidR="00C369E7" w:rsidRDefault="005F22E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z-Cyrl-UZ"/>
        </w:rPr>
      </w:pPr>
      <w:r>
        <w:rPr>
          <w:rFonts w:ascii="Times New Roman" w:hAnsi="Times New Roman"/>
          <w:sz w:val="28"/>
          <w:szCs w:val="28"/>
          <w:lang w:val="uz-Cyrl-UZ"/>
        </w:rPr>
        <w:t>Dars mashg‘ulotlari sinf o‘quvchilarini 2 guruhga o‘g‘il va qiz bolalarga bo‘lgan holda amalga oshiriladi.</w:t>
      </w:r>
    </w:p>
    <w:p w:rsidR="00C369E7" w:rsidRDefault="005F22E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z-Cyrl-UZ"/>
        </w:rPr>
      </w:pPr>
      <w:r>
        <w:rPr>
          <w:rFonts w:ascii="Times New Roman" w:hAnsi="Times New Roman"/>
          <w:sz w:val="28"/>
          <w:szCs w:val="28"/>
          <w:lang w:val="uz-Cyrl-UZ"/>
        </w:rPr>
        <w:t>Shuningdek, bu yo‘nalishlar maktab joylashga</w:t>
      </w:r>
      <w:r>
        <w:rPr>
          <w:rFonts w:ascii="Times New Roman" w:hAnsi="Times New Roman"/>
          <w:sz w:val="28"/>
          <w:szCs w:val="28"/>
          <w:lang w:val="uz-Cyrl-UZ"/>
        </w:rPr>
        <w:t xml:space="preserve">n hudud va maktabning shart-sharoitlaridan hamda mavjud moddiy-texnik bazadan kelib chiqqan holda ixtiyoriy tanlab olingan holda o‘qitilishi ham mumkin. </w:t>
      </w:r>
    </w:p>
    <w:p w:rsidR="00C369E7" w:rsidRDefault="005F22E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z-Cyrl-UZ"/>
        </w:rPr>
      </w:pPr>
      <w:r>
        <w:rPr>
          <w:rFonts w:ascii="Times New Roman" w:hAnsi="Times New Roman"/>
          <w:b/>
          <w:bCs/>
          <w:sz w:val="28"/>
          <w:szCs w:val="28"/>
          <w:lang w:val="uz-Cyrl-UZ"/>
        </w:rPr>
        <w:t>Texnologiya va dizayn</w:t>
      </w:r>
      <w:r>
        <w:rPr>
          <w:rFonts w:ascii="Times New Roman" w:hAnsi="Times New Roman"/>
          <w:b/>
          <w:sz w:val="28"/>
          <w:szCs w:val="28"/>
          <w:lang w:val="uz-Cyrl-UZ"/>
        </w:rPr>
        <w:t xml:space="preserve"> yo‘nalishi</w:t>
      </w:r>
      <w:r>
        <w:rPr>
          <w:rFonts w:ascii="Times New Roman" w:hAnsi="Times New Roman"/>
          <w:sz w:val="28"/>
          <w:szCs w:val="28"/>
          <w:lang w:val="uz-Cyrl-UZ"/>
        </w:rPr>
        <w:t>. Bu yo‘nalish bo‘yicha tashkil qilingan ta’lim jarayonida o‘quvchilar</w:t>
      </w:r>
      <w:r>
        <w:rPr>
          <w:rFonts w:ascii="Times New Roman" w:hAnsi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/>
          <w:sz w:val="28"/>
          <w:szCs w:val="28"/>
          <w:lang w:val="uz-Cyrl-UZ" w:eastAsia="ru-RU"/>
        </w:rPr>
        <w:t xml:space="preserve">zamonaviy texnika va texnologiyalar, materiallarga </w:t>
      </w:r>
      <w:r>
        <w:rPr>
          <w:rFonts w:ascii="Times New Roman" w:hAnsi="Times New Roman"/>
          <w:sz w:val="28"/>
          <w:szCs w:val="28"/>
          <w:lang w:val="uz-Cyrl-UZ"/>
        </w:rPr>
        <w:t xml:space="preserve">(yog‘och, metall, kompozit va boshqalar) </w:t>
      </w:r>
      <w:r>
        <w:rPr>
          <w:rFonts w:ascii="Times New Roman" w:hAnsi="Times New Roman"/>
          <w:sz w:val="28"/>
          <w:szCs w:val="28"/>
          <w:lang w:val="uz-Cyrl-UZ" w:eastAsia="ru-RU"/>
        </w:rPr>
        <w:t xml:space="preserve">ishlov berish texnologiyasi, elektrotexnika ishlari, robototexnika asoslari, ijtimoiy-iqdisodiy texnologiya asoslari bo‘yicha </w:t>
      </w:r>
      <w:r>
        <w:rPr>
          <w:rFonts w:ascii="Times New Roman" w:hAnsi="Times New Roman"/>
          <w:sz w:val="28"/>
          <w:szCs w:val="28"/>
          <w:lang w:val="uz-Cyrl-UZ"/>
        </w:rPr>
        <w:t>uy-ro‘zg‘or ishlarini va xavfsizlik t</w:t>
      </w:r>
      <w:r>
        <w:rPr>
          <w:rFonts w:ascii="Times New Roman" w:hAnsi="Times New Roman"/>
          <w:sz w:val="28"/>
          <w:szCs w:val="28"/>
          <w:lang w:val="uz-Cyrl-UZ"/>
        </w:rPr>
        <w:t xml:space="preserve">exnikasi qoidalari, sanitariya-gigiyena talablari to‘g‘risidagi kompetensiyalarga ega bo‘ladilar. </w:t>
      </w:r>
    </w:p>
    <w:p w:rsidR="00C369E7" w:rsidRDefault="005F22EB">
      <w:pPr>
        <w:tabs>
          <w:tab w:val="left" w:pos="311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z-Cyrl-UZ"/>
        </w:rPr>
      </w:pPr>
      <w:r>
        <w:rPr>
          <w:rFonts w:ascii="Times New Roman" w:hAnsi="Times New Roman"/>
          <w:b/>
          <w:bCs/>
          <w:sz w:val="28"/>
          <w:szCs w:val="28"/>
          <w:lang w:val="uz-Cyrl-UZ"/>
        </w:rPr>
        <w:t>Natijada</w:t>
      </w:r>
      <w:r>
        <w:rPr>
          <w:rFonts w:ascii="Times New Roman" w:hAnsi="Times New Roman"/>
          <w:sz w:val="28"/>
          <w:szCs w:val="28"/>
          <w:lang w:val="uz-Cyrl-UZ"/>
        </w:rPr>
        <w:t xml:space="preserve"> o‘quvchilar turli asbob-uskunalar, texnologik xaritalar bilan ishlash, ro‘zg‘orbop va xaridorgir buyumlarni ishlab chiqarishni o‘rganish bo‘yicha am</w:t>
      </w:r>
      <w:r>
        <w:rPr>
          <w:rFonts w:ascii="Times New Roman" w:hAnsi="Times New Roman"/>
          <w:sz w:val="28"/>
          <w:szCs w:val="28"/>
          <w:lang w:val="uz-Cyrl-UZ"/>
        </w:rPr>
        <w:t>aliy ko‘nikma va malakalarni egallaydilar. Sohalarga oid kasblar haqidagi bilimlarga ega bo‘ladilar.</w:t>
      </w:r>
    </w:p>
    <w:p w:rsidR="00C369E7" w:rsidRDefault="005F22EB">
      <w:pPr>
        <w:tabs>
          <w:tab w:val="left" w:pos="3119"/>
        </w:tabs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/>
          <w:b/>
          <w:bCs/>
          <w:sz w:val="28"/>
          <w:szCs w:val="28"/>
          <w:lang w:val="uz-Cyrl-UZ"/>
        </w:rPr>
        <w:t>Texnologiya va dizayn yo‘nalishi quyidagilarni nazarda tutadi:</w:t>
      </w:r>
    </w:p>
    <w:p w:rsidR="00C369E7" w:rsidRDefault="005F22E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lastRenderedPageBreak/>
        <w:t>•</w:t>
      </w:r>
      <w:r>
        <w:rPr>
          <w:rFonts w:ascii="Times New Roman" w:hAnsi="Times New Roman"/>
          <w:sz w:val="28"/>
          <w:szCs w:val="28"/>
          <w:lang w:val="en-US"/>
        </w:rPr>
        <w:tab/>
        <w:t>Zamonaviy texnik vositalar va texnologiyalardan foydalanish;</w:t>
      </w:r>
    </w:p>
    <w:p w:rsidR="00C369E7" w:rsidRDefault="005F22E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•</w:t>
      </w:r>
      <w:r>
        <w:rPr>
          <w:rFonts w:ascii="Times New Roman" w:hAnsi="Times New Roman"/>
          <w:sz w:val="28"/>
          <w:szCs w:val="28"/>
          <w:lang w:val="en-US"/>
        </w:rPr>
        <w:tab/>
        <w:t xml:space="preserve">Turli materiallarga ishlov </w:t>
      </w:r>
      <w:r>
        <w:rPr>
          <w:rFonts w:ascii="Times New Roman" w:hAnsi="Times New Roman"/>
          <w:sz w:val="28"/>
          <w:szCs w:val="28"/>
          <w:lang w:val="en-US"/>
        </w:rPr>
        <w:t>berish texnologiyasi (yog‘och, metall, kompozit materiallar va boshqalar);</w:t>
      </w:r>
    </w:p>
    <w:p w:rsidR="00C369E7" w:rsidRDefault="005F22E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•</w:t>
      </w:r>
      <w:r>
        <w:rPr>
          <w:rFonts w:ascii="Times New Roman" w:hAnsi="Times New Roman"/>
          <w:sz w:val="28"/>
          <w:szCs w:val="28"/>
          <w:lang w:val="en-US"/>
        </w:rPr>
        <w:tab/>
        <w:t>Mahsulotlarni yaratish jarayonida dizayn va funksionallikni uyg‘unlashtirish;</w:t>
      </w:r>
    </w:p>
    <w:p w:rsidR="00C369E7" w:rsidRDefault="005F22E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•</w:t>
      </w:r>
      <w:r>
        <w:rPr>
          <w:rFonts w:ascii="Times New Roman" w:hAnsi="Times New Roman"/>
          <w:sz w:val="28"/>
          <w:szCs w:val="28"/>
          <w:lang w:val="en-US"/>
        </w:rPr>
        <w:tab/>
        <w:t>Texnik xavfsizlik qoidalariga rioya qilish.</w:t>
      </w:r>
    </w:p>
    <w:p w:rsidR="00C369E7" w:rsidRDefault="005F22EB">
      <w:pPr>
        <w:tabs>
          <w:tab w:val="left" w:pos="311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Misol: O‘quvchilar yog‘ochdan oddiy qalamdon yaratish j</w:t>
      </w:r>
      <w:r>
        <w:rPr>
          <w:rFonts w:ascii="Times New Roman" w:hAnsi="Times New Roman"/>
          <w:sz w:val="28"/>
          <w:szCs w:val="28"/>
          <w:lang w:val="en-US"/>
        </w:rPr>
        <w:t>arayonida texnik chizma tayyorlashni, materialni qayta ishlashni va mahsulotni bo‘yash orqali uni estetika bilan uyg‘unlashtirishni o‘rganadilar.</w:t>
      </w:r>
    </w:p>
    <w:p w:rsidR="00C369E7" w:rsidRDefault="005F22EB">
      <w:pPr>
        <w:tabs>
          <w:tab w:val="left" w:pos="311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z-Cyrl-UZ"/>
        </w:rPr>
      </w:pPr>
      <w:r>
        <w:rPr>
          <w:rFonts w:ascii="Times New Roman" w:hAnsi="Times New Roman"/>
          <w:b/>
          <w:sz w:val="28"/>
          <w:szCs w:val="28"/>
          <w:lang w:val="uz-Cyrl-UZ"/>
        </w:rPr>
        <w:t>Servis xizmati yo‘nalishi</w:t>
      </w:r>
      <w:r>
        <w:rPr>
          <w:rFonts w:ascii="Times New Roman" w:hAnsi="Times New Roman"/>
          <w:sz w:val="28"/>
          <w:szCs w:val="28"/>
          <w:lang w:val="uz-Cyrl-UZ"/>
        </w:rPr>
        <w:t xml:space="preserve">. Bu yo‘nalish bo‘yicha tashkil qilingan ta’lim jarayonida o‘quvchilar </w:t>
      </w:r>
      <w:r>
        <w:rPr>
          <w:rFonts w:ascii="Times New Roman" w:hAnsi="Times New Roman"/>
          <w:sz w:val="28"/>
          <w:szCs w:val="28"/>
          <w:lang w:val="uz-Cyrl-UZ" w:eastAsia="ru-RU"/>
        </w:rPr>
        <w:t xml:space="preserve">oziq-ovqat mahsulotlariga ishlov berish texnologiyasi, materiallarga </w:t>
      </w:r>
      <w:r>
        <w:rPr>
          <w:rFonts w:ascii="Times New Roman" w:hAnsi="Times New Roman"/>
          <w:sz w:val="28"/>
          <w:szCs w:val="28"/>
          <w:lang w:val="uz-Cyrl-UZ"/>
        </w:rPr>
        <w:t xml:space="preserve">(gazlama, ip va boshqalar) </w:t>
      </w:r>
      <w:r>
        <w:rPr>
          <w:rFonts w:ascii="Times New Roman" w:hAnsi="Times New Roman"/>
          <w:sz w:val="28"/>
          <w:szCs w:val="28"/>
          <w:lang w:val="uz-Cyrl-UZ" w:eastAsia="ru-RU"/>
        </w:rPr>
        <w:t xml:space="preserve">ishlov berish texnologiyasi, robototexnika asoslari, ijtimoiy-iqdisodiy texnologiya asoslari bo‘yicha </w:t>
      </w:r>
      <w:r>
        <w:rPr>
          <w:rFonts w:ascii="Times New Roman" w:hAnsi="Times New Roman"/>
          <w:sz w:val="28"/>
          <w:szCs w:val="28"/>
          <w:lang w:val="uz-Cyrl-UZ"/>
        </w:rPr>
        <w:t>uy-ro‘zg‘or ishlarini va xavfsizlik texnikasi qoidalari, s</w:t>
      </w:r>
      <w:r>
        <w:rPr>
          <w:rFonts w:ascii="Times New Roman" w:hAnsi="Times New Roman"/>
          <w:sz w:val="28"/>
          <w:szCs w:val="28"/>
          <w:lang w:val="uz-Cyrl-UZ"/>
        </w:rPr>
        <w:t>anitariya-gigiyena talablari to‘g‘risidagi kompetensiyalarga ega bo‘ladilar.</w:t>
      </w:r>
    </w:p>
    <w:p w:rsidR="00C369E7" w:rsidRDefault="005F22EB">
      <w:pPr>
        <w:tabs>
          <w:tab w:val="left" w:pos="311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uz-Cyrl-UZ"/>
        </w:rPr>
        <w:t>Natijada</w:t>
      </w:r>
      <w:r>
        <w:rPr>
          <w:rFonts w:ascii="Times New Roman" w:hAnsi="Times New Roman"/>
          <w:sz w:val="28"/>
          <w:szCs w:val="28"/>
          <w:lang w:val="uz-Cyrl-UZ"/>
        </w:rPr>
        <w:t xml:space="preserve"> o‘quvchilar turli asbob-uskunalar, texnologik xaritalar bilan ishlash, ro‘zg‘orbop va xaridorgir buyumlarni ishlab chiqarishni o‘rganish bo‘yicha amaliy ko‘nikma va malakalarni egallaydilar. Sohalarga oid kasblar haqidagi bilimlarga ega bo‘ladilar.</w:t>
      </w:r>
    </w:p>
    <w:p w:rsidR="00C369E7" w:rsidRDefault="005F22EB">
      <w:pPr>
        <w:tabs>
          <w:tab w:val="left" w:pos="311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Servis</w:t>
      </w:r>
      <w:r>
        <w:rPr>
          <w:rFonts w:ascii="Times New Roman" w:hAnsi="Times New Roman"/>
          <w:sz w:val="28"/>
          <w:szCs w:val="28"/>
          <w:lang w:val="en-US"/>
        </w:rPr>
        <w:t xml:space="preserve"> xizmati yo‘nalishi quyidagilarni qamrab oladi:</w:t>
      </w:r>
    </w:p>
    <w:p w:rsidR="00C369E7" w:rsidRDefault="005F22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•</w:t>
      </w:r>
      <w:r>
        <w:rPr>
          <w:rFonts w:ascii="Times New Roman" w:hAnsi="Times New Roman"/>
          <w:sz w:val="28"/>
          <w:szCs w:val="28"/>
          <w:lang w:val="en-US"/>
        </w:rPr>
        <w:tab/>
        <w:t>Oziq-ovqat mahsulotlariga ishlov berish texnologiyalari;</w:t>
      </w:r>
    </w:p>
    <w:p w:rsidR="00C369E7" w:rsidRDefault="005F22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•</w:t>
      </w:r>
      <w:r>
        <w:rPr>
          <w:rFonts w:ascii="Times New Roman" w:hAnsi="Times New Roman"/>
          <w:sz w:val="28"/>
          <w:szCs w:val="28"/>
          <w:lang w:val="en-US"/>
        </w:rPr>
        <w:tab/>
        <w:t>Matolarga ishlov berish, tikuvchilik va bezak san‘ati asoslari;</w:t>
      </w:r>
    </w:p>
    <w:p w:rsidR="00C369E7" w:rsidRDefault="005F22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•</w:t>
      </w:r>
      <w:r>
        <w:rPr>
          <w:rFonts w:ascii="Times New Roman" w:hAnsi="Times New Roman"/>
          <w:sz w:val="28"/>
          <w:szCs w:val="28"/>
          <w:lang w:val="en-US"/>
        </w:rPr>
        <w:tab/>
        <w:t>Uy-ro‘zg‘or buyumlarini yaratish (masalan, sumka, ro‘molcha, kiyim-kechak);</w:t>
      </w:r>
    </w:p>
    <w:p w:rsidR="00C369E7" w:rsidRDefault="005F22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•</w:t>
      </w:r>
      <w:r>
        <w:rPr>
          <w:rFonts w:ascii="Times New Roman" w:hAnsi="Times New Roman"/>
          <w:sz w:val="28"/>
          <w:szCs w:val="28"/>
          <w:lang w:val="en-US"/>
        </w:rPr>
        <w:tab/>
        <w:t>San</w:t>
      </w:r>
      <w:r>
        <w:rPr>
          <w:rFonts w:ascii="Times New Roman" w:hAnsi="Times New Roman"/>
          <w:sz w:val="28"/>
          <w:szCs w:val="28"/>
          <w:lang w:val="en-US"/>
        </w:rPr>
        <w:t>itariya-gigiyena qoidalari va xavfsizlik me‘yorlari.</w:t>
      </w:r>
    </w:p>
    <w:p w:rsidR="00C369E7" w:rsidRDefault="005F22EB">
      <w:pPr>
        <w:tabs>
          <w:tab w:val="left" w:pos="311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Misol: O‘quvchilarga o‘zlari uchun oddiy sumka tikish topshirig‘i beriladi. Ushbu jarayonda ular material tanlashdan boshlab, qirqish, tikish va bezashgacha bo‘lgan bosqichlarni amalda bajaradilar.</w:t>
      </w:r>
    </w:p>
    <w:p w:rsidR="00C369E7" w:rsidRDefault="005F22EB">
      <w:pPr>
        <w:tabs>
          <w:tab w:val="left" w:pos="311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z-Cyrl-UZ"/>
        </w:rPr>
      </w:pPr>
      <w:r>
        <w:rPr>
          <w:rFonts w:ascii="Times New Roman" w:hAnsi="Times New Roman"/>
          <w:b/>
          <w:bCs/>
          <w:sz w:val="28"/>
          <w:szCs w:val="28"/>
          <w:lang w:val="uz-Cyrl-UZ"/>
        </w:rPr>
        <w:t>Qishl</w:t>
      </w:r>
      <w:r>
        <w:rPr>
          <w:rFonts w:ascii="Times New Roman" w:hAnsi="Times New Roman"/>
          <w:b/>
          <w:bCs/>
          <w:sz w:val="28"/>
          <w:szCs w:val="28"/>
          <w:lang w:val="uz-Cyrl-UZ"/>
        </w:rPr>
        <w:t>oq xo‘jaligi texnologiyasi yo‘nalishi.</w:t>
      </w:r>
      <w:r>
        <w:rPr>
          <w:rFonts w:ascii="Times New Roman" w:hAnsi="Times New Roman"/>
          <w:sz w:val="28"/>
          <w:szCs w:val="28"/>
          <w:lang w:val="uz-Cyrl-UZ"/>
        </w:rPr>
        <w:t xml:space="preserve"> Bu yo‘nalish bo‘yicha tashkil qilingan ta’lim jarayonida o‘quvchilar agrotexnika asoslari, qishloq xo‘jaligi asbob-uskunalari, mashinalari va ulardan foydalanish, bog‘dorchilik, chorvachilik va robototexnika asoslari,</w:t>
      </w:r>
      <w:r>
        <w:rPr>
          <w:rFonts w:ascii="Times New Roman" w:hAnsi="Times New Roman"/>
          <w:sz w:val="28"/>
          <w:szCs w:val="28"/>
          <w:lang w:val="uz-Cyrl-UZ"/>
        </w:rPr>
        <w:t xml:space="preserve"> ijtimoiy-iqdisodiy texnologiya asoslari </w:t>
      </w:r>
      <w:r>
        <w:rPr>
          <w:rFonts w:ascii="Times New Roman" w:hAnsi="Times New Roman"/>
          <w:sz w:val="28"/>
          <w:szCs w:val="28"/>
          <w:lang w:val="uz-Cyrl-UZ" w:eastAsia="ru-RU"/>
        </w:rPr>
        <w:t xml:space="preserve">bo‘yicha </w:t>
      </w:r>
      <w:r>
        <w:rPr>
          <w:rFonts w:ascii="Times New Roman" w:hAnsi="Times New Roman"/>
          <w:sz w:val="28"/>
          <w:szCs w:val="28"/>
          <w:lang w:val="uz-Cyrl-UZ"/>
        </w:rPr>
        <w:t>uy-ro‘zg‘or ishlarini va xavfsizlik texnikasi qoidalari, sanitariya-gigiyena talablari to‘g‘risidagi kompetensiyalarga ega bo‘ladilar.</w:t>
      </w:r>
    </w:p>
    <w:p w:rsidR="00C369E7" w:rsidRDefault="005F22EB">
      <w:pPr>
        <w:tabs>
          <w:tab w:val="left" w:pos="311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z-Cyrl-UZ"/>
        </w:rPr>
      </w:pPr>
      <w:r>
        <w:rPr>
          <w:rFonts w:ascii="Times New Roman" w:hAnsi="Times New Roman"/>
          <w:b/>
          <w:bCs/>
          <w:sz w:val="28"/>
          <w:szCs w:val="28"/>
          <w:lang w:val="uz-Cyrl-UZ"/>
        </w:rPr>
        <w:t>Natijada</w:t>
      </w:r>
      <w:r>
        <w:rPr>
          <w:rFonts w:ascii="Times New Roman" w:hAnsi="Times New Roman"/>
          <w:sz w:val="28"/>
          <w:szCs w:val="28"/>
          <w:lang w:val="uz-Cyrl-UZ"/>
        </w:rPr>
        <w:t xml:space="preserve"> o‘quvchilar turli qishloq xo‘jalik asbob-uskunalari, texnika v</w:t>
      </w:r>
      <w:r>
        <w:rPr>
          <w:rFonts w:ascii="Times New Roman" w:hAnsi="Times New Roman"/>
          <w:sz w:val="28"/>
          <w:szCs w:val="28"/>
          <w:lang w:val="uz-Cyrl-UZ"/>
        </w:rPr>
        <w:t>a texnologiyalari bilan ishlash, ekinlarni parvarish qilish va yetishtirishning noan’anaviy usullarini o‘rganish bo‘yicha amaliy ko‘nikma va malakalarni egallaydilar. Sohalarga oid kasblar haqidagi bilimlarga ega bo‘ladilar.</w:t>
      </w:r>
    </w:p>
    <w:p w:rsidR="00C369E7" w:rsidRDefault="005F22EB">
      <w:pPr>
        <w:pStyle w:val="affe"/>
        <w:shd w:val="clear" w:color="auto" w:fill="FFFFFF" w:themeFill="background1"/>
        <w:spacing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Texnologik ta’lim jarayonida te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xnik va ijodiy bilimlarni uyg‘unlashtirish</w:t>
      </w:r>
    </w:p>
    <w:p w:rsidR="00C369E7" w:rsidRDefault="005F22EB">
      <w:pPr>
        <w:pStyle w:val="affe"/>
        <w:shd w:val="clear" w:color="auto" w:fill="FFFFFF" w:themeFill="background1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Amaliy darslarda texnik va ijodiy bilimlarni uyg‘unlashtirish uchun quyidagi tamoyillarga rioya qilish zarur:</w:t>
      </w:r>
    </w:p>
    <w:p w:rsidR="00C369E7" w:rsidRDefault="005F22EB">
      <w:pPr>
        <w:pStyle w:val="affe"/>
        <w:numPr>
          <w:ilvl w:val="0"/>
          <w:numId w:val="2"/>
        </w:numPr>
        <w:shd w:val="clear" w:color="auto" w:fill="FFFFFF" w:themeFill="background1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Muvozanatli yondashuv: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Texnik ko‘nikmalarni o‘rgatishda ijodkorlikni rag‘batlantirish zarur. </w:t>
      </w:r>
      <w:r>
        <w:rPr>
          <w:rFonts w:ascii="Times New Roman" w:hAnsi="Times New Roman" w:cs="Times New Roman"/>
          <w:sz w:val="28"/>
          <w:szCs w:val="28"/>
          <w:lang w:val="en-US"/>
        </w:rPr>
        <w:t>Masalan, c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hizma asosida ishlashni texnik </w:t>
      </w: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jihatdan mukammal bajarish bilan birga, ijodiy dizayn elementlarini kiritish tavsiya etiladi.</w:t>
      </w:r>
    </w:p>
    <w:p w:rsidR="00C369E7" w:rsidRDefault="005F22EB">
      <w:pPr>
        <w:pStyle w:val="affe"/>
        <w:numPr>
          <w:ilvl w:val="0"/>
          <w:numId w:val="2"/>
        </w:numPr>
        <w:shd w:val="clear" w:color="auto" w:fill="FFFFFF" w:themeFill="background1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Amaliy topshiriqlarning xilma-xilligi: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Har bir topshiriq o‘quvchilarning qiziqishini uyg‘otishi va real hayotda qo‘llanilishi kerak. Masalan, foydali maishiy buyumlar ishlab chiqarish.</w:t>
      </w:r>
    </w:p>
    <w:p w:rsidR="00C369E7" w:rsidRDefault="005F22EB">
      <w:pPr>
        <w:pStyle w:val="affe"/>
        <w:numPr>
          <w:ilvl w:val="0"/>
          <w:numId w:val="2"/>
        </w:numPr>
        <w:shd w:val="clear" w:color="auto" w:fill="FFFFFF" w:themeFill="background1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Ko‘rgazmali vositalardan foydalanish: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Chizmalar, 3D-modellar va prototiplar o‘quvchilarning tushunishini oson</w:t>
      </w:r>
      <w:r>
        <w:rPr>
          <w:rFonts w:ascii="Times New Roman" w:hAnsi="Times New Roman" w:cs="Times New Roman"/>
          <w:sz w:val="28"/>
          <w:szCs w:val="28"/>
          <w:lang w:val="en-US"/>
        </w:rPr>
        <w:t>lashtiradi.</w:t>
      </w:r>
    </w:p>
    <w:p w:rsidR="00C369E7" w:rsidRDefault="005F22EB">
      <w:pPr>
        <w:pStyle w:val="affe"/>
        <w:shd w:val="clear" w:color="auto" w:fill="FFFFFF" w:themeFill="background1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Misol: Yog‘ochdan qalamdon yaratish topshirig‘ida o‘quvchilar texnik chizma asosida ishlaydilar va mahsulotni bo‘yash orqali ijodkorlik ko‘nikmalarini rivojlantiradilar.</w:t>
      </w:r>
    </w:p>
    <w:p w:rsidR="00C369E7" w:rsidRDefault="005F22EB">
      <w:pPr>
        <w:pStyle w:val="affe"/>
        <w:shd w:val="clear" w:color="auto" w:fill="FFFFFF" w:themeFill="background1"/>
        <w:spacing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Mahsulot dizaynini yaxshilash bo‘yicha asosiy tamoyillar</w:t>
      </w:r>
    </w:p>
    <w:p w:rsidR="00C369E7" w:rsidRDefault="005F22EB">
      <w:pPr>
        <w:pStyle w:val="affe"/>
        <w:shd w:val="clear" w:color="auto" w:fill="FFFFFF" w:themeFill="background1"/>
        <w:spacing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1. Forma</w:t>
      </w:r>
    </w:p>
    <w:p w:rsidR="00C369E7" w:rsidRDefault="005F22EB">
      <w:pPr>
        <w:pStyle w:val="affe"/>
        <w:shd w:val="clear" w:color="auto" w:fill="FFFFFF" w:themeFill="background1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Mahsulot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ning tashqi ko‘rinishi uning funksionalligini oshirishi kerak. </w:t>
      </w:r>
      <w:r>
        <w:rPr>
          <w:rFonts w:ascii="Times New Roman" w:hAnsi="Times New Roman" w:cs="Times New Roman"/>
          <w:sz w:val="28"/>
          <w:szCs w:val="28"/>
        </w:rPr>
        <w:t>Masalan:</w:t>
      </w:r>
    </w:p>
    <w:p w:rsidR="00C369E7" w:rsidRDefault="005F22EB">
      <w:pPr>
        <w:pStyle w:val="affe"/>
        <w:numPr>
          <w:ilvl w:val="0"/>
          <w:numId w:val="3"/>
        </w:numPr>
        <w:shd w:val="clear" w:color="auto" w:fill="FFFFFF" w:themeFill="background1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Qalamdon silliq burchakli bo‘lsa, oson foydalaniladi va estetik jihatdan chiroyli ko‘rinadi.</w:t>
      </w:r>
    </w:p>
    <w:p w:rsidR="00C369E7" w:rsidRDefault="005F22EB">
      <w:pPr>
        <w:pStyle w:val="affe"/>
        <w:shd w:val="clear" w:color="auto" w:fill="FFFFFF" w:themeFill="background1"/>
        <w:spacing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2. Rang</w:t>
      </w:r>
    </w:p>
    <w:p w:rsidR="00C369E7" w:rsidRDefault="005F22EB">
      <w:pPr>
        <w:pStyle w:val="affe"/>
        <w:shd w:val="clear" w:color="auto" w:fill="FFFFFF" w:themeFill="background1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Ranglar uyg‘unligi mahsulot estetik ko‘rinishini oshiradi. Rang tanlashda yosh va </w:t>
      </w:r>
      <w:r>
        <w:rPr>
          <w:rFonts w:ascii="Times New Roman" w:hAnsi="Times New Roman" w:cs="Times New Roman"/>
          <w:sz w:val="28"/>
          <w:szCs w:val="28"/>
          <w:lang w:val="en-US"/>
        </w:rPr>
        <w:t>did omillarini inobatga olish muhim. Masalan, bolalar uchun mahsulotlarda yorqin ranglardan foydalanish maqsadga muvofiq.</w:t>
      </w:r>
    </w:p>
    <w:p w:rsidR="00C369E7" w:rsidRDefault="005F22EB">
      <w:pPr>
        <w:pStyle w:val="affe"/>
        <w:shd w:val="clear" w:color="auto" w:fill="FFFFFF" w:themeFill="background1"/>
        <w:spacing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3. Material</w:t>
      </w:r>
    </w:p>
    <w:p w:rsidR="00C369E7" w:rsidRDefault="005F22EB">
      <w:pPr>
        <w:pStyle w:val="affe"/>
        <w:shd w:val="clear" w:color="auto" w:fill="FFFFFF" w:themeFill="background1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Materiallar sifatli va xavfsiz bo‘lishi kerak. Misol: Yog‘och o‘rniga plastmassani ishlatish qulayroq bo‘lishi mumkin, amm</w:t>
      </w:r>
      <w:r>
        <w:rPr>
          <w:rFonts w:ascii="Times New Roman" w:hAnsi="Times New Roman" w:cs="Times New Roman"/>
          <w:sz w:val="28"/>
          <w:szCs w:val="28"/>
          <w:lang w:val="en-US"/>
        </w:rPr>
        <w:t>o ekologik jihatdan yog‘och afzalroq bo‘lishi mumkin.</w:t>
      </w:r>
    </w:p>
    <w:p w:rsidR="00C369E7" w:rsidRDefault="005F22EB">
      <w:pPr>
        <w:pStyle w:val="affe"/>
        <w:shd w:val="clear" w:color="auto" w:fill="FFFFFF" w:themeFill="background1"/>
        <w:spacing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4. Bezak</w:t>
      </w:r>
    </w:p>
    <w:p w:rsidR="00C369E7" w:rsidRDefault="005F22EB">
      <w:pPr>
        <w:pStyle w:val="affe"/>
        <w:shd w:val="clear" w:color="auto" w:fill="FFFFFF" w:themeFill="background1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Bezak elementlari mahsulotni nafaqat chiroyli, balki xaridorgir qiladi. Misol: Bezak sifatida milliy naqshlardan foydalanish mahsulotga o‘ziga xoslik beradi.</w:t>
      </w:r>
    </w:p>
    <w:p w:rsidR="00C369E7" w:rsidRDefault="005F22EB">
      <w:pPr>
        <w:pStyle w:val="affe"/>
        <w:shd w:val="clear" w:color="auto" w:fill="FFFFFF" w:themeFill="background1"/>
        <w:spacing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Innovatsion texnologiyalarni o‘quv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jarayoniga tatbiq etish</w:t>
      </w:r>
    </w:p>
    <w:p w:rsidR="00C369E7" w:rsidRDefault="005F22EB">
      <w:pPr>
        <w:pStyle w:val="affe"/>
        <w:shd w:val="clear" w:color="auto" w:fill="FFFFFF" w:themeFill="background1"/>
        <w:spacing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1. 3D-modellashtirish asoslari</w:t>
      </w:r>
    </w:p>
    <w:p w:rsidR="00C369E7" w:rsidRDefault="005F22EB">
      <w:pPr>
        <w:pStyle w:val="affe"/>
        <w:shd w:val="clear" w:color="auto" w:fill="FFFFFF" w:themeFill="background1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3D-modellashtirish dasturlaridan foydalanish orqali o‘quvchilar mahsulotni yaratishdan oldin uning modelini tayyorlaydilar. Misol: Blender yoki Tinkercad dasturlarida oddiy mahsulot yaratish.</w:t>
      </w:r>
    </w:p>
    <w:p w:rsidR="00C369E7" w:rsidRDefault="005F22EB">
      <w:pPr>
        <w:pStyle w:val="affe"/>
        <w:shd w:val="clear" w:color="auto" w:fill="FFFFFF" w:themeFill="background1"/>
        <w:spacing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2. Texnik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chizmalar va grafik tasvirlar</w:t>
      </w:r>
    </w:p>
    <w:p w:rsidR="00C369E7" w:rsidRDefault="005F22EB">
      <w:pPr>
        <w:pStyle w:val="affe"/>
        <w:shd w:val="clear" w:color="auto" w:fill="FFFFFF" w:themeFill="background1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Texnik chizma mahsulotni ishlab chiqarishning birinchi bosqichidir. Grafik tasvirlardan foydalanish o‘quvchilarga mahsulotni aniqroq tushunishga yordam beradi.</w:t>
      </w:r>
    </w:p>
    <w:p w:rsidR="00C369E7" w:rsidRDefault="005F22EB">
      <w:pPr>
        <w:pStyle w:val="affe"/>
        <w:shd w:val="clear" w:color="auto" w:fill="FFFFFF" w:themeFill="background1"/>
        <w:spacing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Amaliy mashg‘ulotlarda o‘quvchilarning qiziqishini oshirish bo‘yi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cha metodik tavsiyalar</w:t>
      </w:r>
    </w:p>
    <w:p w:rsidR="00C369E7" w:rsidRDefault="005F22EB">
      <w:pPr>
        <w:pStyle w:val="affe"/>
        <w:numPr>
          <w:ilvl w:val="0"/>
          <w:numId w:val="4"/>
        </w:numPr>
        <w:shd w:val="clear" w:color="auto" w:fill="FFFFFF" w:themeFill="background1"/>
        <w:tabs>
          <w:tab w:val="clear" w:pos="720"/>
          <w:tab w:val="left" w:pos="709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Interaktiv yondashuv: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Guruhli ishlash, o‘yin uslublaridan foydalanish orqali qiziqishni oshirish.</w:t>
      </w:r>
    </w:p>
    <w:p w:rsidR="00C369E7" w:rsidRDefault="005F22EB">
      <w:pPr>
        <w:pStyle w:val="affe"/>
        <w:numPr>
          <w:ilvl w:val="0"/>
          <w:numId w:val="4"/>
        </w:numPr>
        <w:shd w:val="clear" w:color="auto" w:fill="FFFFFF" w:themeFill="background1"/>
        <w:tabs>
          <w:tab w:val="clear" w:pos="720"/>
          <w:tab w:val="left" w:pos="709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Real hayotga mos topshiriqlar: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O‘quvchilarga oila yoki jamiyat uchun foydali bo‘lgan mahsulotlarni yaratishni taklif qilish.</w:t>
      </w:r>
    </w:p>
    <w:p w:rsidR="00C369E7" w:rsidRDefault="005F22EB">
      <w:pPr>
        <w:pStyle w:val="affe"/>
        <w:numPr>
          <w:ilvl w:val="0"/>
          <w:numId w:val="4"/>
        </w:numPr>
        <w:shd w:val="clear" w:color="auto" w:fill="FFFFFF" w:themeFill="background1"/>
        <w:tabs>
          <w:tab w:val="clear" w:pos="720"/>
          <w:tab w:val="left" w:pos="709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>Mukofotlas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h tizimi: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Eng yaxshi mahsulot yaratgan o‘quvchilarni rag‘batlantirish.</w:t>
      </w:r>
    </w:p>
    <w:p w:rsidR="00C369E7" w:rsidRDefault="005F22EB">
      <w:pPr>
        <w:pStyle w:val="affe"/>
        <w:shd w:val="clear" w:color="auto" w:fill="FFFFFF" w:themeFill="background1"/>
        <w:tabs>
          <w:tab w:val="left" w:pos="709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Misol: Guruhga maishiy idish yuvgich (organayzer) dizaynini yaratishni topshirish va ularni baholash mezonlari asosida rag‘batlantirish.</w:t>
      </w:r>
    </w:p>
    <w:p w:rsidR="00C369E7" w:rsidRDefault="005F22EB">
      <w:pPr>
        <w:pStyle w:val="affe"/>
        <w:shd w:val="clear" w:color="auto" w:fill="FFFFFF" w:themeFill="background1"/>
        <w:spacing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Xulosa va tavsiyalar</w:t>
      </w:r>
    </w:p>
    <w:p w:rsidR="00C369E7" w:rsidRDefault="005F22EB">
      <w:pPr>
        <w:pStyle w:val="affe"/>
        <w:numPr>
          <w:ilvl w:val="0"/>
          <w:numId w:val="5"/>
        </w:numPr>
        <w:shd w:val="clear" w:color="auto" w:fill="FFFFFF" w:themeFill="background1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"Texnologiya va dizayn" </w:t>
      </w:r>
      <w:r>
        <w:rPr>
          <w:rFonts w:ascii="Times New Roman" w:hAnsi="Times New Roman" w:cs="Times New Roman"/>
          <w:sz w:val="28"/>
          <w:szCs w:val="28"/>
        </w:rPr>
        <w:t>hamda "Servis xizmati" yo‘nalishlari bo‘yicha o‘quvchilarning maxsus bilim va ko‘nikmalarini rivojlantirish uchun amaliy darslarni texnik va ijodiy yondashuv asosida tashkil etish muhim.</w:t>
      </w:r>
    </w:p>
    <w:p w:rsidR="00C369E7" w:rsidRDefault="005F22EB">
      <w:pPr>
        <w:pStyle w:val="affe"/>
        <w:numPr>
          <w:ilvl w:val="0"/>
          <w:numId w:val="5"/>
        </w:numPr>
        <w:shd w:val="clear" w:color="auto" w:fill="FFFFFF" w:themeFill="background1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Innovatsion texnologiyalar va 3D-modellashtirishni ta‘lim jarayoniga </w:t>
      </w:r>
      <w:r>
        <w:rPr>
          <w:rFonts w:ascii="Times New Roman" w:hAnsi="Times New Roman" w:cs="Times New Roman"/>
          <w:sz w:val="28"/>
          <w:szCs w:val="28"/>
        </w:rPr>
        <w:t>joriy etish o‘quvchilarning zamonaviy kasb-hunar ko‘nikmalarini rivojlantirishga xizmat qiladi.</w:t>
      </w:r>
    </w:p>
    <w:p w:rsidR="00C369E7" w:rsidRDefault="005F22EB">
      <w:pPr>
        <w:pStyle w:val="affe"/>
        <w:numPr>
          <w:ilvl w:val="0"/>
          <w:numId w:val="5"/>
        </w:numPr>
        <w:shd w:val="clear" w:color="auto" w:fill="FFFFFF" w:themeFill="background1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Mahsulot yaratishda forma, rang va material tanlashda ijodiy yondashuvni rag‘batlantirish zarur.</w:t>
      </w:r>
    </w:p>
    <w:p w:rsidR="00C369E7" w:rsidRDefault="005F22EB">
      <w:pPr>
        <w:pStyle w:val="affe"/>
        <w:shd w:val="clear" w:color="auto" w:fill="FFFFFF" w:themeFill="background1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Texnologiya fani orqali o‘quvchilarda nafaqat texnik bilimlar, </w:t>
      </w:r>
      <w:r>
        <w:rPr>
          <w:rFonts w:ascii="Times New Roman" w:hAnsi="Times New Roman" w:cs="Times New Roman"/>
          <w:sz w:val="28"/>
          <w:szCs w:val="28"/>
          <w:lang w:val="en-US"/>
        </w:rPr>
        <w:t>balki ijodkorlik va mantiqiy fikrlash ko‘nikmalarini rivojlantirishga alohida e’tibor qaratish tavsiya etiladi.</w:t>
      </w:r>
    </w:p>
    <w:p w:rsidR="00C369E7" w:rsidRDefault="005F22EB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br w:type="page"/>
      </w:r>
    </w:p>
    <w:p w:rsidR="00C369E7" w:rsidRDefault="005F22E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>Foydalanilgan adabiyotlar:</w:t>
      </w:r>
    </w:p>
    <w:p w:rsidR="00C369E7" w:rsidRDefault="005F22EB">
      <w:pPr>
        <w:pStyle w:val="affe"/>
        <w:numPr>
          <w:ilvl w:val="0"/>
          <w:numId w:val="6"/>
        </w:num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Toxirov O‘.O., Sultonova D.M. va b. Texnologiya darsligi. 5 sinf. –T.: “Sharq” nashriyoti. 2020.</w:t>
      </w:r>
    </w:p>
    <w:p w:rsidR="00C369E7" w:rsidRDefault="005F22EB">
      <w:pPr>
        <w:pStyle w:val="affe"/>
        <w:numPr>
          <w:ilvl w:val="0"/>
          <w:numId w:val="6"/>
        </w:num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Qo‘ysinov O.A., Sa</w:t>
      </w:r>
      <w:r>
        <w:rPr>
          <w:rFonts w:ascii="Times New Roman" w:hAnsi="Times New Roman" w:cs="Times New Roman"/>
          <w:sz w:val="28"/>
          <w:szCs w:val="28"/>
          <w:lang w:val="en-US"/>
        </w:rPr>
        <w:t>ttorov V.N., Yaqubova H.S. “Texnologiyadan amaliy mashg‘ulotlarni tashkil etish metodikasi.” metodik qo‘llanma.Toshkent 2011.</w:t>
      </w:r>
    </w:p>
    <w:p w:rsidR="00C369E7" w:rsidRDefault="005F22EB">
      <w:pPr>
        <w:pStyle w:val="affe"/>
        <w:numPr>
          <w:ilvl w:val="0"/>
          <w:numId w:val="6"/>
        </w:num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A. Shukurov. "Texnologiya fanini o‘qitish metodikasi", Toshkent, 2020.</w:t>
      </w:r>
    </w:p>
    <w:p w:rsidR="00C369E7" w:rsidRDefault="005F22EB">
      <w:pPr>
        <w:pStyle w:val="affe"/>
        <w:numPr>
          <w:ilvl w:val="0"/>
          <w:numId w:val="6"/>
        </w:num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M. Abduraxmonov. “Texnologiya fanida ijodiy yondashuvning o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‘rni”. </w:t>
      </w:r>
      <w:r>
        <w:rPr>
          <w:rFonts w:ascii="Times New Roman" w:hAnsi="Times New Roman" w:cs="Times New Roman"/>
          <w:sz w:val="28"/>
          <w:szCs w:val="28"/>
        </w:rPr>
        <w:t>"Pedagogika" ilmiy jurnali, 2023, №2, 45-52-betlar.</w:t>
      </w:r>
    </w:p>
    <w:p w:rsidR="00C369E7" w:rsidRDefault="005F22EB">
      <w:pPr>
        <w:pStyle w:val="affe"/>
        <w:numPr>
          <w:ilvl w:val="0"/>
          <w:numId w:val="6"/>
        </w:num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X. Nurmatova. “Texnologik ta’limda 3D-modellashtirishning afzalliklari”. </w:t>
      </w:r>
      <w:r>
        <w:rPr>
          <w:rFonts w:ascii="Times New Roman" w:hAnsi="Times New Roman" w:cs="Times New Roman"/>
          <w:sz w:val="28"/>
          <w:szCs w:val="28"/>
        </w:rPr>
        <w:t>"Ta’lim innovatsiyalari" jurnali, 2023, №4, 78-85-betlar.</w:t>
      </w:r>
    </w:p>
    <w:p w:rsidR="00C369E7" w:rsidRDefault="005F22EB">
      <w:pPr>
        <w:pStyle w:val="affe"/>
        <w:numPr>
          <w:ilvl w:val="0"/>
          <w:numId w:val="6"/>
        </w:num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Blender.org - 3D-modellashtirish uchun bepul dastur (</w:t>
      </w:r>
      <w:hyperlink r:id="rId8" w:tgtFrame="_new" w:history="1">
        <w:r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https://www.blender.org</w:t>
        </w:r>
      </w:hyperlink>
      <w:r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C369E7" w:rsidRDefault="005F22EB">
      <w:pPr>
        <w:pStyle w:val="affe"/>
        <w:numPr>
          <w:ilvl w:val="0"/>
          <w:numId w:val="6"/>
        </w:num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Tinkercad - Boshlang‘ich darajadagi 3D-modellashtirish platformasi (</w:t>
      </w:r>
      <w:hyperlink r:id="rId9" w:tgtFrame="_new" w:history="1">
        <w:r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https://www.tinkercad.com</w:t>
        </w:r>
      </w:hyperlink>
      <w:r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C369E7" w:rsidRDefault="00C369E7">
      <w:pPr>
        <w:pStyle w:val="affe"/>
        <w:shd w:val="clear" w:color="auto" w:fill="FFFFFF" w:themeFill="background1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C369E7">
      <w:footerReference w:type="default" r:id="rId10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22EB" w:rsidRDefault="005F22EB">
      <w:pPr>
        <w:spacing w:line="240" w:lineRule="auto"/>
      </w:pPr>
      <w:r>
        <w:separator/>
      </w:r>
    </w:p>
  </w:endnote>
  <w:endnote w:type="continuationSeparator" w:id="0">
    <w:p w:rsidR="005F22EB" w:rsidRDefault="005F22E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NDA Times UZ">
    <w:altName w:val="Microsoft YaHei"/>
    <w:charset w:val="00"/>
    <w:family w:val="swiss"/>
    <w:pitch w:val="default"/>
    <w:sig w:usb0="00000000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DengXian">
    <w:altName w:val="等线"/>
    <w:panose1 w:val="02010600030101010101"/>
    <w:charset w:val="00"/>
    <w:family w:val="auto"/>
    <w:pitch w:val="default"/>
  </w:font>
  <w:font w:name="Candara">
    <w:panose1 w:val="020E0502030303020204"/>
    <w:charset w:val="CC"/>
    <w:family w:val="swiss"/>
    <w:pitch w:val="default"/>
    <w:sig w:usb0="A00002EF" w:usb1="4000A44B" w:usb2="00000000" w:usb3="00000000" w:csb0="2000019F" w:csb1="00000000"/>
  </w:font>
  <w:font w:name="MS Mincho">
    <w:altName w:val="ＭＳ 明朝"/>
    <w:panose1 w:val="02020609040205080304"/>
    <w:charset w:val="80"/>
    <w:family w:val="roman"/>
    <w:pitch w:val="default"/>
    <w:sig w:usb0="00000000" w:usb1="00000000" w:usb2="00000010" w:usb3="00000000" w:csb0="00020000" w:csb1="00000000"/>
  </w:font>
  <w:font w:name="Journal_Uzb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Microsoft Sans Serif">
    <w:panose1 w:val="020B0604020202020204"/>
    <w:charset w:val="CC"/>
    <w:family w:val="swiss"/>
    <w:pitch w:val="default"/>
    <w:sig w:usb0="E5002EFF" w:usb1="C000605B" w:usb2="00000029" w:usb3="00000000" w:csb0="200101FF" w:csb1="20280000"/>
  </w:font>
  <w:font w:name="Constantia">
    <w:panose1 w:val="02030602050306030303"/>
    <w:charset w:val="CC"/>
    <w:family w:val="roman"/>
    <w:pitch w:val="default"/>
    <w:sig w:usb0="A00002EF" w:usb1="4000204B" w:usb2="00000000" w:usb3="00000000" w:csb0="2000019F" w:csb1="00000000"/>
  </w:font>
  <w:font w:name="Virtec Arial Uz">
    <w:altName w:val="Arial"/>
    <w:charset w:val="CC"/>
    <w:family w:val="swiss"/>
    <w:pitch w:val="default"/>
    <w:sig w:usb0="00000000" w:usb1="00000000" w:usb2="00000000" w:usb3="00000000" w:csb0="00000004" w:csb1="00000000"/>
  </w:font>
  <w:font w:name="Virtec Times New Roman Uz">
    <w:altName w:val="Times New Roman"/>
    <w:charset w:val="CC"/>
    <w:family w:val="roman"/>
    <w:pitch w:val="default"/>
    <w:sig w:usb0="00000000" w:usb1="00000000" w:usb2="00000000" w:usb3="00000000" w:csb0="00000005" w:csb1="00000000"/>
  </w:font>
  <w:font w:name="Century Gothic">
    <w:panose1 w:val="020B0502020202020204"/>
    <w:charset w:val="CC"/>
    <w:family w:val="swiss"/>
    <w:pitch w:val="default"/>
    <w:sig w:usb0="00000287" w:usb1="00000000" w:usb2="00000000" w:usb3="00000000" w:csb0="2000009F" w:csb1="DFD70000"/>
  </w:font>
  <w:font w:name="Lucida Sans Unicode">
    <w:panose1 w:val="020B0602030504020204"/>
    <w:charset w:val="CC"/>
    <w:family w:val="swiss"/>
    <w:pitch w:val="default"/>
    <w:sig w:usb0="80001AFF" w:usb1="0000396B" w:usb2="00000000" w:usb3="00000000" w:csb0="200000BF" w:csb1="D7F70000"/>
  </w:font>
  <w:font w:name="Comic Sans MS">
    <w:panose1 w:val="030F0702030302020204"/>
    <w:charset w:val="CC"/>
    <w:family w:val="script"/>
    <w:pitch w:val="default"/>
    <w:sig w:usb0="00000687" w:usb1="00000013" w:usb2="00000000" w:usb3="00000000" w:csb0="2000009F" w:csb1="00000000"/>
  </w:font>
  <w:font w:name="PragmaticUZ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Trebuchet MS">
    <w:panose1 w:val="020B0603020202020204"/>
    <w:charset w:val="CC"/>
    <w:family w:val="swiss"/>
    <w:pitch w:val="default"/>
    <w:sig w:usb0="00000687" w:usb1="00000000" w:usb2="00000000" w:usb3="00000000" w:csb0="2000009F" w:csb1="00000000"/>
  </w:font>
  <w:font w:name="PANDA Futuris UZ Lat">
    <w:altName w:val="Calibri"/>
    <w:charset w:val="00"/>
    <w:family w:val="swiss"/>
    <w:pitch w:val="default"/>
    <w:sig w:usb0="00000000" w:usb1="00000000" w:usb2="00000000" w:usb3="00000000" w:csb0="00000001" w:csb1="00000000"/>
  </w:font>
  <w:font w:name="BalticaUzbek">
    <w:altName w:val="Times New Roman"/>
    <w:charset w:val="00"/>
    <w:family w:val="auto"/>
    <w:pitch w:val="default"/>
    <w:sig w:usb0="00000000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47474056"/>
      <w:docPartObj>
        <w:docPartGallery w:val="AutoText"/>
      </w:docPartObj>
    </w:sdtPr>
    <w:sdtEndPr/>
    <w:sdtContent>
      <w:p w:rsidR="00C369E7" w:rsidRDefault="005F22EB">
        <w:pPr>
          <w:pStyle w:val="af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3C10">
          <w:rPr>
            <w:noProof/>
          </w:rPr>
          <w:t>1</w:t>
        </w:r>
        <w:r>
          <w:fldChar w:fldCharType="end"/>
        </w:r>
      </w:p>
    </w:sdtContent>
  </w:sdt>
  <w:p w:rsidR="00C369E7" w:rsidRDefault="00C369E7">
    <w:pPr>
      <w:pStyle w:val="af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22EB" w:rsidRDefault="005F22EB">
      <w:pPr>
        <w:spacing w:after="0"/>
      </w:pPr>
      <w:r>
        <w:separator/>
      </w:r>
    </w:p>
  </w:footnote>
  <w:footnote w:type="continuationSeparator" w:id="0">
    <w:p w:rsidR="005F22EB" w:rsidRDefault="005F22E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FB76A4"/>
    <w:multiLevelType w:val="multilevel"/>
    <w:tmpl w:val="1CFB76A4"/>
    <w:lvl w:ilvl="0">
      <w:start w:val="1"/>
      <w:numFmt w:val="bullet"/>
      <w:pStyle w:val="a"/>
      <w:lvlText w:val=""/>
      <w:lvlJc w:val="left"/>
      <w:pPr>
        <w:tabs>
          <w:tab w:val="left" w:pos="284"/>
        </w:tabs>
        <w:ind w:left="284" w:hanging="284"/>
      </w:pPr>
      <w:rPr>
        <w:rFonts w:ascii="Wingdings" w:hAnsi="Wingdings" w:hint="default"/>
      </w:rPr>
    </w:lvl>
    <w:lvl w:ilvl="1">
      <w:start w:val="1"/>
      <w:numFmt w:val="decimal"/>
      <w:lvlText w:val="%1.%2."/>
      <w:lvlJc w:val="left"/>
      <w:pPr>
        <w:tabs>
          <w:tab w:val="left" w:pos="1132"/>
        </w:tabs>
        <w:ind w:left="113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left" w:pos="1780"/>
        </w:tabs>
        <w:ind w:left="156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left" w:pos="2140"/>
        </w:tabs>
        <w:ind w:left="206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left" w:pos="2860"/>
        </w:tabs>
        <w:ind w:left="257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left" w:pos="3220"/>
        </w:tabs>
        <w:ind w:left="307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left" w:pos="3940"/>
        </w:tabs>
        <w:ind w:left="358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left" w:pos="4300"/>
        </w:tabs>
        <w:ind w:left="408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left" w:pos="5020"/>
        </w:tabs>
        <w:ind w:left="4660" w:hanging="1440"/>
      </w:pPr>
      <w:rPr>
        <w:rFonts w:cs="Times New Roman"/>
      </w:rPr>
    </w:lvl>
  </w:abstractNum>
  <w:abstractNum w:abstractNumId="1" w15:restartNumberingAfterBreak="0">
    <w:nsid w:val="1E987759"/>
    <w:multiLevelType w:val="multilevel"/>
    <w:tmpl w:val="1E98775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6946B2"/>
    <w:multiLevelType w:val="multilevel"/>
    <w:tmpl w:val="406946B2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 w15:restartNumberingAfterBreak="0">
    <w:nsid w:val="54936013"/>
    <w:multiLevelType w:val="multilevel"/>
    <w:tmpl w:val="54936013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 w15:restartNumberingAfterBreak="0">
    <w:nsid w:val="74605915"/>
    <w:multiLevelType w:val="multilevel"/>
    <w:tmpl w:val="74605915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C5D46E5"/>
    <w:multiLevelType w:val="multilevel"/>
    <w:tmpl w:val="7C5D46E5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882"/>
    <w:rsid w:val="00014E72"/>
    <w:rsid w:val="00022A15"/>
    <w:rsid w:val="00027C28"/>
    <w:rsid w:val="00051403"/>
    <w:rsid w:val="0005355D"/>
    <w:rsid w:val="00064A03"/>
    <w:rsid w:val="00081879"/>
    <w:rsid w:val="000828D5"/>
    <w:rsid w:val="00085C27"/>
    <w:rsid w:val="00093D3B"/>
    <w:rsid w:val="000975BA"/>
    <w:rsid w:val="000C2D51"/>
    <w:rsid w:val="000D3508"/>
    <w:rsid w:val="000D56CF"/>
    <w:rsid w:val="000E206A"/>
    <w:rsid w:val="000F6ABA"/>
    <w:rsid w:val="00113F45"/>
    <w:rsid w:val="00123D5D"/>
    <w:rsid w:val="00124051"/>
    <w:rsid w:val="001432CE"/>
    <w:rsid w:val="00162762"/>
    <w:rsid w:val="0017692B"/>
    <w:rsid w:val="001906F3"/>
    <w:rsid w:val="0019345A"/>
    <w:rsid w:val="001B1A18"/>
    <w:rsid w:val="001C13DC"/>
    <w:rsid w:val="001D1017"/>
    <w:rsid w:val="001E06ED"/>
    <w:rsid w:val="001E4BA3"/>
    <w:rsid w:val="001F3BB0"/>
    <w:rsid w:val="00203C37"/>
    <w:rsid w:val="00215219"/>
    <w:rsid w:val="0023165F"/>
    <w:rsid w:val="00233975"/>
    <w:rsid w:val="00241781"/>
    <w:rsid w:val="002519D0"/>
    <w:rsid w:val="0025555E"/>
    <w:rsid w:val="00264BFF"/>
    <w:rsid w:val="0028237D"/>
    <w:rsid w:val="002B3C1D"/>
    <w:rsid w:val="002C438B"/>
    <w:rsid w:val="002D2CF3"/>
    <w:rsid w:val="002E3957"/>
    <w:rsid w:val="002E57D8"/>
    <w:rsid w:val="00302D48"/>
    <w:rsid w:val="003127E8"/>
    <w:rsid w:val="00324A00"/>
    <w:rsid w:val="00350265"/>
    <w:rsid w:val="003605E4"/>
    <w:rsid w:val="00362FA4"/>
    <w:rsid w:val="00385201"/>
    <w:rsid w:val="00386AA7"/>
    <w:rsid w:val="00386BDC"/>
    <w:rsid w:val="00391973"/>
    <w:rsid w:val="003A4F93"/>
    <w:rsid w:val="003C043A"/>
    <w:rsid w:val="003C3DFA"/>
    <w:rsid w:val="003C4590"/>
    <w:rsid w:val="003C56AC"/>
    <w:rsid w:val="003D209D"/>
    <w:rsid w:val="003F3EF6"/>
    <w:rsid w:val="003F75C0"/>
    <w:rsid w:val="00403E2C"/>
    <w:rsid w:val="00426933"/>
    <w:rsid w:val="00430D54"/>
    <w:rsid w:val="004332B1"/>
    <w:rsid w:val="004801DC"/>
    <w:rsid w:val="00483662"/>
    <w:rsid w:val="00484285"/>
    <w:rsid w:val="004A26D1"/>
    <w:rsid w:val="004B3AAF"/>
    <w:rsid w:val="004B5E5F"/>
    <w:rsid w:val="004E2AD8"/>
    <w:rsid w:val="005118C1"/>
    <w:rsid w:val="0051354D"/>
    <w:rsid w:val="00521FBA"/>
    <w:rsid w:val="00527C51"/>
    <w:rsid w:val="00550849"/>
    <w:rsid w:val="00563F08"/>
    <w:rsid w:val="00582119"/>
    <w:rsid w:val="005A200B"/>
    <w:rsid w:val="005A5E9C"/>
    <w:rsid w:val="005C41B6"/>
    <w:rsid w:val="005F22EB"/>
    <w:rsid w:val="006077AE"/>
    <w:rsid w:val="00666312"/>
    <w:rsid w:val="006674FC"/>
    <w:rsid w:val="0068183B"/>
    <w:rsid w:val="006871E1"/>
    <w:rsid w:val="00691C3E"/>
    <w:rsid w:val="006A630C"/>
    <w:rsid w:val="006C6182"/>
    <w:rsid w:val="006D7D09"/>
    <w:rsid w:val="006E6CB5"/>
    <w:rsid w:val="006E7991"/>
    <w:rsid w:val="006F59F9"/>
    <w:rsid w:val="00710857"/>
    <w:rsid w:val="0071203A"/>
    <w:rsid w:val="00714D0F"/>
    <w:rsid w:val="00721B02"/>
    <w:rsid w:val="0072237C"/>
    <w:rsid w:val="00730BA8"/>
    <w:rsid w:val="00747735"/>
    <w:rsid w:val="007577FE"/>
    <w:rsid w:val="00793D3D"/>
    <w:rsid w:val="007A330F"/>
    <w:rsid w:val="007B2160"/>
    <w:rsid w:val="007B3B0E"/>
    <w:rsid w:val="007F0F29"/>
    <w:rsid w:val="00802DC4"/>
    <w:rsid w:val="00832FE1"/>
    <w:rsid w:val="00835CA9"/>
    <w:rsid w:val="0084664A"/>
    <w:rsid w:val="00862518"/>
    <w:rsid w:val="008648A1"/>
    <w:rsid w:val="00876382"/>
    <w:rsid w:val="0088382A"/>
    <w:rsid w:val="00885353"/>
    <w:rsid w:val="00891702"/>
    <w:rsid w:val="00895EA0"/>
    <w:rsid w:val="008B088F"/>
    <w:rsid w:val="008B7F8E"/>
    <w:rsid w:val="008D4899"/>
    <w:rsid w:val="008D705A"/>
    <w:rsid w:val="0090135A"/>
    <w:rsid w:val="0090451B"/>
    <w:rsid w:val="00926695"/>
    <w:rsid w:val="00932F5F"/>
    <w:rsid w:val="009652CC"/>
    <w:rsid w:val="00971E22"/>
    <w:rsid w:val="00976EED"/>
    <w:rsid w:val="00983E77"/>
    <w:rsid w:val="00994825"/>
    <w:rsid w:val="009A1D84"/>
    <w:rsid w:val="009D6E21"/>
    <w:rsid w:val="009E55BA"/>
    <w:rsid w:val="009F2581"/>
    <w:rsid w:val="009F63D3"/>
    <w:rsid w:val="009F6790"/>
    <w:rsid w:val="00A21951"/>
    <w:rsid w:val="00A3314A"/>
    <w:rsid w:val="00A376C2"/>
    <w:rsid w:val="00A56FFA"/>
    <w:rsid w:val="00A73B22"/>
    <w:rsid w:val="00A80598"/>
    <w:rsid w:val="00AA52C5"/>
    <w:rsid w:val="00AB362A"/>
    <w:rsid w:val="00AB76BB"/>
    <w:rsid w:val="00AC1BFC"/>
    <w:rsid w:val="00AC4CE6"/>
    <w:rsid w:val="00AD3C29"/>
    <w:rsid w:val="00B00550"/>
    <w:rsid w:val="00B30F66"/>
    <w:rsid w:val="00B316C4"/>
    <w:rsid w:val="00B355D0"/>
    <w:rsid w:val="00B40537"/>
    <w:rsid w:val="00B46D4D"/>
    <w:rsid w:val="00B717B3"/>
    <w:rsid w:val="00B76AEF"/>
    <w:rsid w:val="00B849A7"/>
    <w:rsid w:val="00BB3940"/>
    <w:rsid w:val="00BB7FC5"/>
    <w:rsid w:val="00BF2248"/>
    <w:rsid w:val="00BF587E"/>
    <w:rsid w:val="00C30CBC"/>
    <w:rsid w:val="00C369E7"/>
    <w:rsid w:val="00C467C6"/>
    <w:rsid w:val="00C5123A"/>
    <w:rsid w:val="00C521FD"/>
    <w:rsid w:val="00C55BDF"/>
    <w:rsid w:val="00C60239"/>
    <w:rsid w:val="00C63D3B"/>
    <w:rsid w:val="00C726B4"/>
    <w:rsid w:val="00C83E98"/>
    <w:rsid w:val="00C96E01"/>
    <w:rsid w:val="00CA1E5A"/>
    <w:rsid w:val="00CB6D89"/>
    <w:rsid w:val="00CC434B"/>
    <w:rsid w:val="00CD5474"/>
    <w:rsid w:val="00CD7231"/>
    <w:rsid w:val="00D017F5"/>
    <w:rsid w:val="00D228C8"/>
    <w:rsid w:val="00D546C5"/>
    <w:rsid w:val="00D546D0"/>
    <w:rsid w:val="00D70BC6"/>
    <w:rsid w:val="00D70E84"/>
    <w:rsid w:val="00D963BE"/>
    <w:rsid w:val="00DA2E20"/>
    <w:rsid w:val="00DB7439"/>
    <w:rsid w:val="00DC2BC7"/>
    <w:rsid w:val="00DC3882"/>
    <w:rsid w:val="00DC61AB"/>
    <w:rsid w:val="00DD0D63"/>
    <w:rsid w:val="00DD6E52"/>
    <w:rsid w:val="00DF3B1E"/>
    <w:rsid w:val="00E06CAC"/>
    <w:rsid w:val="00E07330"/>
    <w:rsid w:val="00E57CF8"/>
    <w:rsid w:val="00E60D69"/>
    <w:rsid w:val="00E73C10"/>
    <w:rsid w:val="00E74BBA"/>
    <w:rsid w:val="00E87996"/>
    <w:rsid w:val="00EA73B7"/>
    <w:rsid w:val="00ED7FFC"/>
    <w:rsid w:val="00EF7B0A"/>
    <w:rsid w:val="00EF7F48"/>
    <w:rsid w:val="00F03B49"/>
    <w:rsid w:val="00F04126"/>
    <w:rsid w:val="00F0735E"/>
    <w:rsid w:val="00F2393A"/>
    <w:rsid w:val="00F56B4A"/>
    <w:rsid w:val="00F6483F"/>
    <w:rsid w:val="00FA084F"/>
    <w:rsid w:val="00FB0A2B"/>
    <w:rsid w:val="00FB777F"/>
    <w:rsid w:val="00FC7437"/>
    <w:rsid w:val="00FD7418"/>
    <w:rsid w:val="00FE4F5E"/>
    <w:rsid w:val="699E0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9BB369A-5339-4792-B6F6-8638AC08C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9" w:unhideWhenUsed="1" w:qFormat="1"/>
    <w:lsdException w:name="heading 4" w:uiPriority="0" w:unhideWhenUsed="1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qFormat="1"/>
    <w:lsdException w:name="annotation text" w:semiHidden="1" w:unhideWhenUsed="1"/>
    <w:lsdException w:name="header" w:unhideWhenUsed="1" w:qFormat="1"/>
    <w:lsdException w:name="footer" w:uiPriority="0" w:unhideWhenUsed="1" w:qFormat="1"/>
    <w:lsdException w:name="index heading" w:semiHidden="1" w:unhideWhenUsed="1"/>
    <w:lsdException w:name="caption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qFormat="1"/>
    <w:lsdException w:name="annotation reference" w:semiHidden="1" w:unhideWhenUsed="1"/>
    <w:lsdException w:name="line number" w:semiHidden="1" w:unhideWhenUsed="1" w:qFormat="1"/>
    <w:lsdException w:name="page number" w:uiPriority="0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Number" w:semiHidden="1" w:unhideWhenUsed="1"/>
    <w:lsdException w:name="List 2" w:qFormat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0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qFormat="1"/>
    <w:lsdException w:name="List Continue" w:semiHidden="1" w:unhideWhenUsed="1"/>
    <w:lsdException w:name="List Continue 2" w:semiHidden="1" w:qFormat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uiPriority="0"/>
    <w:lsdException w:name="Date" w:semiHidden="1" w:unhideWhenUsed="1"/>
    <w:lsdException w:name="Body Text First Indent" w:uiPriority="0" w:qFormat="1"/>
    <w:lsdException w:name="Body Text First Indent 2" w:semiHidden="1" w:unhideWhenUsed="1"/>
    <w:lsdException w:name="Note Heading" w:semiHidden="1" w:unhideWhenUsed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nhideWhenUsed="1" w:qFormat="1"/>
    <w:lsdException w:name="Strong" w:uiPriority="22" w:qFormat="1"/>
    <w:lsdException w:name="Emphasis" w:uiPriority="0" w:qFormat="1"/>
    <w:lsdException w:name="Document Map" w:uiPriority="0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uiPriority="0" w:qFormat="1"/>
    <w:lsdException w:name="Intense Quote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 w:uiPriority="60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 w:uiPriority="60"/>
    <w:lsdException w:name="Light List Accent 3" w:uiPriority="61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 w:qFormat="1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 w:uiPriority="60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0"/>
    <w:link w:val="10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pPr>
      <w:keepNext/>
      <w:widowControl w:val="0"/>
      <w:shd w:val="clear" w:color="auto" w:fill="FFFFFF"/>
      <w:autoSpaceDE w:val="0"/>
      <w:autoSpaceDN w:val="0"/>
      <w:adjustRightInd w:val="0"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0"/>
      <w:szCs w:val="20"/>
      <w:lang w:val="zh-CN" w:eastAsia="zh-CN"/>
    </w:rPr>
  </w:style>
  <w:style w:type="paragraph" w:styleId="3">
    <w:name w:val="heading 3"/>
    <w:basedOn w:val="a0"/>
    <w:next w:val="a0"/>
    <w:link w:val="30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styleId="4">
    <w:name w:val="heading 4"/>
    <w:basedOn w:val="a0"/>
    <w:next w:val="a0"/>
    <w:link w:val="40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0"/>
    <w:next w:val="a0"/>
    <w:link w:val="50"/>
    <w:qFormat/>
    <w:pPr>
      <w:keepNext/>
      <w:keepLines/>
      <w:spacing w:before="200" w:after="0"/>
      <w:outlineLvl w:val="4"/>
    </w:pPr>
    <w:rPr>
      <w:rFonts w:ascii="Cambria" w:eastAsia="Times New Roman" w:hAnsi="Cambria" w:cs="Times New Roman"/>
      <w:color w:val="243F60"/>
      <w:sz w:val="20"/>
      <w:szCs w:val="20"/>
      <w:lang w:val="zh-CN" w:eastAsia="zh-CN"/>
    </w:rPr>
  </w:style>
  <w:style w:type="paragraph" w:styleId="6">
    <w:name w:val="heading 6"/>
    <w:basedOn w:val="a0"/>
    <w:next w:val="a0"/>
    <w:link w:val="60"/>
    <w:qFormat/>
    <w:pPr>
      <w:keepNext/>
      <w:spacing w:after="0" w:line="240" w:lineRule="auto"/>
      <w:jc w:val="both"/>
      <w:outlineLvl w:val="5"/>
    </w:pPr>
    <w:rPr>
      <w:rFonts w:ascii="PANDA Times UZ" w:eastAsia="Times New Roman" w:hAnsi="PANDA Times UZ" w:cs="Times New Roman"/>
      <w:b/>
      <w:sz w:val="20"/>
      <w:szCs w:val="20"/>
      <w:lang w:val="zh-CN" w:eastAsia="zh-CN"/>
    </w:rPr>
  </w:style>
  <w:style w:type="paragraph" w:styleId="7">
    <w:name w:val="heading 7"/>
    <w:basedOn w:val="a0"/>
    <w:next w:val="a0"/>
    <w:link w:val="70"/>
    <w:qFormat/>
    <w:pPr>
      <w:keepNext/>
      <w:keepLines/>
      <w:spacing w:before="200" w:after="0"/>
      <w:outlineLvl w:val="6"/>
    </w:pPr>
    <w:rPr>
      <w:rFonts w:ascii="Cambria" w:eastAsia="Times New Roman" w:hAnsi="Cambria" w:cs="Times New Roman"/>
      <w:i/>
      <w:iCs/>
      <w:color w:val="404040"/>
      <w:sz w:val="20"/>
      <w:szCs w:val="20"/>
      <w:lang w:val="zh-CN" w:eastAsia="zh-CN"/>
    </w:rPr>
  </w:style>
  <w:style w:type="paragraph" w:styleId="8">
    <w:name w:val="heading 8"/>
    <w:basedOn w:val="a0"/>
    <w:next w:val="a0"/>
    <w:link w:val="80"/>
    <w:uiPriority w:val="9"/>
    <w:qFormat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zh-CN" w:eastAsia="zh-CN"/>
    </w:rPr>
  </w:style>
  <w:style w:type="paragraph" w:styleId="9">
    <w:name w:val="heading 9"/>
    <w:basedOn w:val="a0"/>
    <w:next w:val="a0"/>
    <w:link w:val="90"/>
    <w:qFormat/>
    <w:pPr>
      <w:spacing w:before="240" w:after="60" w:line="240" w:lineRule="auto"/>
      <w:outlineLvl w:val="8"/>
    </w:pPr>
    <w:rPr>
      <w:rFonts w:ascii="Arial" w:eastAsia="Times New Roman" w:hAnsi="Arial" w:cs="Times New Roman"/>
      <w:sz w:val="20"/>
      <w:szCs w:val="20"/>
      <w:lang w:val="zh-CN"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FollowedHyperlink"/>
    <w:uiPriority w:val="99"/>
    <w:rPr>
      <w:rFonts w:cs="Times New Roman"/>
      <w:color w:val="800080"/>
      <w:u w:val="single"/>
    </w:rPr>
  </w:style>
  <w:style w:type="character" w:styleId="a5">
    <w:name w:val="footnote reference"/>
    <w:uiPriority w:val="99"/>
    <w:qFormat/>
    <w:rPr>
      <w:rFonts w:cs="Times New Roman"/>
      <w:vertAlign w:val="superscript"/>
    </w:rPr>
  </w:style>
  <w:style w:type="character" w:styleId="a6">
    <w:name w:val="endnote reference"/>
    <w:basedOn w:val="a1"/>
    <w:uiPriority w:val="99"/>
    <w:semiHidden/>
    <w:unhideWhenUsed/>
    <w:qFormat/>
    <w:rPr>
      <w:vertAlign w:val="superscript"/>
    </w:rPr>
  </w:style>
  <w:style w:type="character" w:styleId="a7">
    <w:name w:val="Emphasis"/>
    <w:qFormat/>
    <w:rPr>
      <w:rFonts w:cs="Times New Roman"/>
      <w:i/>
    </w:rPr>
  </w:style>
  <w:style w:type="character" w:styleId="a8">
    <w:name w:val="Hyperlink"/>
    <w:basedOn w:val="a1"/>
    <w:uiPriority w:val="99"/>
    <w:unhideWhenUsed/>
    <w:qFormat/>
    <w:rPr>
      <w:color w:val="0000FF" w:themeColor="hyperlink"/>
      <w:u w:val="single"/>
    </w:rPr>
  </w:style>
  <w:style w:type="character" w:styleId="a9">
    <w:name w:val="page number"/>
    <w:rPr>
      <w:rFonts w:cs="Times New Roman"/>
    </w:rPr>
  </w:style>
  <w:style w:type="character" w:styleId="aa">
    <w:name w:val="line number"/>
    <w:basedOn w:val="a1"/>
    <w:uiPriority w:val="99"/>
    <w:semiHidden/>
    <w:unhideWhenUsed/>
    <w:qFormat/>
  </w:style>
  <w:style w:type="character" w:styleId="ab">
    <w:name w:val="Strong"/>
    <w:basedOn w:val="a1"/>
    <w:uiPriority w:val="22"/>
    <w:qFormat/>
    <w:rPr>
      <w:b/>
      <w:bCs/>
    </w:rPr>
  </w:style>
  <w:style w:type="paragraph" w:styleId="ac">
    <w:name w:val="Balloon Text"/>
    <w:basedOn w:val="a0"/>
    <w:link w:val="ad"/>
    <w:uiPriority w:val="99"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21">
    <w:name w:val="Body Text 2"/>
    <w:basedOn w:val="a0"/>
    <w:link w:val="22"/>
    <w:pPr>
      <w:spacing w:after="120" w:line="480" w:lineRule="auto"/>
    </w:pPr>
    <w:rPr>
      <w:rFonts w:ascii="Calibri" w:eastAsia="Times New Roman" w:hAnsi="Calibri" w:cs="Times New Roman"/>
      <w:sz w:val="20"/>
      <w:szCs w:val="20"/>
      <w:lang w:val="zh-CN" w:eastAsia="zh-CN"/>
    </w:rPr>
  </w:style>
  <w:style w:type="paragraph" w:styleId="ae">
    <w:name w:val="Plain Text"/>
    <w:basedOn w:val="a0"/>
    <w:link w:val="af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zh-CN" w:eastAsia="zh-CN"/>
    </w:rPr>
  </w:style>
  <w:style w:type="paragraph" w:styleId="31">
    <w:name w:val="Body Text Indent 3"/>
    <w:basedOn w:val="a0"/>
    <w:link w:val="32"/>
    <w:pPr>
      <w:spacing w:after="120"/>
      <w:ind w:left="283"/>
    </w:pPr>
    <w:rPr>
      <w:rFonts w:ascii="Calibri" w:eastAsia="Times New Roman" w:hAnsi="Calibri" w:cs="Times New Roman"/>
      <w:sz w:val="16"/>
      <w:szCs w:val="16"/>
      <w:lang w:val="zh-CN"/>
    </w:rPr>
  </w:style>
  <w:style w:type="paragraph" w:styleId="af0">
    <w:name w:val="endnote text"/>
    <w:basedOn w:val="a0"/>
    <w:link w:val="af1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af2">
    <w:name w:val="caption"/>
    <w:basedOn w:val="a0"/>
    <w:next w:val="a0"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f3">
    <w:name w:val="Document Map"/>
    <w:basedOn w:val="a0"/>
    <w:link w:val="af4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zh-CN" w:eastAsia="zh-CN"/>
    </w:rPr>
  </w:style>
  <w:style w:type="paragraph" w:styleId="af5">
    <w:name w:val="footnote text"/>
    <w:basedOn w:val="a0"/>
    <w:link w:val="af6"/>
    <w:uiPriority w:val="99"/>
    <w:qFormat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zh-CN" w:eastAsia="zh-CN"/>
    </w:rPr>
  </w:style>
  <w:style w:type="paragraph" w:styleId="af7">
    <w:name w:val="header"/>
    <w:basedOn w:val="a0"/>
    <w:link w:val="af8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9">
    <w:name w:val="Body Text"/>
    <w:basedOn w:val="a0"/>
    <w:link w:val="afa"/>
    <w:uiPriority w:val="99"/>
    <w:unhideWhenUsed/>
    <w:qFormat/>
    <w:pPr>
      <w:spacing w:after="12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11">
    <w:name w:val="toc 1"/>
    <w:basedOn w:val="a0"/>
    <w:next w:val="a0"/>
    <w:autoRedefine/>
    <w:uiPriority w:val="99"/>
    <w:pPr>
      <w:tabs>
        <w:tab w:val="right" w:leader="dot" w:pos="9345"/>
      </w:tabs>
      <w:spacing w:after="100" w:line="240" w:lineRule="auto"/>
      <w:jc w:val="both"/>
    </w:pPr>
    <w:rPr>
      <w:rFonts w:ascii="Times New Roman" w:eastAsia="Times New Roman" w:hAnsi="Times New Roman" w:cs="Times New Roman"/>
      <w:sz w:val="28"/>
    </w:rPr>
  </w:style>
  <w:style w:type="paragraph" w:styleId="afb">
    <w:name w:val="Body Text First Indent"/>
    <w:basedOn w:val="af9"/>
    <w:link w:val="afc"/>
    <w:qFormat/>
    <w:pPr>
      <w:spacing w:after="200" w:line="276" w:lineRule="auto"/>
      <w:ind w:firstLine="360"/>
    </w:pPr>
    <w:rPr>
      <w:rFonts w:ascii="Calibri" w:eastAsia="Times New Roman" w:hAnsi="Calibri"/>
      <w:sz w:val="20"/>
      <w:szCs w:val="20"/>
      <w:lang w:val="zh-CN"/>
    </w:rPr>
  </w:style>
  <w:style w:type="paragraph" w:styleId="afd">
    <w:name w:val="Body Text Indent"/>
    <w:basedOn w:val="a0"/>
    <w:link w:val="afe"/>
    <w:uiPriority w:val="99"/>
    <w:qFormat/>
    <w:pPr>
      <w:spacing w:after="120"/>
      <w:ind w:left="283"/>
    </w:pPr>
    <w:rPr>
      <w:rFonts w:ascii="Calibri" w:eastAsia="Times New Roman" w:hAnsi="Calibri" w:cs="Times New Roman"/>
      <w:sz w:val="20"/>
      <w:szCs w:val="20"/>
      <w:lang w:val="zh-CN" w:eastAsia="zh-CN"/>
    </w:rPr>
  </w:style>
  <w:style w:type="paragraph" w:styleId="a">
    <w:name w:val="List Bullet"/>
    <w:basedOn w:val="aff"/>
    <w:link w:val="aff0"/>
    <w:uiPriority w:val="99"/>
    <w:pPr>
      <w:numPr>
        <w:numId w:val="1"/>
      </w:numPr>
      <w:spacing w:before="120" w:after="120" w:line="240" w:lineRule="auto"/>
      <w:contextualSpacing w:val="0"/>
    </w:pPr>
    <w:rPr>
      <w:rFonts w:ascii="Times New Roman" w:hAnsi="Times New Roman"/>
      <w:sz w:val="20"/>
      <w:szCs w:val="20"/>
      <w:lang w:val="en-GB" w:eastAsia="en-US"/>
    </w:rPr>
  </w:style>
  <w:style w:type="paragraph" w:styleId="aff">
    <w:name w:val="List"/>
    <w:basedOn w:val="a0"/>
    <w:pPr>
      <w:ind w:left="283" w:hanging="283"/>
      <w:contextualSpacing/>
    </w:pPr>
    <w:rPr>
      <w:rFonts w:ascii="Calibri" w:eastAsia="Times New Roman" w:hAnsi="Calibri" w:cs="Times New Roman"/>
      <w:lang w:eastAsia="ru-RU"/>
    </w:rPr>
  </w:style>
  <w:style w:type="paragraph" w:styleId="23">
    <w:name w:val="List Bullet 2"/>
    <w:basedOn w:val="a0"/>
    <w:pPr>
      <w:tabs>
        <w:tab w:val="left" w:pos="284"/>
        <w:tab w:val="left" w:pos="643"/>
      </w:tabs>
      <w:ind w:left="643" w:hanging="360"/>
      <w:contextualSpacing/>
    </w:pPr>
    <w:rPr>
      <w:rFonts w:ascii="Calibri" w:eastAsia="Times New Roman" w:hAnsi="Calibri" w:cs="Times New Roman"/>
      <w:lang w:eastAsia="ru-RU"/>
    </w:rPr>
  </w:style>
  <w:style w:type="paragraph" w:styleId="aff1">
    <w:name w:val="Title"/>
    <w:basedOn w:val="a0"/>
    <w:next w:val="a0"/>
    <w:link w:val="aff2"/>
    <w:uiPriority w:val="99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f3">
    <w:name w:val="footer"/>
    <w:basedOn w:val="a0"/>
    <w:link w:val="aff4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f5">
    <w:name w:val="Normal (Web)"/>
    <w:basedOn w:val="a0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3"/>
    <w:basedOn w:val="a0"/>
    <w:link w:val="34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en-US" w:eastAsia="zh-CN"/>
    </w:rPr>
  </w:style>
  <w:style w:type="paragraph" w:styleId="24">
    <w:name w:val="Body Text Indent 2"/>
    <w:basedOn w:val="a0"/>
    <w:link w:val="25"/>
    <w:pPr>
      <w:spacing w:after="120" w:line="480" w:lineRule="auto"/>
      <w:ind w:left="283"/>
    </w:pPr>
    <w:rPr>
      <w:rFonts w:ascii="Calibri" w:eastAsia="Times New Roman" w:hAnsi="Calibri" w:cs="Times New Roman"/>
      <w:sz w:val="20"/>
      <w:szCs w:val="20"/>
      <w:lang w:val="zh-CN" w:eastAsia="zh-CN"/>
    </w:rPr>
  </w:style>
  <w:style w:type="paragraph" w:styleId="aff6">
    <w:name w:val="Subtitle"/>
    <w:basedOn w:val="a0"/>
    <w:link w:val="aff7"/>
    <w:qFormat/>
    <w:pPr>
      <w:spacing w:after="0" w:line="240" w:lineRule="auto"/>
      <w:jc w:val="both"/>
    </w:pPr>
    <w:rPr>
      <w:rFonts w:ascii="PANDA Times UZ" w:eastAsia="Times New Roman" w:hAnsi="PANDA Times UZ" w:cs="Times New Roman"/>
      <w:sz w:val="20"/>
      <w:szCs w:val="20"/>
      <w:lang w:val="zh-CN" w:eastAsia="zh-CN"/>
    </w:rPr>
  </w:style>
  <w:style w:type="paragraph" w:styleId="aff8">
    <w:name w:val="Salutation"/>
    <w:basedOn w:val="a0"/>
    <w:link w:val="aff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zh-CN" w:eastAsia="zh-CN"/>
    </w:rPr>
  </w:style>
  <w:style w:type="paragraph" w:styleId="26">
    <w:name w:val="List Continue 2"/>
    <w:basedOn w:val="a0"/>
    <w:uiPriority w:val="99"/>
    <w:semiHidden/>
    <w:qFormat/>
    <w:pPr>
      <w:spacing w:after="120"/>
      <w:ind w:left="566"/>
      <w:contextualSpacing/>
    </w:pPr>
    <w:rPr>
      <w:rFonts w:ascii="Calibri" w:eastAsia="Times New Roman" w:hAnsi="Calibri" w:cs="Times New Roman"/>
      <w:lang w:eastAsia="ru-RU"/>
    </w:rPr>
  </w:style>
  <w:style w:type="paragraph" w:styleId="27">
    <w:name w:val="List 2"/>
    <w:basedOn w:val="a0"/>
    <w:uiPriority w:val="99"/>
    <w:qFormat/>
    <w:pPr>
      <w:ind w:left="566" w:hanging="283"/>
      <w:contextualSpacing/>
    </w:pPr>
    <w:rPr>
      <w:rFonts w:ascii="Calibri" w:eastAsia="Times New Roman" w:hAnsi="Calibri" w:cs="Times New Roman"/>
      <w:lang w:eastAsia="ru-RU"/>
    </w:rPr>
  </w:style>
  <w:style w:type="paragraph" w:styleId="affa">
    <w:name w:val="Block Text"/>
    <w:basedOn w:val="a0"/>
    <w:pPr>
      <w:spacing w:after="0" w:line="240" w:lineRule="auto"/>
      <w:ind w:left="360" w:right="544"/>
      <w:jc w:val="center"/>
    </w:pPr>
    <w:rPr>
      <w:rFonts w:ascii="Times New Roman" w:eastAsia="Times New Roman" w:hAnsi="Times New Roman" w:cs="Times New Roman"/>
      <w:b/>
      <w:bCs/>
      <w:color w:val="000000"/>
      <w:szCs w:val="24"/>
      <w:lang w:eastAsia="ru-RU"/>
    </w:rPr>
  </w:style>
  <w:style w:type="table" w:styleId="affb">
    <w:name w:val="Table Grid"/>
    <w:basedOn w:val="a2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fc">
    <w:name w:val="No Spacing"/>
    <w:link w:val="affd"/>
    <w:uiPriority w:val="99"/>
    <w:qFormat/>
    <w:rPr>
      <w:sz w:val="22"/>
      <w:szCs w:val="22"/>
      <w:lang w:eastAsia="en-US"/>
    </w:rPr>
  </w:style>
  <w:style w:type="paragraph" w:styleId="affe">
    <w:name w:val="List Paragraph"/>
    <w:basedOn w:val="a0"/>
    <w:link w:val="afff"/>
    <w:uiPriority w:val="99"/>
    <w:qFormat/>
    <w:pPr>
      <w:ind w:left="720"/>
      <w:contextualSpacing/>
    </w:pPr>
  </w:style>
  <w:style w:type="character" w:customStyle="1" w:styleId="ad">
    <w:name w:val="Текст выноски Знак"/>
    <w:basedOn w:val="a1"/>
    <w:link w:val="ac"/>
    <w:uiPriority w:val="99"/>
    <w:qFormat/>
    <w:rPr>
      <w:rFonts w:ascii="Tahoma" w:hAnsi="Tahoma" w:cs="Tahoma"/>
      <w:sz w:val="16"/>
      <w:szCs w:val="16"/>
    </w:rPr>
  </w:style>
  <w:style w:type="paragraph" w:customStyle="1" w:styleId="Default">
    <w:name w:val="Default"/>
    <w:link w:val="Default0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character" w:customStyle="1" w:styleId="af1">
    <w:name w:val="Текст концевой сноски Знак"/>
    <w:basedOn w:val="a1"/>
    <w:link w:val="af0"/>
    <w:uiPriority w:val="99"/>
    <w:semiHidden/>
    <w:qFormat/>
    <w:rPr>
      <w:sz w:val="20"/>
      <w:szCs w:val="20"/>
    </w:rPr>
  </w:style>
  <w:style w:type="character" w:customStyle="1" w:styleId="af8">
    <w:name w:val="Верхний колонтитул Знак"/>
    <w:basedOn w:val="a1"/>
    <w:link w:val="af7"/>
    <w:uiPriority w:val="99"/>
    <w:qFormat/>
  </w:style>
  <w:style w:type="character" w:customStyle="1" w:styleId="aff4">
    <w:name w:val="Нижний колонтитул Знак"/>
    <w:basedOn w:val="a1"/>
    <w:link w:val="aff3"/>
    <w:qFormat/>
  </w:style>
  <w:style w:type="table" w:customStyle="1" w:styleId="-11">
    <w:name w:val="Таблица-сетка 1 светлая1"/>
    <w:basedOn w:val="a2"/>
    <w:uiPriority w:val="46"/>
    <w:qFormat/>
    <w:tblPr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30">
    <w:name w:val="Заголовок 3 Знак"/>
    <w:basedOn w:val="a1"/>
    <w:link w:val="3"/>
    <w:uiPriority w:val="9"/>
    <w:qFormat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character" w:customStyle="1" w:styleId="40">
    <w:name w:val="Заголовок 4 Знак"/>
    <w:basedOn w:val="a1"/>
    <w:link w:val="4"/>
    <w:qFormat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afff">
    <w:name w:val="Абзац списка Знак"/>
    <w:link w:val="affe"/>
    <w:uiPriority w:val="99"/>
    <w:qFormat/>
    <w:locked/>
  </w:style>
  <w:style w:type="character" w:customStyle="1" w:styleId="612">
    <w:name w:val="Основной текст (6) + 12"/>
    <w:qFormat/>
    <w:rPr>
      <w:rFonts w:ascii="Times New Roman" w:eastAsia="Times New Roman" w:hAnsi="Times New Roman" w:cs="Times New Roman" w:hint="default"/>
      <w:b/>
      <w:bCs/>
      <w:color w:val="000000"/>
      <w:spacing w:val="0"/>
      <w:w w:val="100"/>
      <w:position w:val="0"/>
      <w:sz w:val="25"/>
      <w:szCs w:val="25"/>
      <w:u w:val="none"/>
      <w:lang w:val="en-US"/>
    </w:rPr>
  </w:style>
  <w:style w:type="character" w:customStyle="1" w:styleId="20">
    <w:name w:val="Заголовок 2 Знак"/>
    <w:basedOn w:val="a1"/>
    <w:link w:val="2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  <w:lang w:val="zh-CN" w:eastAsia="zh-CN"/>
    </w:rPr>
  </w:style>
  <w:style w:type="character" w:customStyle="1" w:styleId="50">
    <w:name w:val="Заголовок 5 Знак"/>
    <w:basedOn w:val="a1"/>
    <w:link w:val="5"/>
    <w:rPr>
      <w:rFonts w:ascii="Cambria" w:eastAsia="Times New Roman" w:hAnsi="Cambria" w:cs="Times New Roman"/>
      <w:color w:val="243F60"/>
      <w:sz w:val="20"/>
      <w:szCs w:val="20"/>
      <w:lang w:val="zh-CN" w:eastAsia="zh-CN"/>
    </w:rPr>
  </w:style>
  <w:style w:type="character" w:customStyle="1" w:styleId="60">
    <w:name w:val="Заголовок 6 Знак"/>
    <w:basedOn w:val="a1"/>
    <w:link w:val="6"/>
    <w:qFormat/>
    <w:rPr>
      <w:rFonts w:ascii="PANDA Times UZ" w:eastAsia="Times New Roman" w:hAnsi="PANDA Times UZ" w:cs="Times New Roman"/>
      <w:b/>
      <w:sz w:val="20"/>
      <w:szCs w:val="20"/>
      <w:lang w:val="zh-CN" w:eastAsia="zh-CN"/>
    </w:rPr>
  </w:style>
  <w:style w:type="character" w:customStyle="1" w:styleId="70">
    <w:name w:val="Заголовок 7 Знак"/>
    <w:basedOn w:val="a1"/>
    <w:link w:val="7"/>
    <w:qFormat/>
    <w:rPr>
      <w:rFonts w:ascii="Cambria" w:eastAsia="Times New Roman" w:hAnsi="Cambria" w:cs="Times New Roman"/>
      <w:i/>
      <w:iCs/>
      <w:color w:val="404040"/>
      <w:sz w:val="20"/>
      <w:szCs w:val="20"/>
      <w:lang w:val="zh-CN" w:eastAsia="zh-CN"/>
    </w:rPr>
  </w:style>
  <w:style w:type="character" w:customStyle="1" w:styleId="80">
    <w:name w:val="Заголовок 8 Знак"/>
    <w:basedOn w:val="a1"/>
    <w:link w:val="8"/>
    <w:uiPriority w:val="9"/>
    <w:qFormat/>
    <w:rPr>
      <w:rFonts w:ascii="Times New Roman" w:eastAsia="Times New Roman" w:hAnsi="Times New Roman" w:cs="Times New Roman"/>
      <w:i/>
      <w:iCs/>
      <w:sz w:val="24"/>
      <w:szCs w:val="24"/>
      <w:lang w:val="zh-CN" w:eastAsia="zh-CN"/>
    </w:rPr>
  </w:style>
  <w:style w:type="character" w:customStyle="1" w:styleId="90">
    <w:name w:val="Заголовок 9 Знак"/>
    <w:basedOn w:val="a1"/>
    <w:link w:val="9"/>
    <w:rPr>
      <w:rFonts w:ascii="Arial" w:eastAsia="Times New Roman" w:hAnsi="Arial" w:cs="Times New Roman"/>
      <w:sz w:val="20"/>
      <w:szCs w:val="20"/>
      <w:lang w:val="zh-CN" w:eastAsia="zh-CN"/>
    </w:rPr>
  </w:style>
  <w:style w:type="character" w:customStyle="1" w:styleId="aff2">
    <w:name w:val="Заголовок Знак"/>
    <w:basedOn w:val="a1"/>
    <w:link w:val="aff1"/>
    <w:uiPriority w:val="99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Bodytext2">
    <w:name w:val="Body text (2)"/>
    <w:basedOn w:val="a1"/>
    <w:uiPriority w:val="99"/>
    <w:qFormat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af6">
    <w:name w:val="Текст сноски Знак"/>
    <w:basedOn w:val="a1"/>
    <w:link w:val="af5"/>
    <w:uiPriority w:val="99"/>
    <w:rPr>
      <w:rFonts w:ascii="Calibri" w:eastAsia="Times New Roman" w:hAnsi="Calibri" w:cs="Times New Roman"/>
      <w:sz w:val="20"/>
      <w:szCs w:val="20"/>
      <w:lang w:val="zh-CN" w:eastAsia="zh-CN"/>
    </w:rPr>
  </w:style>
  <w:style w:type="character" w:customStyle="1" w:styleId="clauseprfx1">
    <w:name w:val="clauseprfx1"/>
    <w:basedOn w:val="a1"/>
    <w:qFormat/>
  </w:style>
  <w:style w:type="character" w:customStyle="1" w:styleId="clausesuff1">
    <w:name w:val="clausesuff1"/>
    <w:basedOn w:val="a1"/>
    <w:qFormat/>
  </w:style>
  <w:style w:type="character" w:customStyle="1" w:styleId="afa">
    <w:name w:val="Основной текст Знак"/>
    <w:basedOn w:val="a1"/>
    <w:link w:val="af9"/>
    <w:uiPriority w:val="99"/>
    <w:qFormat/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ffd">
    <w:name w:val="Без интервала Знак"/>
    <w:link w:val="affc"/>
    <w:uiPriority w:val="99"/>
    <w:qFormat/>
    <w:locked/>
  </w:style>
  <w:style w:type="character" w:customStyle="1" w:styleId="UnresolvedMention">
    <w:name w:val="Unresolved Mention"/>
    <w:basedOn w:val="a1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Normal1">
    <w:name w:val="Normal1"/>
    <w:qFormat/>
    <w:pPr>
      <w:widowControl w:val="0"/>
      <w:snapToGrid w:val="0"/>
      <w:jc w:val="both"/>
    </w:pPr>
    <w:rPr>
      <w:rFonts w:ascii="Times New Roman" w:eastAsia="Times New Roman" w:hAnsi="Times New Roman" w:cs="Times New Roman"/>
    </w:rPr>
  </w:style>
  <w:style w:type="character" w:customStyle="1" w:styleId="34">
    <w:name w:val="Основной текст 3 Знак"/>
    <w:basedOn w:val="a1"/>
    <w:link w:val="33"/>
    <w:rPr>
      <w:rFonts w:ascii="Times New Roman" w:eastAsia="Times New Roman" w:hAnsi="Times New Roman" w:cs="Times New Roman"/>
      <w:sz w:val="16"/>
      <w:szCs w:val="16"/>
      <w:lang w:val="en-US" w:eastAsia="zh-CN"/>
    </w:rPr>
  </w:style>
  <w:style w:type="character" w:customStyle="1" w:styleId="FontStyle113">
    <w:name w:val="Font Style113"/>
    <w:qFormat/>
    <w:rPr>
      <w:rFonts w:ascii="Times New Roman" w:hAnsi="Times New Roman"/>
      <w:sz w:val="26"/>
    </w:rPr>
  </w:style>
  <w:style w:type="character" w:customStyle="1" w:styleId="FontStyle64">
    <w:name w:val="Font Style64"/>
    <w:uiPriority w:val="99"/>
    <w:qFormat/>
    <w:rPr>
      <w:rFonts w:ascii="Times New Roman" w:hAnsi="Times New Roman"/>
      <w:b/>
      <w:sz w:val="14"/>
    </w:rPr>
  </w:style>
  <w:style w:type="character" w:customStyle="1" w:styleId="Default0">
    <w:name w:val="Default Знак"/>
    <w:link w:val="Default"/>
    <w:locked/>
    <w:rPr>
      <w:rFonts w:ascii="Times New Roman" w:hAnsi="Times New Roman" w:cs="Times New Roman"/>
      <w:color w:val="000000"/>
      <w:sz w:val="24"/>
      <w:szCs w:val="24"/>
    </w:rPr>
  </w:style>
  <w:style w:type="paragraph" w:customStyle="1" w:styleId="Style12">
    <w:name w:val="Style12"/>
    <w:basedOn w:val="a0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0">
    <w:name w:val="Знак Знак"/>
    <w:basedOn w:val="a0"/>
    <w:next w:val="aff1"/>
    <w:link w:val="afff1"/>
    <w:qFormat/>
    <w:pPr>
      <w:overflowPunct w:val="0"/>
      <w:autoSpaceDE w:val="0"/>
      <w:autoSpaceDN w:val="0"/>
      <w:adjustRightInd w:val="0"/>
      <w:spacing w:before="240" w:after="60" w:line="320" w:lineRule="exact"/>
      <w:ind w:firstLine="567"/>
      <w:jc w:val="center"/>
    </w:pPr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customStyle="1" w:styleId="22">
    <w:name w:val="Основной текст 2 Знак"/>
    <w:basedOn w:val="a1"/>
    <w:link w:val="21"/>
    <w:rPr>
      <w:rFonts w:ascii="Calibri" w:eastAsia="Times New Roman" w:hAnsi="Calibri" w:cs="Times New Roman"/>
      <w:sz w:val="20"/>
      <w:szCs w:val="20"/>
      <w:lang w:val="zh-CN" w:eastAsia="zh-CN"/>
    </w:rPr>
  </w:style>
  <w:style w:type="character" w:customStyle="1" w:styleId="afe">
    <w:name w:val="Основной текст с отступом Знак"/>
    <w:basedOn w:val="a1"/>
    <w:link w:val="afd"/>
    <w:uiPriority w:val="99"/>
    <w:rPr>
      <w:rFonts w:ascii="Calibri" w:eastAsia="Times New Roman" w:hAnsi="Calibri" w:cs="Times New Roman"/>
      <w:sz w:val="20"/>
      <w:szCs w:val="20"/>
      <w:lang w:val="zh-CN" w:eastAsia="zh-CN"/>
    </w:rPr>
  </w:style>
  <w:style w:type="character" w:customStyle="1" w:styleId="25">
    <w:name w:val="Основной текст с отступом 2 Знак"/>
    <w:basedOn w:val="a1"/>
    <w:link w:val="24"/>
    <w:rPr>
      <w:rFonts w:ascii="Calibri" w:eastAsia="Times New Roman" w:hAnsi="Calibri" w:cs="Times New Roman"/>
      <w:sz w:val="20"/>
      <w:szCs w:val="20"/>
      <w:lang w:val="zh-CN" w:eastAsia="zh-CN"/>
    </w:rPr>
  </w:style>
  <w:style w:type="character" w:customStyle="1" w:styleId="32">
    <w:name w:val="Основной текст с отступом 3 Знак"/>
    <w:basedOn w:val="a1"/>
    <w:link w:val="31"/>
    <w:rPr>
      <w:rFonts w:ascii="Calibri" w:eastAsia="Times New Roman" w:hAnsi="Calibri" w:cs="Times New Roman"/>
      <w:sz w:val="16"/>
      <w:szCs w:val="16"/>
      <w:lang w:val="zh-CN"/>
    </w:rPr>
  </w:style>
  <w:style w:type="character" w:customStyle="1" w:styleId="aff0">
    <w:name w:val="Маркированный список Знак"/>
    <w:link w:val="a"/>
    <w:uiPriority w:val="99"/>
    <w:locked/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afc">
    <w:name w:val="Красная строка Знак"/>
    <w:basedOn w:val="afa"/>
    <w:link w:val="afb"/>
    <w:qFormat/>
    <w:rPr>
      <w:rFonts w:ascii="Calibri" w:eastAsia="Times New Roman" w:hAnsi="Calibri" w:cs="Times New Roman"/>
      <w:sz w:val="20"/>
      <w:szCs w:val="20"/>
      <w:lang w:val="zh-CN" w:eastAsia="zh-CN"/>
    </w:rPr>
  </w:style>
  <w:style w:type="paragraph" w:customStyle="1" w:styleId="28">
    <w:name w:val="Абзац списка2"/>
    <w:basedOn w:val="a0"/>
    <w:uiPriority w:val="99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1">
    <w:name w:val="Название Знак"/>
    <w:link w:val="afff0"/>
    <w:qFormat/>
    <w:locked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customStyle="1" w:styleId="Style4">
    <w:name w:val="Style4"/>
    <w:basedOn w:val="a0"/>
    <w:qFormat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8">
    <w:name w:val="Style18"/>
    <w:basedOn w:val="a0"/>
    <w:uiPriority w:val="99"/>
    <w:qFormat/>
    <w:pPr>
      <w:widowControl w:val="0"/>
      <w:autoSpaceDE w:val="0"/>
      <w:autoSpaceDN w:val="0"/>
      <w:adjustRightInd w:val="0"/>
      <w:spacing w:after="0" w:line="224" w:lineRule="exact"/>
      <w:ind w:firstLine="463"/>
      <w:jc w:val="both"/>
    </w:pPr>
    <w:rPr>
      <w:rFonts w:ascii="PANDA Times UZ" w:eastAsia="Times New Roman" w:hAnsi="PANDA Times UZ" w:cs="PANDA Times UZ"/>
      <w:sz w:val="24"/>
      <w:szCs w:val="24"/>
      <w:lang w:eastAsia="ru-RU"/>
    </w:rPr>
  </w:style>
  <w:style w:type="character" w:customStyle="1" w:styleId="FontStyle20">
    <w:name w:val="Font Style20"/>
    <w:qFormat/>
    <w:rPr>
      <w:rFonts w:ascii="Times New Roman" w:hAnsi="Times New Roman"/>
      <w:sz w:val="16"/>
    </w:rPr>
  </w:style>
  <w:style w:type="paragraph" w:customStyle="1" w:styleId="Style32">
    <w:name w:val="Style32"/>
    <w:basedOn w:val="a0"/>
    <w:qFormat/>
    <w:pPr>
      <w:widowControl w:val="0"/>
      <w:autoSpaceDE w:val="0"/>
      <w:autoSpaceDN w:val="0"/>
      <w:adjustRightInd w:val="0"/>
      <w:spacing w:after="0" w:line="187" w:lineRule="exact"/>
      <w:ind w:firstLine="37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0">
    <w:name w:val="Style30"/>
    <w:basedOn w:val="a0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-5">
    <w:name w:val="Light Grid Accent 5"/>
    <w:basedOn w:val="a2"/>
    <w:uiPriority w:val="99"/>
    <w:qFormat/>
    <w:rPr>
      <w:rFonts w:ascii="Calibri" w:eastAsia="Times New Roman" w:hAnsi="Calibri" w:cs="Times New Roman"/>
    </w:rPr>
    <w:tblPr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/>
      </w:pPr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lastRow">
      <w:pPr>
        <w:spacing w:before="0" w:after="0"/>
      </w:pPr>
      <w:rPr>
        <w:rFonts w:ascii="DengXian" w:eastAsia="Times New Roman" w:hAnsi="DengXian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firstCol">
      <w:rPr>
        <w:rFonts w:ascii="DengXian" w:eastAsia="Times New Roman" w:hAnsi="DengXian" w:cs="Times New Roman"/>
        <w:b/>
        <w:bCs/>
      </w:rPr>
    </w:tblStylePr>
    <w:tblStylePr w:type="lastCol"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rPr>
        <w:rFonts w:cs="Times New Roman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  <w:shd w:val="clear" w:color="auto" w:fill="D2EAF1"/>
      </w:tcPr>
    </w:tblStylePr>
    <w:tblStylePr w:type="band2Horz">
      <w:rPr>
        <w:rFonts w:cs="Times New Roman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</w:tcPr>
    </w:tblStylePr>
  </w:style>
  <w:style w:type="table" w:styleId="3-5">
    <w:name w:val="Medium Grid 3 Accent 5"/>
    <w:basedOn w:val="a2"/>
    <w:uiPriority w:val="99"/>
    <w:rPr>
      <w:rFonts w:ascii="Calibri" w:eastAsia="Times New Roman" w:hAnsi="Calibri" w:cs="Times New Roman"/>
    </w:rPr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4BACC6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4BACC6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A5D5E2"/>
      </w:tcPr>
    </w:tblStylePr>
  </w:style>
  <w:style w:type="character" w:customStyle="1" w:styleId="af">
    <w:name w:val="Текст Знак"/>
    <w:basedOn w:val="a1"/>
    <w:link w:val="ae"/>
    <w:rPr>
      <w:rFonts w:ascii="Courier New" w:eastAsia="Times New Roman" w:hAnsi="Courier New" w:cs="Times New Roman"/>
      <w:sz w:val="20"/>
      <w:szCs w:val="20"/>
      <w:lang w:val="zh-CN" w:eastAsia="zh-CN"/>
    </w:rPr>
  </w:style>
  <w:style w:type="character" w:customStyle="1" w:styleId="aff7">
    <w:name w:val="Подзаголовок Знак"/>
    <w:basedOn w:val="a1"/>
    <w:link w:val="aff6"/>
    <w:rPr>
      <w:rFonts w:ascii="PANDA Times UZ" w:eastAsia="Times New Roman" w:hAnsi="PANDA Times UZ" w:cs="Times New Roman"/>
      <w:sz w:val="20"/>
      <w:szCs w:val="20"/>
      <w:lang w:val="zh-CN" w:eastAsia="zh-CN"/>
    </w:rPr>
  </w:style>
  <w:style w:type="character" w:customStyle="1" w:styleId="81">
    <w:name w:val="Знак Знак8"/>
    <w:uiPriority w:val="99"/>
    <w:rPr>
      <w:rFonts w:ascii="Cambria" w:hAnsi="Cambria" w:cs="Times New Roman"/>
      <w:color w:val="17365D"/>
      <w:spacing w:val="5"/>
      <w:kern w:val="28"/>
      <w:sz w:val="52"/>
      <w:szCs w:val="52"/>
    </w:rPr>
  </w:style>
  <w:style w:type="table" w:styleId="1-3">
    <w:name w:val="Medium Shading 1 Accent 3"/>
    <w:basedOn w:val="a2"/>
    <w:uiPriority w:val="99"/>
    <w:rPr>
      <w:rFonts w:ascii="Calibri" w:eastAsia="Times New Roman" w:hAnsi="Calibri" w:cs="Times New Roman"/>
    </w:rPr>
    <w:tblPr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E6EED5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-50">
    <w:name w:val="Light Shading Accent 5"/>
    <w:basedOn w:val="a2"/>
    <w:uiPriority w:val="99"/>
    <w:rPr>
      <w:rFonts w:ascii="Calibri" w:eastAsia="Times New Roman" w:hAnsi="Calibri" w:cs="Times New Roman"/>
      <w:color w:val="31849B"/>
    </w:rPr>
    <w:tblPr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customStyle="1" w:styleId="-110">
    <w:name w:val="Светлый список - Акцент 11"/>
    <w:uiPriority w:val="99"/>
    <w:rPr>
      <w:rFonts w:ascii="Calibri" w:eastAsia="Times New Roman" w:hAnsi="Calibri" w:cs="Times New Roman"/>
    </w:rPr>
    <w:tblPr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3">
    <w:name w:val="Light Shading Accent 3"/>
    <w:basedOn w:val="a2"/>
    <w:uiPriority w:val="60"/>
    <w:rPr>
      <w:rFonts w:ascii="Calibri" w:eastAsia="Times New Roman" w:hAnsi="Calibri" w:cs="Times New Roman"/>
      <w:color w:val="76923C"/>
    </w:rPr>
    <w:tblPr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1-6">
    <w:name w:val="Medium Shading 1 Accent 6"/>
    <w:basedOn w:val="a2"/>
    <w:uiPriority w:val="99"/>
    <w:rPr>
      <w:rFonts w:ascii="Calibri" w:eastAsia="Times New Roman" w:hAnsi="Calibri" w:cs="Times New Roman"/>
    </w:rPr>
    <w:tblPr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FDE4D0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2-6">
    <w:name w:val="Medium Grid 2 Accent 6"/>
    <w:basedOn w:val="a2"/>
    <w:uiPriority w:val="99"/>
    <w:rPr>
      <w:rFonts w:ascii="Cambria" w:eastAsia="Times New Roman" w:hAnsi="Cambria" w:cs="Times New Roman"/>
      <w:color w:val="000000"/>
    </w:rPr>
    <w:tblPr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rFonts w:cs="Times New Roman"/>
        <w:b/>
        <w:bCs/>
        <w:color w:val="000000"/>
      </w:rPr>
      <w:tblPr/>
      <w:tcPr>
        <w:shd w:val="clear" w:color="auto" w:fill="FEF4EC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rPr>
        <w:rFonts w:cs="Times New Roman"/>
      </w:rPr>
      <w:tblPr/>
      <w:tcPr>
        <w:shd w:val="clear" w:color="auto" w:fill="FBCAA2"/>
      </w:tcPr>
    </w:tblStylePr>
    <w:tblStylePr w:type="band1Horz">
      <w:rPr>
        <w:rFonts w:cs="Times New Roman"/>
      </w:rPr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1-5">
    <w:name w:val="Medium Shading 1 Accent 5"/>
    <w:basedOn w:val="a2"/>
    <w:uiPriority w:val="99"/>
    <w:rPr>
      <w:rFonts w:ascii="Calibri" w:eastAsia="Times New Roman" w:hAnsi="Calibri" w:cs="Times New Roman"/>
    </w:rPr>
    <w:tblPr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2EAF1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2-60">
    <w:name w:val="Medium List 2 Accent 6"/>
    <w:basedOn w:val="a2"/>
    <w:uiPriority w:val="99"/>
    <w:rPr>
      <w:rFonts w:ascii="Cambria" w:eastAsia="Times New Roman" w:hAnsi="Cambria" w:cs="Times New Roman"/>
      <w:color w:val="000000"/>
    </w:rPr>
    <w:tblPr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customStyle="1" w:styleId="1-11">
    <w:name w:val="Средняя заливка 1 - Акцент 11"/>
    <w:uiPriority w:val="99"/>
    <w:rPr>
      <w:rFonts w:ascii="Calibri" w:eastAsia="Times New Roman" w:hAnsi="Calibri" w:cs="Times New Roman"/>
    </w:rPr>
    <w:tblPr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-4">
    <w:name w:val="Medium Shading 1 Accent 4"/>
    <w:basedOn w:val="a2"/>
    <w:uiPriority w:val="99"/>
    <w:rPr>
      <w:rFonts w:ascii="Calibri" w:eastAsia="Times New Roman" w:hAnsi="Calibri" w:cs="Times New Roman"/>
    </w:rPr>
    <w:tblPr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FD8E8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paragraph" w:customStyle="1" w:styleId="afff2">
    <w:name w:val="Знак Знак Знак Знак"/>
    <w:basedOn w:val="a0"/>
    <w:uiPriority w:val="99"/>
    <w:pPr>
      <w:spacing w:after="160" w:line="240" w:lineRule="exact"/>
    </w:pPr>
    <w:rPr>
      <w:rFonts w:ascii="Times New Roman" w:eastAsia="Times New Roman" w:hAnsi="Times New Roman" w:cs="Arial"/>
      <w:sz w:val="20"/>
      <w:szCs w:val="20"/>
      <w:lang w:val="en-US"/>
    </w:rPr>
  </w:style>
  <w:style w:type="character" w:customStyle="1" w:styleId="sections">
    <w:name w:val="sections"/>
    <w:uiPriority w:val="99"/>
    <w:rPr>
      <w:rFonts w:cs="Times New Roman"/>
    </w:rPr>
  </w:style>
  <w:style w:type="character" w:customStyle="1" w:styleId="FontStyle54">
    <w:name w:val="Font Style54"/>
    <w:uiPriority w:val="99"/>
    <w:rPr>
      <w:rFonts w:ascii="Times New Roman" w:hAnsi="Times New Roman"/>
      <w:sz w:val="20"/>
    </w:rPr>
  </w:style>
  <w:style w:type="paragraph" w:customStyle="1" w:styleId="Style8">
    <w:name w:val="Style8"/>
    <w:basedOn w:val="a0"/>
    <w:pPr>
      <w:widowControl w:val="0"/>
      <w:autoSpaceDE w:val="0"/>
      <w:autoSpaceDN w:val="0"/>
      <w:adjustRightInd w:val="0"/>
      <w:spacing w:after="0" w:line="197" w:lineRule="exact"/>
      <w:ind w:firstLine="154"/>
      <w:jc w:val="both"/>
    </w:pPr>
    <w:rPr>
      <w:rFonts w:ascii="Candara" w:eastAsia="Times New Roman" w:hAnsi="Candara" w:cs="Candara"/>
      <w:sz w:val="24"/>
      <w:szCs w:val="24"/>
      <w:lang w:eastAsia="ru-RU"/>
    </w:rPr>
  </w:style>
  <w:style w:type="character" w:customStyle="1" w:styleId="FontStyle55">
    <w:name w:val="Font Style55"/>
    <w:uiPriority w:val="99"/>
    <w:rPr>
      <w:rFonts w:ascii="Times New Roman" w:hAnsi="Times New Roman"/>
      <w:b/>
      <w:sz w:val="16"/>
    </w:rPr>
  </w:style>
  <w:style w:type="table" w:styleId="-30">
    <w:name w:val="Light List Accent 3"/>
    <w:basedOn w:val="a2"/>
    <w:uiPriority w:val="61"/>
    <w:rPr>
      <w:rFonts w:ascii="Calibri" w:eastAsia="Times New Roman" w:hAnsi="Calibri" w:cs="Times New Roman"/>
    </w:rPr>
    <w:tblPr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-6">
    <w:name w:val="Light List Accent 6"/>
    <w:basedOn w:val="a2"/>
    <w:uiPriority w:val="99"/>
    <w:rPr>
      <w:rFonts w:ascii="Calibri" w:eastAsia="Times New Roman" w:hAnsi="Calibri" w:cs="Times New Roman"/>
    </w:rPr>
    <w:tblPr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customStyle="1" w:styleId="-12">
    <w:name w:val="Светлый список - Акцент 12"/>
    <w:uiPriority w:val="99"/>
    <w:rPr>
      <w:rFonts w:ascii="Calibri" w:eastAsia="Times New Roman" w:hAnsi="Calibri" w:cs="Times New Roman"/>
    </w:rPr>
    <w:tblPr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2">
    <w:name w:val="Light List Accent 2"/>
    <w:basedOn w:val="a2"/>
    <w:uiPriority w:val="99"/>
    <w:rPr>
      <w:rFonts w:ascii="Calibri" w:eastAsia="Times New Roman" w:hAnsi="Calibri" w:cs="Times New Roman"/>
    </w:rPr>
    <w:tblPr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customStyle="1" w:styleId="12">
    <w:name w:val="Светлый список1"/>
    <w:uiPriority w:val="99"/>
    <w:rPr>
      <w:rFonts w:ascii="Calibri" w:eastAsia="Times New Roman" w:hAnsi="Calibri" w:cs="Times New Roman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60">
    <w:name w:val="Light Shading Accent 6"/>
    <w:basedOn w:val="a2"/>
    <w:uiPriority w:val="60"/>
    <w:rPr>
      <w:rFonts w:ascii="Calibri" w:eastAsia="Times New Roman" w:hAnsi="Calibri" w:cs="Times New Roman"/>
      <w:color w:val="E36C0A"/>
    </w:rPr>
    <w:tblPr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-4">
    <w:name w:val="Light List Accent 4"/>
    <w:basedOn w:val="a2"/>
    <w:uiPriority w:val="99"/>
    <w:rPr>
      <w:rFonts w:ascii="Calibri" w:eastAsia="Times New Roman" w:hAnsi="Calibri" w:cs="Times New Roman"/>
    </w:rPr>
    <w:tblPr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customStyle="1" w:styleId="13">
    <w:name w:val="Сетка таблицы1"/>
    <w:uiPriority w:val="99"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2">
    <w:name w:val="Style62"/>
    <w:basedOn w:val="a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FontStyle67">
    <w:name w:val="Font Style67"/>
    <w:rPr>
      <w:rFonts w:ascii="Times New Roman" w:hAnsi="Times New Roman"/>
      <w:sz w:val="14"/>
    </w:rPr>
  </w:style>
  <w:style w:type="paragraph" w:customStyle="1" w:styleId="14">
    <w:name w:val="Обычный1"/>
    <w:rPr>
      <w:rFonts w:ascii="Calibri" w:eastAsia="Times New Roman" w:hAnsi="Calibri" w:cs="Times New Roman"/>
      <w:sz w:val="24"/>
    </w:rPr>
  </w:style>
  <w:style w:type="paragraph" w:customStyle="1" w:styleId="text">
    <w:name w:val="text"/>
    <w:basedOn w:val="a0"/>
    <w:pPr>
      <w:spacing w:before="100" w:after="100" w:line="240" w:lineRule="auto"/>
      <w:jc w:val="both"/>
      <w:textAlignment w:val="baseline"/>
    </w:pPr>
    <w:rPr>
      <w:rFonts w:ascii="Arial" w:eastAsia="MS Mincho" w:hAnsi="Arial" w:cs="Times New Roman"/>
      <w:color w:val="000000"/>
      <w:sz w:val="18"/>
      <w:szCs w:val="20"/>
      <w:lang w:eastAsia="ja-JP"/>
    </w:rPr>
  </w:style>
  <w:style w:type="character" w:customStyle="1" w:styleId="text1">
    <w:name w:val="text1"/>
    <w:rPr>
      <w:rFonts w:ascii="Arial" w:hAnsi="Arial" w:cs="Arial" w:hint="default"/>
      <w:color w:val="333333"/>
      <w:spacing w:val="0"/>
      <w:sz w:val="18"/>
      <w:szCs w:val="18"/>
      <w:u w:val="none"/>
      <w:vertAlign w:val="baseline"/>
    </w:rPr>
  </w:style>
  <w:style w:type="paragraph" w:customStyle="1" w:styleId="afff3">
    <w:name w:val="Нормальный"/>
    <w:pPr>
      <w:autoSpaceDE w:val="0"/>
      <w:autoSpaceDN w:val="0"/>
    </w:pPr>
    <w:rPr>
      <w:rFonts w:ascii="Times New Roman" w:eastAsia="Times New Roman" w:hAnsi="Times New Roman" w:cs="Times New Roman"/>
    </w:rPr>
  </w:style>
  <w:style w:type="table" w:customStyle="1" w:styleId="-461">
    <w:name w:val="Таблица-сетка 4 — акцент 61"/>
    <w:basedOn w:val="a2"/>
    <w:uiPriority w:val="49"/>
    <w:rPr>
      <w:rFonts w:ascii="Calibri" w:eastAsia="Calibri" w:hAnsi="Calibri" w:cs="Times New Roman"/>
    </w:rPr>
    <w:tblPr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  <w:insideH w:val="nil"/>
          <w:insideV w:val="nil"/>
        </w:tcBorders>
        <w:shd w:val="clear" w:color="auto" w:fill="F79646"/>
      </w:tcPr>
    </w:tblStylePr>
    <w:tblStylePr w:type="lastRow">
      <w:rPr>
        <w:b/>
        <w:bCs/>
      </w:rPr>
      <w:tblPr/>
      <w:tcPr>
        <w:tcBorders>
          <w:top w:val="double" w:sz="4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/>
      </w:tcPr>
    </w:tblStylePr>
    <w:tblStylePr w:type="band1Horz">
      <w:tblPr/>
      <w:tcPr>
        <w:shd w:val="clear" w:color="auto" w:fill="FDE9D9"/>
      </w:tcPr>
    </w:tblStylePr>
  </w:style>
  <w:style w:type="table" w:customStyle="1" w:styleId="-451">
    <w:name w:val="Таблица-сетка 4 — акцент 51"/>
    <w:basedOn w:val="a2"/>
    <w:uiPriority w:val="49"/>
    <w:rPr>
      <w:rFonts w:ascii="Calibri" w:eastAsia="Calibri" w:hAnsi="Calibri" w:cs="Times New Roman"/>
    </w:rPr>
    <w:tblPr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  <w:insideH w:val="nil"/>
          <w:insideV w:val="nil"/>
        </w:tcBorders>
        <w:shd w:val="clear" w:color="auto" w:fill="4BACC6"/>
      </w:tcPr>
    </w:tblStylePr>
    <w:tblStylePr w:type="lastRow">
      <w:rPr>
        <w:b/>
        <w:bCs/>
      </w:rPr>
      <w:tblPr/>
      <w:tcPr>
        <w:tcBorders>
          <w:top w:val="double" w:sz="4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/>
      </w:tcPr>
    </w:tblStylePr>
    <w:tblStylePr w:type="band1Horz">
      <w:tblPr/>
      <w:tcPr>
        <w:shd w:val="clear" w:color="auto" w:fill="DAEEF3"/>
      </w:tcPr>
    </w:tblStylePr>
  </w:style>
  <w:style w:type="table" w:customStyle="1" w:styleId="-551">
    <w:name w:val="Таблица-сетка 5 темная — акцент 51"/>
    <w:basedOn w:val="a2"/>
    <w:uiPriority w:val="50"/>
    <w:rPr>
      <w:rFonts w:ascii="Calibri" w:eastAsia="Calibri" w:hAnsi="Calibri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AEEF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BACC6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BACC6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BACC6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B6DDE8"/>
      </w:tcPr>
    </w:tblStylePr>
  </w:style>
  <w:style w:type="table" w:customStyle="1" w:styleId="-411">
    <w:name w:val="Таблица-сетка 4 — акцент 11"/>
    <w:basedOn w:val="a2"/>
    <w:uiPriority w:val="49"/>
    <w:rPr>
      <w:rFonts w:ascii="Calibri" w:eastAsia="Calibri" w:hAnsi="Calibri" w:cs="Times New Roman"/>
    </w:rPr>
    <w:tblPr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paragraph" w:styleId="29">
    <w:name w:val="Quote"/>
    <w:basedOn w:val="a0"/>
    <w:next w:val="a0"/>
    <w:link w:val="2a"/>
    <w:qFormat/>
    <w:rPr>
      <w:rFonts w:ascii="Calibri" w:eastAsia="Times New Roman" w:hAnsi="Calibri" w:cs="Times New Roman"/>
      <w:i/>
      <w:iCs/>
      <w:color w:val="000000"/>
      <w:lang w:val="en-GB"/>
    </w:rPr>
  </w:style>
  <w:style w:type="character" w:customStyle="1" w:styleId="2a">
    <w:name w:val="Цитата 2 Знак"/>
    <w:basedOn w:val="a1"/>
    <w:link w:val="29"/>
    <w:rPr>
      <w:rFonts w:ascii="Calibri" w:eastAsia="Times New Roman" w:hAnsi="Calibri" w:cs="Times New Roman"/>
      <w:i/>
      <w:iCs/>
      <w:color w:val="000000"/>
      <w:lang w:val="en-GB"/>
    </w:rPr>
  </w:style>
  <w:style w:type="paragraph" w:customStyle="1" w:styleId="15">
    <w:name w:val="заголовок 1"/>
    <w:basedOn w:val="a0"/>
    <w:next w:val="a0"/>
    <w:uiPriority w:val="99"/>
    <w:pPr>
      <w:keepNext/>
      <w:autoSpaceDE w:val="0"/>
      <w:autoSpaceDN w:val="0"/>
      <w:spacing w:after="0" w:line="240" w:lineRule="auto"/>
      <w:jc w:val="center"/>
      <w:outlineLvl w:val="0"/>
    </w:pPr>
    <w:rPr>
      <w:rFonts w:ascii="Journal_Uzb" w:eastAsia="Times New Roman" w:hAnsi="Journal_Uzb" w:cs="Times New Roman"/>
      <w:sz w:val="48"/>
      <w:szCs w:val="48"/>
      <w:lang w:eastAsia="ru-RU"/>
    </w:rPr>
  </w:style>
  <w:style w:type="paragraph" w:customStyle="1" w:styleId="BodyText21">
    <w:name w:val="Body Text 21"/>
    <w:basedOn w:val="a0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4">
    <w:name w:val="Содержимое таблицы"/>
    <w:basedOn w:val="a0"/>
    <w:pPr>
      <w:widowControl w:val="0"/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ru-RU"/>
    </w:rPr>
  </w:style>
  <w:style w:type="paragraph" w:styleId="afff5">
    <w:name w:val="Intense Quote"/>
    <w:basedOn w:val="a0"/>
    <w:next w:val="a0"/>
    <w:link w:val="afff6"/>
    <w:qFormat/>
    <w:pPr>
      <w:pBdr>
        <w:top w:val="single" w:sz="12" w:space="10" w:color="B8CCE4"/>
        <w:left w:val="single" w:sz="36" w:space="4" w:color="4F81BD"/>
        <w:bottom w:val="single" w:sz="24" w:space="10" w:color="9BBB59"/>
        <w:right w:val="single" w:sz="36" w:space="4" w:color="4F81BD"/>
      </w:pBdr>
      <w:shd w:val="clear" w:color="auto" w:fill="4F81BD"/>
      <w:spacing w:before="320" w:after="320" w:line="300" w:lineRule="auto"/>
      <w:ind w:left="1440" w:right="1440" w:firstLine="360"/>
    </w:pPr>
    <w:rPr>
      <w:rFonts w:ascii="Cambria" w:eastAsia="Times New Roman" w:hAnsi="Cambria" w:cs="Times New Roman"/>
      <w:i/>
      <w:iCs/>
      <w:color w:val="FFFFFF"/>
      <w:sz w:val="24"/>
      <w:szCs w:val="24"/>
      <w:lang w:val="zh-CN" w:eastAsia="zh-CN"/>
    </w:rPr>
  </w:style>
  <w:style w:type="character" w:customStyle="1" w:styleId="afff6">
    <w:name w:val="Выделенная цитата Знак"/>
    <w:basedOn w:val="a1"/>
    <w:link w:val="afff5"/>
    <w:rPr>
      <w:rFonts w:ascii="Cambria" w:eastAsia="Times New Roman" w:hAnsi="Cambria" w:cs="Times New Roman"/>
      <w:i/>
      <w:iCs/>
      <w:color w:val="FFFFFF"/>
      <w:sz w:val="24"/>
      <w:szCs w:val="24"/>
      <w:shd w:val="clear" w:color="auto" w:fill="4F81BD"/>
      <w:lang w:val="zh-CN" w:eastAsia="zh-CN"/>
    </w:rPr>
  </w:style>
  <w:style w:type="character" w:customStyle="1" w:styleId="16">
    <w:name w:val="Слабое выделение1"/>
    <w:qFormat/>
    <w:rPr>
      <w:i/>
      <w:iCs/>
      <w:color w:val="5A5A5A"/>
    </w:rPr>
  </w:style>
  <w:style w:type="character" w:customStyle="1" w:styleId="17">
    <w:name w:val="Сильное выделение1"/>
    <w:qFormat/>
    <w:rPr>
      <w:b/>
      <w:bCs/>
      <w:i/>
      <w:iCs/>
      <w:color w:val="4F81BD"/>
      <w:sz w:val="22"/>
      <w:szCs w:val="22"/>
    </w:rPr>
  </w:style>
  <w:style w:type="character" w:customStyle="1" w:styleId="18">
    <w:name w:val="Слабая ссылка1"/>
    <w:qFormat/>
    <w:rPr>
      <w:color w:val="auto"/>
      <w:u w:val="single" w:color="9BBB59"/>
    </w:rPr>
  </w:style>
  <w:style w:type="character" w:customStyle="1" w:styleId="19">
    <w:name w:val="Сильная ссылка1"/>
    <w:qFormat/>
    <w:rPr>
      <w:b/>
      <w:bCs/>
      <w:color w:val="76923C"/>
      <w:u w:val="single" w:color="9BBB59"/>
    </w:rPr>
  </w:style>
  <w:style w:type="character" w:customStyle="1" w:styleId="1a">
    <w:name w:val="Название книги1"/>
    <w:qFormat/>
    <w:rPr>
      <w:rFonts w:ascii="Cambria" w:eastAsia="Times New Roman" w:hAnsi="Cambria" w:cs="Times New Roman"/>
      <w:b/>
      <w:bCs/>
      <w:i/>
      <w:iCs/>
      <w:color w:val="auto"/>
    </w:rPr>
  </w:style>
  <w:style w:type="paragraph" w:customStyle="1" w:styleId="CharCharChar">
    <w:name w:val="Char Char Char Знак Знак"/>
    <w:basedOn w:val="a0"/>
    <w:pPr>
      <w:spacing w:after="160" w:line="240" w:lineRule="exact"/>
    </w:pPr>
    <w:rPr>
      <w:rFonts w:ascii="Arial" w:eastAsia="MS Mincho" w:hAnsi="Arial" w:cs="Arial"/>
      <w:sz w:val="20"/>
      <w:szCs w:val="20"/>
      <w:lang w:val="en-US"/>
    </w:rPr>
  </w:style>
  <w:style w:type="character" w:customStyle="1" w:styleId="1b">
    <w:name w:val="Заголовок №1_"/>
    <w:link w:val="1c"/>
    <w:uiPriority w:val="99"/>
    <w:rPr>
      <w:b/>
      <w:bCs/>
      <w:sz w:val="26"/>
      <w:szCs w:val="26"/>
      <w:shd w:val="clear" w:color="auto" w:fill="FFFFFF"/>
    </w:rPr>
  </w:style>
  <w:style w:type="paragraph" w:customStyle="1" w:styleId="1c">
    <w:name w:val="Заголовок №1"/>
    <w:basedOn w:val="a0"/>
    <w:link w:val="1b"/>
    <w:uiPriority w:val="99"/>
    <w:pPr>
      <w:shd w:val="clear" w:color="auto" w:fill="FFFFFF"/>
      <w:spacing w:after="0" w:line="295" w:lineRule="exact"/>
      <w:outlineLvl w:val="0"/>
    </w:pPr>
    <w:rPr>
      <w:b/>
      <w:bCs/>
      <w:sz w:val="26"/>
      <w:szCs w:val="26"/>
    </w:rPr>
  </w:style>
  <w:style w:type="character" w:customStyle="1" w:styleId="aff9">
    <w:name w:val="Приветствие Знак"/>
    <w:basedOn w:val="a1"/>
    <w:link w:val="aff8"/>
    <w:rPr>
      <w:rFonts w:ascii="Times New Roman" w:eastAsia="Times New Roman" w:hAnsi="Times New Roman" w:cs="Times New Roman"/>
      <w:sz w:val="20"/>
      <w:szCs w:val="20"/>
      <w:lang w:val="zh-CN" w:eastAsia="zh-CN"/>
    </w:rPr>
  </w:style>
  <w:style w:type="paragraph" w:customStyle="1" w:styleId="Style2">
    <w:name w:val="Style2"/>
    <w:basedOn w:val="a0"/>
    <w:pPr>
      <w:widowControl w:val="0"/>
      <w:autoSpaceDE w:val="0"/>
      <w:autoSpaceDN w:val="0"/>
      <w:adjustRightInd w:val="0"/>
      <w:spacing w:after="0" w:line="199" w:lineRule="exact"/>
      <w:ind w:firstLine="302"/>
      <w:jc w:val="both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customStyle="1" w:styleId="FontStyle45">
    <w:name w:val="Font Style45"/>
    <w:rPr>
      <w:rFonts w:ascii="Times New Roman" w:hAnsi="Times New Roman" w:cs="Times New Roman"/>
      <w:sz w:val="20"/>
      <w:szCs w:val="20"/>
    </w:rPr>
  </w:style>
  <w:style w:type="character" w:customStyle="1" w:styleId="af4">
    <w:name w:val="Схема документа Знак"/>
    <w:basedOn w:val="a1"/>
    <w:link w:val="af3"/>
    <w:rPr>
      <w:rFonts w:ascii="Tahoma" w:eastAsia="Times New Roman" w:hAnsi="Tahoma" w:cs="Times New Roman"/>
      <w:sz w:val="16"/>
      <w:szCs w:val="16"/>
      <w:lang w:val="zh-CN" w:eastAsia="zh-CN"/>
    </w:rPr>
  </w:style>
  <w:style w:type="character" w:customStyle="1" w:styleId="FontStyle14">
    <w:name w:val="Font Style14"/>
    <w:rPr>
      <w:rFonts w:ascii="Times New Roman" w:hAnsi="Times New Roman" w:cs="Times New Roman" w:hint="default"/>
      <w:b/>
      <w:bCs/>
      <w:color w:val="000000"/>
    </w:rPr>
  </w:style>
  <w:style w:type="character" w:customStyle="1" w:styleId="110">
    <w:name w:val="Заголовок 1 Знак1"/>
    <w:rPr>
      <w:b/>
      <w:bCs/>
      <w:sz w:val="32"/>
      <w:szCs w:val="24"/>
      <w:lang w:val="en-US" w:eastAsia="ru-RU" w:bidi="ar-SA"/>
    </w:rPr>
  </w:style>
  <w:style w:type="character" w:customStyle="1" w:styleId="FontStyle15">
    <w:name w:val="Font Style15"/>
    <w:rPr>
      <w:rFonts w:ascii="Times New Roman" w:hAnsi="Times New Roman" w:cs="Times New Roman"/>
      <w:b/>
      <w:bCs/>
      <w:spacing w:val="20"/>
      <w:sz w:val="14"/>
      <w:szCs w:val="14"/>
    </w:rPr>
  </w:style>
  <w:style w:type="character" w:customStyle="1" w:styleId="FontStyle16">
    <w:name w:val="Font Style16"/>
    <w:rPr>
      <w:rFonts w:ascii="Times New Roman" w:hAnsi="Times New Roman" w:cs="Times New Roman"/>
      <w:spacing w:val="20"/>
      <w:sz w:val="18"/>
      <w:szCs w:val="18"/>
    </w:rPr>
  </w:style>
  <w:style w:type="character" w:customStyle="1" w:styleId="FontStyle17">
    <w:name w:val="Font Style17"/>
    <w:rPr>
      <w:rFonts w:ascii="Times New Roman" w:hAnsi="Times New Roman" w:cs="Times New Roman"/>
      <w:spacing w:val="20"/>
      <w:sz w:val="18"/>
      <w:szCs w:val="18"/>
    </w:rPr>
  </w:style>
  <w:style w:type="character" w:customStyle="1" w:styleId="FontStyle18">
    <w:name w:val="Font Style18"/>
    <w:rPr>
      <w:rFonts w:ascii="Times New Roman" w:hAnsi="Times New Roman" w:cs="Times New Roman"/>
      <w:i/>
      <w:iCs/>
      <w:spacing w:val="10"/>
      <w:sz w:val="18"/>
      <w:szCs w:val="18"/>
    </w:rPr>
  </w:style>
  <w:style w:type="character" w:customStyle="1" w:styleId="FontStyle19">
    <w:name w:val="Font Style19"/>
    <w:rPr>
      <w:rFonts w:ascii="Times New Roman" w:hAnsi="Times New Roman" w:cs="Times New Roman"/>
      <w:b/>
      <w:bCs/>
      <w:i/>
      <w:iCs/>
      <w:spacing w:val="10"/>
      <w:sz w:val="18"/>
      <w:szCs w:val="18"/>
    </w:rPr>
  </w:style>
  <w:style w:type="character" w:customStyle="1" w:styleId="FontStyle21">
    <w:name w:val="Font Style21"/>
    <w:rPr>
      <w:rFonts w:ascii="Candara" w:hAnsi="Candara" w:cs="Candara"/>
      <w:spacing w:val="50"/>
      <w:sz w:val="24"/>
      <w:szCs w:val="24"/>
    </w:rPr>
  </w:style>
  <w:style w:type="character" w:customStyle="1" w:styleId="FontStyle23">
    <w:name w:val="Font Style23"/>
    <w:rPr>
      <w:rFonts w:ascii="Times New Roman" w:hAnsi="Times New Roman" w:cs="Times New Roman"/>
      <w:b/>
      <w:bCs/>
      <w:spacing w:val="10"/>
      <w:sz w:val="18"/>
      <w:szCs w:val="18"/>
    </w:rPr>
  </w:style>
  <w:style w:type="character" w:customStyle="1" w:styleId="FontStyle12">
    <w:name w:val="Font Style12"/>
    <w:rPr>
      <w:rFonts w:ascii="Times New Roman" w:hAnsi="Times New Roman" w:cs="Times New Roman"/>
      <w:spacing w:val="10"/>
      <w:sz w:val="18"/>
      <w:szCs w:val="18"/>
    </w:rPr>
  </w:style>
  <w:style w:type="character" w:customStyle="1" w:styleId="FontStyle13">
    <w:name w:val="Font Style13"/>
    <w:rPr>
      <w:rFonts w:ascii="Times New Roman" w:hAnsi="Times New Roman" w:cs="Times New Roman"/>
      <w:b/>
      <w:bCs/>
      <w:sz w:val="16"/>
      <w:szCs w:val="16"/>
    </w:rPr>
  </w:style>
  <w:style w:type="paragraph" w:customStyle="1" w:styleId="2b">
    <w:name w:val="Обычный2"/>
    <w:pPr>
      <w:widowControl w:val="0"/>
      <w:snapToGrid w:val="0"/>
      <w:jc w:val="both"/>
    </w:pPr>
    <w:rPr>
      <w:rFonts w:ascii="Times New Roman" w:eastAsia="Times New Roman" w:hAnsi="Times New Roman" w:cs="Times New Roman"/>
    </w:rPr>
  </w:style>
  <w:style w:type="character" w:customStyle="1" w:styleId="articleseperator">
    <w:name w:val="article_seperator"/>
  </w:style>
  <w:style w:type="paragraph" w:customStyle="1" w:styleId="Style7">
    <w:name w:val="Style7"/>
    <w:basedOn w:val="a0"/>
    <w:uiPriority w:val="99"/>
    <w:pPr>
      <w:widowControl w:val="0"/>
      <w:autoSpaceDE w:val="0"/>
      <w:autoSpaceDN w:val="0"/>
      <w:adjustRightInd w:val="0"/>
      <w:spacing w:after="0" w:line="283" w:lineRule="exact"/>
      <w:ind w:firstLine="78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">
    <w:name w:val="Style1"/>
    <w:basedOn w:val="a0"/>
    <w:pPr>
      <w:widowControl w:val="0"/>
      <w:autoSpaceDE w:val="0"/>
      <w:autoSpaceDN w:val="0"/>
      <w:adjustRightInd w:val="0"/>
      <w:spacing w:after="0" w:line="240" w:lineRule="exact"/>
      <w:ind w:firstLine="317"/>
    </w:pPr>
    <w:rPr>
      <w:rFonts w:ascii="Microsoft Sans Serif" w:eastAsia="Times New Roman" w:hAnsi="Microsoft Sans Serif" w:cs="Microsoft Sans Serif"/>
      <w:sz w:val="24"/>
      <w:szCs w:val="24"/>
      <w:lang w:eastAsia="ru-RU"/>
    </w:rPr>
  </w:style>
  <w:style w:type="character" w:customStyle="1" w:styleId="afff7">
    <w:name w:val="Основной текст_"/>
    <w:link w:val="1d"/>
    <w:rPr>
      <w:shd w:val="clear" w:color="auto" w:fill="FFFFFF"/>
    </w:rPr>
  </w:style>
  <w:style w:type="paragraph" w:customStyle="1" w:styleId="1d">
    <w:name w:val="Основной текст1"/>
    <w:basedOn w:val="a0"/>
    <w:link w:val="afff7"/>
    <w:pPr>
      <w:shd w:val="clear" w:color="auto" w:fill="FFFFFF"/>
      <w:spacing w:before="300" w:after="0" w:line="218" w:lineRule="exact"/>
      <w:jc w:val="both"/>
    </w:pPr>
  </w:style>
  <w:style w:type="character" w:customStyle="1" w:styleId="afff8">
    <w:name w:val="Основной текст + Полужирный"/>
    <w:rPr>
      <w:rFonts w:ascii="Times New Roman" w:eastAsia="Times New Roman" w:hAnsi="Times New Roman" w:cs="Times New Roman"/>
      <w:b/>
      <w:bCs/>
      <w:spacing w:val="0"/>
      <w:sz w:val="19"/>
      <w:szCs w:val="19"/>
      <w:shd w:val="clear" w:color="auto" w:fill="FFFFFF"/>
    </w:rPr>
  </w:style>
  <w:style w:type="character" w:customStyle="1" w:styleId="FontStyle35">
    <w:name w:val="Font Style35"/>
    <w:uiPriority w:val="99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36">
    <w:name w:val="Font Style36"/>
    <w:uiPriority w:val="99"/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0"/>
    <w:pPr>
      <w:widowControl w:val="0"/>
      <w:autoSpaceDE w:val="0"/>
      <w:autoSpaceDN w:val="0"/>
      <w:adjustRightInd w:val="0"/>
      <w:spacing w:after="0" w:line="280" w:lineRule="exact"/>
      <w:ind w:firstLine="293"/>
      <w:jc w:val="both"/>
    </w:pPr>
    <w:rPr>
      <w:rFonts w:ascii="Constantia" w:eastAsia="Times New Roman" w:hAnsi="Constantia" w:cs="Times New Roman"/>
      <w:sz w:val="24"/>
      <w:szCs w:val="24"/>
      <w:lang w:eastAsia="ru-RU"/>
    </w:rPr>
  </w:style>
  <w:style w:type="paragraph" w:customStyle="1" w:styleId="Style6">
    <w:name w:val="Style6"/>
    <w:basedOn w:val="a0"/>
    <w:pPr>
      <w:widowControl w:val="0"/>
      <w:autoSpaceDE w:val="0"/>
      <w:autoSpaceDN w:val="0"/>
      <w:adjustRightInd w:val="0"/>
      <w:spacing w:after="0" w:line="282" w:lineRule="exact"/>
      <w:ind w:firstLine="307"/>
      <w:jc w:val="both"/>
    </w:pPr>
    <w:rPr>
      <w:rFonts w:ascii="Constantia" w:eastAsia="Times New Roman" w:hAnsi="Constantia" w:cs="Times New Roman"/>
      <w:sz w:val="24"/>
      <w:szCs w:val="24"/>
      <w:lang w:eastAsia="ru-RU"/>
    </w:rPr>
  </w:style>
  <w:style w:type="paragraph" w:customStyle="1" w:styleId="Style10">
    <w:name w:val="Style10"/>
    <w:basedOn w:val="a0"/>
    <w:pPr>
      <w:widowControl w:val="0"/>
      <w:autoSpaceDE w:val="0"/>
      <w:autoSpaceDN w:val="0"/>
      <w:adjustRightInd w:val="0"/>
      <w:spacing w:after="0" w:line="280" w:lineRule="exact"/>
      <w:ind w:firstLine="302"/>
      <w:jc w:val="both"/>
    </w:pPr>
    <w:rPr>
      <w:rFonts w:ascii="Constantia" w:eastAsia="Times New Roman" w:hAnsi="Constantia" w:cs="Times New Roman"/>
      <w:sz w:val="24"/>
      <w:szCs w:val="24"/>
      <w:lang w:eastAsia="ru-RU"/>
    </w:rPr>
  </w:style>
  <w:style w:type="paragraph" w:customStyle="1" w:styleId="afff9">
    <w:name w:val="Тохир узб журнал"/>
    <w:pPr>
      <w:autoSpaceDE w:val="0"/>
      <w:autoSpaceDN w:val="0"/>
      <w:adjustRightInd w:val="0"/>
      <w:ind w:firstLine="283"/>
      <w:jc w:val="both"/>
    </w:pPr>
    <w:rPr>
      <w:rFonts w:ascii="Virtec Arial Uz" w:eastAsia="Times New Roman" w:hAnsi="Virtec Arial Uz" w:cs="Virtec Arial Uz"/>
      <w:color w:val="000000"/>
    </w:rPr>
  </w:style>
  <w:style w:type="character" w:customStyle="1" w:styleId="FontStyle142">
    <w:name w:val="Font Style142"/>
    <w:uiPriority w:val="99"/>
    <w:rPr>
      <w:rFonts w:ascii="Times New Roman" w:hAnsi="Times New Roman" w:cs="Times New Roman" w:hint="default"/>
      <w:sz w:val="26"/>
      <w:szCs w:val="26"/>
    </w:rPr>
  </w:style>
  <w:style w:type="character" w:customStyle="1" w:styleId="FontStyle116">
    <w:name w:val="Font Style116"/>
    <w:uiPriority w:val="99"/>
    <w:rPr>
      <w:rFonts w:ascii="Times New Roman" w:hAnsi="Times New Roman" w:cs="Times New Roman" w:hint="default"/>
      <w:sz w:val="18"/>
      <w:szCs w:val="18"/>
    </w:rPr>
  </w:style>
  <w:style w:type="character" w:customStyle="1" w:styleId="FontStyle107">
    <w:name w:val="Font Style107"/>
    <w:rPr>
      <w:rFonts w:ascii="Times New Roman" w:hAnsi="Times New Roman" w:cs="Times New Roman"/>
      <w:spacing w:val="20"/>
      <w:sz w:val="18"/>
      <w:szCs w:val="18"/>
    </w:rPr>
  </w:style>
  <w:style w:type="paragraph" w:customStyle="1" w:styleId="afffa">
    <w:name w:val="фф"/>
    <w:basedOn w:val="ae"/>
    <w:pPr>
      <w:spacing w:line="360" w:lineRule="auto"/>
      <w:jc w:val="center"/>
    </w:pPr>
    <w:rPr>
      <w:rFonts w:ascii="Virtec Times New Roman Uz" w:eastAsia="MS Mincho" w:hAnsi="Virtec Times New Roman Uz"/>
      <w:b/>
      <w:bCs/>
      <w:sz w:val="28"/>
    </w:rPr>
  </w:style>
  <w:style w:type="paragraph" w:customStyle="1" w:styleId="Style9">
    <w:name w:val="Style9"/>
    <w:basedOn w:val="a0"/>
    <w:pPr>
      <w:widowControl w:val="0"/>
      <w:autoSpaceDE w:val="0"/>
      <w:autoSpaceDN w:val="0"/>
      <w:adjustRightInd w:val="0"/>
      <w:spacing w:after="0" w:line="312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70">
    <w:name w:val="Font Style70"/>
    <w:rPr>
      <w:rFonts w:ascii="Times New Roman" w:hAnsi="Times New Roman" w:cs="Times New Roman"/>
      <w:b/>
      <w:bCs/>
      <w:spacing w:val="10"/>
      <w:sz w:val="18"/>
      <w:szCs w:val="18"/>
    </w:rPr>
  </w:style>
  <w:style w:type="character" w:customStyle="1" w:styleId="FontStyle66">
    <w:name w:val="Font Style66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104">
    <w:name w:val="Font Style104"/>
    <w:rPr>
      <w:rFonts w:ascii="Times New Roman" w:hAnsi="Times New Roman" w:cs="Times New Roman"/>
      <w:b/>
      <w:bCs/>
      <w:spacing w:val="20"/>
      <w:sz w:val="16"/>
      <w:szCs w:val="16"/>
    </w:rPr>
  </w:style>
  <w:style w:type="paragraph" w:customStyle="1" w:styleId="Style50">
    <w:name w:val="Style50"/>
    <w:basedOn w:val="a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5">
    <w:name w:val="Style55"/>
    <w:basedOn w:val="a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73">
    <w:name w:val="Font Style73"/>
    <w:rPr>
      <w:rFonts w:ascii="Times New Roman" w:hAnsi="Times New Roman" w:cs="Times New Roman"/>
      <w:spacing w:val="10"/>
      <w:sz w:val="14"/>
      <w:szCs w:val="14"/>
    </w:rPr>
  </w:style>
  <w:style w:type="character" w:customStyle="1" w:styleId="FontStyle80">
    <w:name w:val="Font Style80"/>
    <w:rPr>
      <w:rFonts w:ascii="Times New Roman" w:hAnsi="Times New Roman" w:cs="Times New Roman"/>
      <w:b/>
      <w:bCs/>
      <w:smallCaps/>
      <w:spacing w:val="10"/>
      <w:sz w:val="10"/>
      <w:szCs w:val="10"/>
    </w:rPr>
  </w:style>
  <w:style w:type="character" w:customStyle="1" w:styleId="FontStyle82">
    <w:name w:val="Font Style82"/>
    <w:rPr>
      <w:rFonts w:ascii="Times New Roman" w:hAnsi="Times New Roman" w:cs="Times New Roman"/>
      <w:sz w:val="8"/>
      <w:szCs w:val="8"/>
    </w:rPr>
  </w:style>
  <w:style w:type="character" w:customStyle="1" w:styleId="FontStyle85">
    <w:name w:val="Font Style85"/>
    <w:rPr>
      <w:rFonts w:ascii="Times New Roman" w:hAnsi="Times New Roman" w:cs="Times New Roman"/>
      <w:i/>
      <w:iCs/>
      <w:sz w:val="16"/>
      <w:szCs w:val="16"/>
    </w:rPr>
  </w:style>
  <w:style w:type="character" w:customStyle="1" w:styleId="FontStyle90">
    <w:name w:val="Font Style90"/>
    <w:rPr>
      <w:rFonts w:ascii="Times New Roman" w:hAnsi="Times New Roman" w:cs="Times New Roman"/>
      <w:sz w:val="12"/>
      <w:szCs w:val="12"/>
    </w:rPr>
  </w:style>
  <w:style w:type="paragraph" w:customStyle="1" w:styleId="Style49">
    <w:name w:val="Style49"/>
    <w:basedOn w:val="a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7">
    <w:name w:val="Style37"/>
    <w:basedOn w:val="a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6">
    <w:name w:val="Style26"/>
    <w:basedOn w:val="a0"/>
    <w:pPr>
      <w:widowControl w:val="0"/>
      <w:autoSpaceDE w:val="0"/>
      <w:autoSpaceDN w:val="0"/>
      <w:adjustRightInd w:val="0"/>
      <w:spacing w:after="0" w:line="125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2">
    <w:name w:val="Style52"/>
    <w:basedOn w:val="a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4">
    <w:name w:val="Style64"/>
    <w:basedOn w:val="a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87">
    <w:name w:val="Font Style87"/>
    <w:rPr>
      <w:rFonts w:ascii="Century Gothic" w:hAnsi="Century Gothic" w:cs="Century Gothic"/>
      <w:i/>
      <w:iCs/>
      <w:sz w:val="22"/>
      <w:szCs w:val="22"/>
    </w:rPr>
  </w:style>
  <w:style w:type="character" w:customStyle="1" w:styleId="FontStyle89">
    <w:name w:val="Font Style89"/>
    <w:rPr>
      <w:rFonts w:ascii="Lucida Sans Unicode" w:hAnsi="Lucida Sans Unicode" w:cs="Lucida Sans Unicode"/>
      <w:b/>
      <w:bCs/>
      <w:sz w:val="10"/>
      <w:szCs w:val="10"/>
    </w:rPr>
  </w:style>
  <w:style w:type="paragraph" w:customStyle="1" w:styleId="Style22">
    <w:name w:val="Style22"/>
    <w:basedOn w:val="a0"/>
    <w:pPr>
      <w:widowControl w:val="0"/>
      <w:autoSpaceDE w:val="0"/>
      <w:autoSpaceDN w:val="0"/>
      <w:adjustRightInd w:val="0"/>
      <w:spacing w:after="0" w:line="212" w:lineRule="exact"/>
      <w:ind w:firstLine="21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97">
    <w:name w:val="Font Style97"/>
    <w:rPr>
      <w:rFonts w:ascii="Times New Roman" w:hAnsi="Times New Roman" w:cs="Times New Roman"/>
      <w:spacing w:val="10"/>
      <w:sz w:val="18"/>
      <w:szCs w:val="18"/>
    </w:rPr>
  </w:style>
  <w:style w:type="character" w:customStyle="1" w:styleId="FontStyle106">
    <w:name w:val="Font Style106"/>
    <w:rPr>
      <w:rFonts w:ascii="Times New Roman" w:hAnsi="Times New Roman" w:cs="Times New Roman"/>
      <w:smallCaps/>
      <w:sz w:val="18"/>
      <w:szCs w:val="18"/>
    </w:rPr>
  </w:style>
  <w:style w:type="paragraph" w:customStyle="1" w:styleId="Style47">
    <w:name w:val="Style47"/>
    <w:basedOn w:val="a0"/>
    <w:pPr>
      <w:widowControl w:val="0"/>
      <w:autoSpaceDE w:val="0"/>
      <w:autoSpaceDN w:val="0"/>
      <w:adjustRightInd w:val="0"/>
      <w:spacing w:after="0" w:line="115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86">
    <w:name w:val="Font Style86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68">
    <w:name w:val="Font Style68"/>
    <w:rPr>
      <w:rFonts w:ascii="Cambria" w:hAnsi="Cambria" w:cs="Cambria"/>
      <w:b/>
      <w:bCs/>
      <w:i/>
      <w:iCs/>
      <w:sz w:val="18"/>
      <w:szCs w:val="18"/>
    </w:rPr>
  </w:style>
  <w:style w:type="character" w:customStyle="1" w:styleId="FontStyle74">
    <w:name w:val="Font Style74"/>
    <w:rPr>
      <w:rFonts w:ascii="Times New Roman" w:hAnsi="Times New Roman" w:cs="Times New Roman"/>
      <w:b/>
      <w:bCs/>
      <w:i/>
      <w:iCs/>
      <w:spacing w:val="20"/>
      <w:sz w:val="10"/>
      <w:szCs w:val="10"/>
    </w:rPr>
  </w:style>
  <w:style w:type="paragraph" w:customStyle="1" w:styleId="Style25">
    <w:name w:val="Style25"/>
    <w:basedOn w:val="a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6">
    <w:name w:val="Style46"/>
    <w:basedOn w:val="a0"/>
    <w:pPr>
      <w:widowControl w:val="0"/>
      <w:autoSpaceDE w:val="0"/>
      <w:autoSpaceDN w:val="0"/>
      <w:adjustRightInd w:val="0"/>
      <w:spacing w:after="0" w:line="130" w:lineRule="exact"/>
      <w:ind w:hanging="43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08">
    <w:name w:val="Font Style108"/>
    <w:rPr>
      <w:rFonts w:ascii="Times New Roman" w:hAnsi="Times New Roman" w:cs="Times New Roman"/>
      <w:sz w:val="12"/>
      <w:szCs w:val="12"/>
    </w:rPr>
  </w:style>
  <w:style w:type="paragraph" w:customStyle="1" w:styleId="Style41">
    <w:name w:val="Style41"/>
    <w:basedOn w:val="a0"/>
    <w:pPr>
      <w:widowControl w:val="0"/>
      <w:autoSpaceDE w:val="0"/>
      <w:autoSpaceDN w:val="0"/>
      <w:adjustRightInd w:val="0"/>
      <w:spacing w:after="0" w:line="250" w:lineRule="exact"/>
      <w:ind w:firstLine="139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1">
    <w:name w:val="Style61"/>
    <w:basedOn w:val="a0"/>
    <w:pPr>
      <w:widowControl w:val="0"/>
      <w:autoSpaceDE w:val="0"/>
      <w:autoSpaceDN w:val="0"/>
      <w:adjustRightInd w:val="0"/>
      <w:spacing w:after="0" w:line="197" w:lineRule="exact"/>
      <w:ind w:firstLine="16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0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ditsection">
    <w:name w:val="editsection"/>
    <w:rPr>
      <w:rFonts w:cs="Times New Roman"/>
    </w:rPr>
  </w:style>
  <w:style w:type="character" w:customStyle="1" w:styleId="toctoggle">
    <w:name w:val="toctoggle"/>
    <w:rPr>
      <w:rFonts w:cs="Times New Roman"/>
    </w:rPr>
  </w:style>
  <w:style w:type="character" w:customStyle="1" w:styleId="tocnumber2">
    <w:name w:val="tocnumber2"/>
    <w:rPr>
      <w:rFonts w:cs="Times New Roman"/>
    </w:rPr>
  </w:style>
  <w:style w:type="character" w:customStyle="1" w:styleId="toctext">
    <w:name w:val="toctext"/>
    <w:rPr>
      <w:rFonts w:cs="Times New Roman"/>
    </w:rPr>
  </w:style>
  <w:style w:type="character" w:customStyle="1" w:styleId="mw-headline">
    <w:name w:val="mw-headline"/>
    <w:rPr>
      <w:rFonts w:cs="Times New Roman"/>
    </w:rPr>
  </w:style>
  <w:style w:type="character" w:customStyle="1" w:styleId="1e">
    <w:name w:val="Название Знак1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pple-converted-space">
    <w:name w:val="apple-converted-space"/>
  </w:style>
  <w:style w:type="paragraph" w:customStyle="1" w:styleId="rcphdr">
    <w:name w:val="rcphdr"/>
    <w:basedOn w:val="a0"/>
    <w:pPr>
      <w:spacing w:before="200" w:after="0" w:line="240" w:lineRule="auto"/>
    </w:pPr>
    <w:rPr>
      <w:rFonts w:ascii="Comic Sans MS" w:eastAsia="Times New Roman" w:hAnsi="Comic Sans MS" w:cs="Times New Roman"/>
      <w:color w:val="993300"/>
      <w:sz w:val="24"/>
      <w:szCs w:val="24"/>
      <w:lang w:val="uz-Cyrl-UZ" w:eastAsia="uz-Cyrl-UZ"/>
    </w:rPr>
  </w:style>
  <w:style w:type="paragraph" w:customStyle="1" w:styleId="rcptxt">
    <w:name w:val="rcptxt"/>
    <w:basedOn w:val="a0"/>
    <w:pPr>
      <w:spacing w:before="100" w:beforeAutospacing="1" w:after="24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uz-Cyrl-UZ" w:eastAsia="uz-Cyrl-UZ"/>
    </w:rPr>
  </w:style>
  <w:style w:type="paragraph" w:customStyle="1" w:styleId="afffb">
    <w:name w:val="Стиль"/>
    <w:rPr>
      <w:rFonts w:ascii="Times New Roman" w:eastAsia="Times New Roman" w:hAnsi="Times New Roman" w:cs="Times New Roman"/>
    </w:rPr>
  </w:style>
  <w:style w:type="paragraph" w:customStyle="1" w:styleId="220">
    <w:name w:val="Основной текст 22"/>
    <w:basedOn w:val="a0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1">
    <w:name w:val="Основной текст 211"/>
    <w:basedOn w:val="a0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5">
    <w:name w:val="Знак Знак3"/>
    <w:rPr>
      <w:rFonts w:ascii="Journal_Uzb" w:hAnsi="Journal_Uzb" w:cs="Journal_Uzb"/>
      <w:sz w:val="28"/>
      <w:szCs w:val="28"/>
      <w:lang w:val="uz-Cyrl-UZ" w:eastAsia="ru-RU"/>
    </w:rPr>
  </w:style>
  <w:style w:type="paragraph" w:customStyle="1" w:styleId="Pod-zag">
    <w:name w:val="Pod-zag"/>
    <w:basedOn w:val="a0"/>
    <w:pPr>
      <w:autoSpaceDE w:val="0"/>
      <w:autoSpaceDN w:val="0"/>
      <w:adjustRightInd w:val="0"/>
      <w:spacing w:before="113" w:after="113" w:line="240" w:lineRule="auto"/>
      <w:jc w:val="center"/>
    </w:pPr>
    <w:rPr>
      <w:rFonts w:ascii="PragmaticUZ" w:eastAsia="Times New Roman" w:hAnsi="PragmaticUZ" w:cs="PragmaticUZ"/>
      <w:b/>
      <w:bCs/>
      <w:lang w:eastAsia="ru-RU"/>
    </w:rPr>
  </w:style>
  <w:style w:type="paragraph" w:customStyle="1" w:styleId="FR2">
    <w:name w:val="FR2"/>
    <w:pPr>
      <w:widowControl w:val="0"/>
      <w:ind w:left="40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afffc">
    <w:name w:val="абзац"/>
    <w:basedOn w:val="a0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afffd">
    <w:name w:val="Знак Знак Знак Знак Знак Знак Знак"/>
    <w:basedOn w:val="a0"/>
    <w:uiPriority w:val="99"/>
    <w:pPr>
      <w:spacing w:after="160" w:line="240" w:lineRule="exact"/>
    </w:pPr>
    <w:rPr>
      <w:rFonts w:ascii="Arial" w:eastAsia="MS Mincho" w:hAnsi="Arial" w:cs="Arial"/>
      <w:sz w:val="20"/>
      <w:szCs w:val="20"/>
      <w:lang w:val="en-US"/>
    </w:rPr>
  </w:style>
  <w:style w:type="character" w:customStyle="1" w:styleId="140">
    <w:name w:val="Основной текст (14) + Курсив"/>
    <w:rPr>
      <w:rFonts w:ascii="Times New Roman" w:eastAsia="Times New Roman" w:hAnsi="Times New Roman" w:cs="Times New Roman"/>
      <w:i/>
      <w:iCs/>
      <w:spacing w:val="10"/>
      <w:sz w:val="18"/>
      <w:szCs w:val="18"/>
    </w:rPr>
  </w:style>
  <w:style w:type="character" w:customStyle="1" w:styleId="36">
    <w:name w:val="Основной текст (3) + Курсив"/>
    <w:rPr>
      <w:rFonts w:ascii="Times New Roman" w:eastAsia="Times New Roman" w:hAnsi="Times New Roman" w:cs="Times New Roman"/>
      <w:i/>
      <w:iCs/>
      <w:spacing w:val="0"/>
      <w:sz w:val="14"/>
      <w:szCs w:val="14"/>
    </w:rPr>
  </w:style>
  <w:style w:type="character" w:customStyle="1" w:styleId="afffe">
    <w:name w:val="Подпись к картинке + Курсив"/>
    <w:rPr>
      <w:rFonts w:ascii="Times New Roman" w:eastAsia="Times New Roman" w:hAnsi="Times New Roman" w:cs="Times New Roman"/>
      <w:i/>
      <w:iCs/>
      <w:spacing w:val="0"/>
      <w:sz w:val="14"/>
      <w:szCs w:val="14"/>
    </w:rPr>
  </w:style>
  <w:style w:type="character" w:customStyle="1" w:styleId="142pt">
    <w:name w:val="Основной текст (14) + Курсив;Интервал 2 pt"/>
    <w:rPr>
      <w:rFonts w:ascii="Times New Roman" w:eastAsia="Times New Roman" w:hAnsi="Times New Roman" w:cs="Times New Roman"/>
      <w:i/>
      <w:iCs/>
      <w:spacing w:val="40"/>
      <w:sz w:val="18"/>
      <w:szCs w:val="18"/>
    </w:rPr>
  </w:style>
  <w:style w:type="character" w:customStyle="1" w:styleId="9pt">
    <w:name w:val="Основной текст + 9 pt"/>
    <w:rPr>
      <w:rFonts w:ascii="Times New Roman" w:eastAsia="Times New Roman" w:hAnsi="Times New Roman" w:cs="Times New Roman"/>
      <w:spacing w:val="10"/>
      <w:sz w:val="18"/>
      <w:szCs w:val="18"/>
    </w:rPr>
  </w:style>
  <w:style w:type="character" w:customStyle="1" w:styleId="14TrebuchetMS7pt0pt">
    <w:name w:val="Основной текст (14) + Trebuchet MS;7 pt;Интервал 0 pt"/>
    <w:rPr>
      <w:rFonts w:ascii="Trebuchet MS" w:eastAsia="Trebuchet MS" w:hAnsi="Trebuchet MS" w:cs="Trebuchet MS"/>
      <w:spacing w:val="0"/>
      <w:sz w:val="14"/>
      <w:szCs w:val="14"/>
    </w:rPr>
  </w:style>
  <w:style w:type="character" w:customStyle="1" w:styleId="7pt0pt">
    <w:name w:val="Основной текст + 7 pt;Курсив;Интервал 0 pt"/>
    <w:rPr>
      <w:rFonts w:ascii="Times New Roman" w:eastAsia="Times New Roman" w:hAnsi="Times New Roman" w:cs="Times New Roman"/>
      <w:i/>
      <w:iCs/>
      <w:spacing w:val="0"/>
      <w:sz w:val="14"/>
      <w:szCs w:val="14"/>
    </w:rPr>
  </w:style>
  <w:style w:type="character" w:customStyle="1" w:styleId="9pt0">
    <w:name w:val="Основной текст + 9 pt;Курсив"/>
    <w:rPr>
      <w:rFonts w:ascii="Times New Roman" w:eastAsia="Times New Roman" w:hAnsi="Times New Roman" w:cs="Times New Roman"/>
      <w:i/>
      <w:iCs/>
      <w:spacing w:val="10"/>
      <w:sz w:val="18"/>
      <w:szCs w:val="18"/>
    </w:rPr>
  </w:style>
  <w:style w:type="paragraph" w:customStyle="1" w:styleId="1f">
    <w:name w:val="1"/>
    <w:basedOn w:val="a0"/>
    <w:autoRedefine/>
    <w:uiPriority w:val="99"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affff">
    <w:name w:val="Заголовок таблицы"/>
    <w:basedOn w:val="afff4"/>
    <w:pPr>
      <w:jc w:val="center"/>
    </w:pPr>
    <w:rPr>
      <w:b/>
      <w:bCs/>
    </w:rPr>
  </w:style>
  <w:style w:type="paragraph" w:customStyle="1" w:styleId="1f0">
    <w:name w:val="Заголовок оглавления1"/>
    <w:basedOn w:val="1"/>
    <w:next w:val="a0"/>
    <w:uiPriority w:val="39"/>
    <w:semiHidden/>
    <w:unhideWhenUsed/>
    <w:qFormat/>
    <w:pPr>
      <w:keepNext w:val="0"/>
      <w:keepLines w:val="0"/>
      <w:pBdr>
        <w:bottom w:val="single" w:sz="12" w:space="1" w:color="365F91"/>
      </w:pBdr>
      <w:spacing w:before="600" w:after="80" w:line="240" w:lineRule="auto"/>
      <w:outlineLvl w:val="9"/>
    </w:pPr>
    <w:rPr>
      <w:rFonts w:ascii="Cambria" w:eastAsia="Times New Roman" w:hAnsi="Cambria" w:cs="Times New Roman"/>
      <w:color w:val="365F91"/>
      <w:sz w:val="24"/>
      <w:szCs w:val="24"/>
      <w:lang w:val="zh-CN" w:eastAsia="zh-CN"/>
    </w:rPr>
  </w:style>
  <w:style w:type="table" w:customStyle="1" w:styleId="-120">
    <w:name w:val="Таблица-сетка 1 светлая2"/>
    <w:basedOn w:val="a2"/>
    <w:uiPriority w:val="46"/>
    <w:rPr>
      <w:rFonts w:ascii="Calibri" w:eastAsia="Times New Roman" w:hAnsi="Calibri" w:cs="Times New Roman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11">
    <w:name w:val="Таблица простая 11"/>
    <w:basedOn w:val="a2"/>
    <w:uiPriority w:val="41"/>
    <w:rPr>
      <w:rFonts w:ascii="Calibri" w:eastAsia="Times New Roman" w:hAnsi="Calibri" w:cs="Times New Roman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customStyle="1" w:styleId="13pt">
    <w:name w:val="Основной текст + 13 pt"/>
    <w:rPr>
      <w:rFonts w:ascii="Times New Roman" w:hAnsi="Times New Roman"/>
      <w:spacing w:val="0"/>
      <w:sz w:val="26"/>
    </w:rPr>
  </w:style>
  <w:style w:type="paragraph" w:customStyle="1" w:styleId="71">
    <w:name w:val="Основной текст7"/>
    <w:basedOn w:val="a0"/>
    <w:pPr>
      <w:widowControl w:val="0"/>
      <w:shd w:val="clear" w:color="auto" w:fill="FFFFFF"/>
      <w:spacing w:before="360" w:after="180" w:line="240" w:lineRule="atLeast"/>
      <w:ind w:hanging="460"/>
      <w:jc w:val="center"/>
    </w:pPr>
    <w:rPr>
      <w:rFonts w:ascii="Calibri" w:eastAsia="Times New Roman" w:hAnsi="Calibri" w:cs="Times New Roman"/>
      <w:sz w:val="25"/>
      <w:szCs w:val="25"/>
    </w:rPr>
  </w:style>
  <w:style w:type="character" w:customStyle="1" w:styleId="41">
    <w:name w:val="Основной текст4"/>
    <w:rPr>
      <w:color w:val="000000"/>
      <w:spacing w:val="0"/>
      <w:w w:val="100"/>
      <w:position w:val="0"/>
      <w:sz w:val="25"/>
      <w:shd w:val="clear" w:color="auto" w:fill="FFFFFF"/>
      <w:lang w:val="en-US" w:eastAsia="zh-CN"/>
    </w:rPr>
  </w:style>
  <w:style w:type="paragraph" w:customStyle="1" w:styleId="I">
    <w:name w:val="I"/>
    <w:basedOn w:val="af9"/>
    <w:pPr>
      <w:autoSpaceDE w:val="0"/>
      <w:autoSpaceDN w:val="0"/>
      <w:adjustRightInd w:val="0"/>
      <w:spacing w:after="0" w:line="240" w:lineRule="atLeast"/>
      <w:ind w:firstLine="480"/>
      <w:jc w:val="both"/>
    </w:pPr>
    <w:rPr>
      <w:rFonts w:ascii="PANDA Futuris UZ Lat" w:eastAsia="Times New Roman" w:hAnsi="PANDA Futuris UZ Lat" w:cs="BalticaUzbek"/>
      <w:color w:val="01A0C6"/>
      <w:lang w:val="zh-CN"/>
    </w:rPr>
  </w:style>
  <w:style w:type="character" w:customStyle="1" w:styleId="2c">
    <w:name w:val="Основной текст (2)_"/>
    <w:link w:val="212"/>
    <w:uiPriority w:val="99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212">
    <w:name w:val="Основной текст (2)1"/>
    <w:basedOn w:val="a0"/>
    <w:link w:val="2c"/>
    <w:uiPriority w:val="99"/>
    <w:pPr>
      <w:shd w:val="clear" w:color="auto" w:fill="FFFFFF"/>
      <w:spacing w:after="300" w:line="370" w:lineRule="exact"/>
      <w:ind w:hanging="220"/>
      <w:jc w:val="center"/>
    </w:pPr>
    <w:rPr>
      <w:rFonts w:ascii="Times New Roman" w:hAnsi="Times New Roman"/>
      <w:b/>
      <w:bCs/>
      <w:sz w:val="26"/>
      <w:szCs w:val="26"/>
    </w:rPr>
  </w:style>
  <w:style w:type="character" w:customStyle="1" w:styleId="2d">
    <w:name w:val="Основной текст (2)"/>
    <w:basedOn w:val="2c"/>
    <w:uiPriority w:val="99"/>
    <w:rPr>
      <w:rFonts w:ascii="Times New Roman" w:hAnsi="Times New Roman"/>
      <w:b/>
      <w:bCs/>
      <w:sz w:val="26"/>
      <w:szCs w:val="26"/>
      <w:shd w:val="clear" w:color="auto" w:fill="FFFFFF"/>
    </w:rPr>
  </w:style>
  <w:style w:type="character" w:customStyle="1" w:styleId="221">
    <w:name w:val="Основной текст (2)2"/>
    <w:uiPriority w:val="99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310">
    <w:name w:val="Основной текст с отступом 31"/>
    <w:basedOn w:val="a0"/>
    <w:uiPriority w:val="99"/>
    <w:pPr>
      <w:spacing w:after="0" w:line="240" w:lineRule="auto"/>
      <w:ind w:left="720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3">
    <w:name w:val="Основной текст с отступом 21"/>
    <w:basedOn w:val="a0"/>
    <w:pPr>
      <w:widowControl w:val="0"/>
      <w:overflowPunct w:val="0"/>
      <w:autoSpaceDE w:val="0"/>
      <w:autoSpaceDN w:val="0"/>
      <w:adjustRightInd w:val="0"/>
      <w:spacing w:after="0" w:line="420" w:lineRule="auto"/>
      <w:ind w:left="68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FR1">
    <w:name w:val="FR1"/>
    <w:pPr>
      <w:widowControl w:val="0"/>
      <w:jc w:val="right"/>
    </w:pPr>
    <w:rPr>
      <w:rFonts w:ascii="Arial" w:eastAsia="Times New Roman" w:hAnsi="Arial" w:cs="Times New Roman"/>
      <w:sz w:val="12"/>
    </w:rPr>
  </w:style>
  <w:style w:type="table" w:styleId="-20">
    <w:name w:val="Light Shading Accent 2"/>
    <w:basedOn w:val="a2"/>
    <w:uiPriority w:val="60"/>
    <w:rPr>
      <w:rFonts w:ascii="Calibri" w:eastAsia="Calibri" w:hAnsi="Calibri" w:cs="Times New Roman"/>
      <w:color w:val="943634"/>
    </w:rPr>
    <w:tblPr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lender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tinkercad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8C76E0-7A4D-4ADA-A40F-F920DCDB8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1424</Words>
  <Characters>8122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Use10</dc:creator>
  <cp:lastModifiedBy>Ma'mur</cp:lastModifiedBy>
  <cp:revision>2</cp:revision>
  <cp:lastPrinted>2022-03-21T05:45:00Z</cp:lastPrinted>
  <dcterms:created xsi:type="dcterms:W3CDTF">2026-11-03T06:50:00Z</dcterms:created>
  <dcterms:modified xsi:type="dcterms:W3CDTF">2026-11-03T06:50:00Z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eyJoZGlkIjoiYjRmY2UyZTc2NjQ2ZDBiOTI4MWQ1ZGE4ZjNjMWZmYjgifQ==</vt:lpwstr>
  </property>
  <property fmtid="{D5CDD505-2E9C-101B-9397-08002B2CF9AE}" pid="3" name="KSOProductBuildVer">
    <vt:lpwstr>1049-12.1.0.29162</vt:lpwstr>
  </property>
  <property fmtid="{D5CDD505-2E9C-101B-9397-08002B2CF9AE}" pid="4" name="ICV">
    <vt:lpwstr>5CB19B0557084C0FB0606458459A155A_13</vt:lpwstr>
  </property>
</Properties>
</file>