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432" w:rsidRPr="00D61612" w:rsidRDefault="00284B1A" w:rsidP="00D61612">
      <w:pPr>
        <w:shd w:val="clear" w:color="auto" w:fill="FFFFFF"/>
        <w:spacing w:after="0" w:line="240" w:lineRule="auto"/>
        <w:jc w:val="center"/>
        <w:rPr>
          <w:rFonts w:ascii="Times New Roman" w:eastAsia="Times New Roman" w:hAnsi="Times New Roman"/>
          <w:b/>
          <w:sz w:val="28"/>
          <w:szCs w:val="28"/>
          <w:lang w:val="uz-Latn-UZ" w:eastAsia="ru-RU"/>
        </w:rPr>
      </w:pPr>
      <w:r w:rsidRPr="00D61612">
        <w:rPr>
          <w:rFonts w:ascii="Times New Roman" w:hAnsi="Times New Roman"/>
          <w:b/>
          <w:sz w:val="28"/>
          <w:szCs w:val="28"/>
          <w:lang w:val="uz-Latn-UZ"/>
        </w:rPr>
        <w:t>3.4.</w:t>
      </w:r>
      <w:r w:rsidR="00AC7432" w:rsidRPr="00D61612">
        <w:rPr>
          <w:rFonts w:ascii="Times New Roman" w:hAnsi="Times New Roman"/>
          <w:b/>
          <w:sz w:val="28"/>
          <w:szCs w:val="28"/>
          <w:lang w:val="uz-Latn-UZ"/>
        </w:rPr>
        <w:t xml:space="preserve">Connaissance des caractéristiques des étudiants pour créer un </w:t>
      </w:r>
      <w:r w:rsidRPr="00D61612">
        <w:rPr>
          <w:rFonts w:ascii="Times New Roman" w:hAnsi="Times New Roman"/>
          <w:b/>
          <w:sz w:val="28"/>
          <w:szCs w:val="28"/>
          <w:lang w:val="uz-Latn-UZ"/>
        </w:rPr>
        <w:t xml:space="preserve">        </w:t>
      </w:r>
      <w:r w:rsidR="00AC7432" w:rsidRPr="00D61612">
        <w:rPr>
          <w:rFonts w:ascii="Times New Roman" w:hAnsi="Times New Roman"/>
          <w:b/>
          <w:sz w:val="28"/>
          <w:szCs w:val="28"/>
          <w:lang w:val="uz-Latn-UZ"/>
        </w:rPr>
        <w:t>environnement positif lors de l'enseignement des langues étrangères.</w:t>
      </w:r>
    </w:p>
    <w:p w:rsidR="00D61612" w:rsidRDefault="00D61612" w:rsidP="00D61612">
      <w:pPr>
        <w:spacing w:line="240" w:lineRule="auto"/>
        <w:jc w:val="center"/>
        <w:rPr>
          <w:rFonts w:ascii="Times New Roman" w:hAnsi="Times New Roman"/>
          <w:b/>
          <w:sz w:val="28"/>
          <w:szCs w:val="28"/>
          <w:lang w:val="uz-Latn-UZ"/>
        </w:rPr>
      </w:pPr>
    </w:p>
    <w:p w:rsidR="00AC7432" w:rsidRPr="00D61612" w:rsidRDefault="00AC7432" w:rsidP="00D61612">
      <w:pPr>
        <w:spacing w:line="240" w:lineRule="auto"/>
        <w:jc w:val="center"/>
        <w:rPr>
          <w:rFonts w:ascii="Times New Roman" w:hAnsi="Times New Roman"/>
          <w:b/>
          <w:sz w:val="28"/>
          <w:szCs w:val="28"/>
          <w:lang w:val="fr-FR"/>
        </w:rPr>
      </w:pPr>
      <w:r w:rsidRPr="00D61612">
        <w:rPr>
          <w:rFonts w:ascii="Times New Roman" w:hAnsi="Times New Roman"/>
          <w:b/>
          <w:sz w:val="28"/>
          <w:szCs w:val="28"/>
          <w:lang w:val="uz-Latn-UZ"/>
        </w:rPr>
        <w:t>Plan</w:t>
      </w:r>
      <w:r w:rsidR="00D61612" w:rsidRPr="00D61612">
        <w:rPr>
          <w:rFonts w:ascii="Times New Roman" w:hAnsi="Times New Roman"/>
          <w:b/>
          <w:sz w:val="28"/>
          <w:szCs w:val="28"/>
          <w:lang w:val="fr-FR"/>
        </w:rPr>
        <w:t>:</w:t>
      </w:r>
      <w:bookmarkStart w:id="0" w:name="_GoBack"/>
      <w:bookmarkEnd w:id="0"/>
    </w:p>
    <w:p w:rsidR="00480C05" w:rsidRPr="00D61612" w:rsidRDefault="00AC7432"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1.</w:t>
      </w:r>
      <w:r w:rsidR="007C770C" w:rsidRPr="00D61612">
        <w:rPr>
          <w:rFonts w:ascii="Times New Roman" w:hAnsi="Times New Roman"/>
          <w:b/>
          <w:sz w:val="28"/>
          <w:szCs w:val="28"/>
          <w:lang w:val="uz-Latn-UZ"/>
        </w:rPr>
        <w:t>Les criteres de creer un atmosphere positif de l’enseignement des langues etrangeres</w:t>
      </w:r>
      <w:r w:rsidR="008B3907" w:rsidRPr="00D61612">
        <w:rPr>
          <w:rFonts w:ascii="Times New Roman" w:hAnsi="Times New Roman"/>
          <w:b/>
          <w:sz w:val="28"/>
          <w:szCs w:val="28"/>
          <w:lang w:val="uz-Latn-UZ"/>
        </w:rPr>
        <w:t>.S</w:t>
      </w:r>
      <w:r w:rsidR="007C770C" w:rsidRPr="00D61612">
        <w:rPr>
          <w:rFonts w:ascii="Times New Roman" w:hAnsi="Times New Roman"/>
          <w:b/>
          <w:sz w:val="28"/>
          <w:szCs w:val="28"/>
          <w:lang w:val="uz-Latn-UZ"/>
        </w:rPr>
        <w:t>tyles d’apprentissage</w:t>
      </w:r>
      <w:r w:rsidR="00185930" w:rsidRPr="00D61612">
        <w:rPr>
          <w:rFonts w:ascii="Times New Roman" w:hAnsi="Times New Roman"/>
          <w:b/>
          <w:sz w:val="28"/>
          <w:szCs w:val="28"/>
          <w:lang w:val="uz-Latn-UZ"/>
        </w:rPr>
        <w:t>:</w:t>
      </w:r>
      <w:r w:rsidR="008B3907" w:rsidRPr="00D61612">
        <w:rPr>
          <w:rFonts w:ascii="Times New Roman" w:hAnsi="Times New Roman"/>
          <w:b/>
          <w:sz w:val="28"/>
          <w:szCs w:val="28"/>
          <w:lang w:val="uz-Latn-UZ"/>
        </w:rPr>
        <w:t xml:space="preserve"> </w:t>
      </w:r>
      <w:r w:rsidR="00185930" w:rsidRPr="00D61612">
        <w:rPr>
          <w:rFonts w:ascii="Times New Roman" w:hAnsi="Times New Roman"/>
          <w:b/>
          <w:sz w:val="28"/>
          <w:szCs w:val="28"/>
          <w:lang w:val="uz-Latn-UZ"/>
        </w:rPr>
        <w:t>apprentissage</w:t>
      </w:r>
      <w:r w:rsidR="00E5019C" w:rsidRPr="00D61612">
        <w:rPr>
          <w:rFonts w:ascii="Times New Roman" w:hAnsi="Times New Roman"/>
          <w:b/>
          <w:sz w:val="28"/>
          <w:szCs w:val="28"/>
          <w:lang w:val="uz-Latn-UZ"/>
        </w:rPr>
        <w:t xml:space="preserve"> visuel</w:t>
      </w:r>
      <w:r w:rsidR="00534258" w:rsidRPr="00D61612">
        <w:rPr>
          <w:rFonts w:ascii="Times New Roman" w:hAnsi="Times New Roman"/>
          <w:b/>
          <w:sz w:val="28"/>
          <w:szCs w:val="28"/>
          <w:lang w:val="uz-Latn-UZ"/>
        </w:rPr>
        <w:t>,auditif et kinesthesique</w:t>
      </w:r>
    </w:p>
    <w:p w:rsidR="005B5CD4" w:rsidRPr="00D61612" w:rsidRDefault="0033168A"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2</w:t>
      </w:r>
      <w:r w:rsidR="005B5CD4" w:rsidRPr="00D61612">
        <w:rPr>
          <w:rFonts w:ascii="Times New Roman" w:hAnsi="Times New Roman"/>
          <w:b/>
          <w:sz w:val="28"/>
          <w:szCs w:val="28"/>
          <w:lang w:val="uz-Latn-UZ"/>
        </w:rPr>
        <w:t>.</w:t>
      </w:r>
      <w:r w:rsidR="005B5CD4" w:rsidRPr="00D61612">
        <w:rPr>
          <w:rFonts w:ascii="Times New Roman" w:hAnsi="Times New Roman"/>
          <w:sz w:val="28"/>
          <w:szCs w:val="28"/>
          <w:lang w:val="uz-Latn-UZ"/>
        </w:rPr>
        <w:t xml:space="preserve"> </w:t>
      </w:r>
      <w:r w:rsidR="005B5CD4" w:rsidRPr="00D61612">
        <w:rPr>
          <w:rFonts w:ascii="Times New Roman" w:hAnsi="Times New Roman"/>
          <w:b/>
          <w:sz w:val="28"/>
          <w:szCs w:val="28"/>
          <w:lang w:val="uz-Latn-UZ"/>
        </w:rPr>
        <w:t>Comprendre les intérêts des élèves</w:t>
      </w:r>
    </w:p>
    <w:p w:rsidR="005B5CD4" w:rsidRPr="00D61612" w:rsidRDefault="0033168A"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3</w:t>
      </w:r>
      <w:r w:rsidR="005B5CD4" w:rsidRPr="00D61612">
        <w:rPr>
          <w:rFonts w:ascii="Times New Roman" w:hAnsi="Times New Roman"/>
          <w:b/>
          <w:sz w:val="28"/>
          <w:szCs w:val="28"/>
          <w:lang w:val="uz-Latn-UZ"/>
        </w:rPr>
        <w:t>.Creer un environnement d’etude selon le niveaux des apprenants</w:t>
      </w:r>
    </w:p>
    <w:p w:rsidR="00534258" w:rsidRPr="00D61612" w:rsidRDefault="0033168A"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4</w:t>
      </w:r>
      <w:r w:rsidR="005B5CD4" w:rsidRPr="00D61612">
        <w:rPr>
          <w:rFonts w:ascii="Times New Roman" w:hAnsi="Times New Roman"/>
          <w:b/>
          <w:sz w:val="28"/>
          <w:szCs w:val="28"/>
          <w:lang w:val="uz-Latn-UZ"/>
        </w:rPr>
        <w:t>.Comment peut-il identifier la personnalite des eleves.</w:t>
      </w:r>
    </w:p>
    <w:p w:rsidR="00AC7432" w:rsidRPr="00D61612" w:rsidRDefault="00534258"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1.</w:t>
      </w:r>
      <w:r w:rsidR="00AC7432" w:rsidRPr="00D61612">
        <w:rPr>
          <w:rFonts w:ascii="Times New Roman" w:hAnsi="Times New Roman"/>
          <w:sz w:val="28"/>
          <w:szCs w:val="28"/>
          <w:lang w:val="uz-Latn-UZ"/>
        </w:rPr>
        <w:t xml:space="preserve">  Connaître les caractéristiques de ses étudiants est essentiel pour créer un environnement d'apprentissage positif et efficace en langues étrangères. Voici quelques éléments clés à prendre en compte :</w:t>
      </w:r>
    </w:p>
    <w:p w:rsidR="00AC7432" w:rsidRPr="00D61612" w:rsidRDefault="00AC7432"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Styles d'apprentissage:</w:t>
      </w:r>
    </w:p>
    <w:p w:rsidR="009E79B0"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Visuel: Ces étudiants apprennent mieux en utilisant des images, des schémas, des vidéos.</w:t>
      </w:r>
      <w:r w:rsidR="009E79B0" w:rsidRPr="00D61612">
        <w:rPr>
          <w:rFonts w:ascii="Times New Roman" w:hAnsi="Times New Roman"/>
          <w:sz w:val="28"/>
          <w:szCs w:val="28"/>
        </w:rPr>
        <w:t xml:space="preserve"> </w:t>
      </w:r>
      <w:r w:rsidR="009E79B0" w:rsidRPr="00D61612">
        <w:rPr>
          <w:rFonts w:ascii="Times New Roman" w:hAnsi="Times New Roman"/>
          <w:sz w:val="28"/>
          <w:szCs w:val="28"/>
          <w:lang w:val="uz-Latn-UZ"/>
        </w:rPr>
        <w:t>Utiliser les documents visuels selon votre style d'apprentissage</w:t>
      </w:r>
    </w:p>
    <w:p w:rsidR="009E79B0" w:rsidRPr="00D61612" w:rsidRDefault="009E79B0"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Comprendre le style d'apprentissage est la clé pour tirer le meilleur parti des documents visuels.</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Pour u</w:t>
      </w:r>
      <w:r w:rsidR="009E79B0" w:rsidRPr="00D61612">
        <w:rPr>
          <w:rFonts w:ascii="Times New Roman" w:hAnsi="Times New Roman"/>
          <w:sz w:val="28"/>
          <w:szCs w:val="28"/>
          <w:lang w:val="uz-Latn-UZ"/>
        </w:rPr>
        <w:t>n apprenant visuel :</w:t>
      </w:r>
    </w:p>
    <w:p w:rsidR="009E79B0"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Créer</w:t>
      </w:r>
      <w:r w:rsidR="009E79B0" w:rsidRPr="00D61612">
        <w:rPr>
          <w:rFonts w:ascii="Times New Roman" w:hAnsi="Times New Roman"/>
          <w:sz w:val="28"/>
          <w:szCs w:val="28"/>
          <w:lang w:val="uz-Latn-UZ"/>
        </w:rPr>
        <w:t xml:space="preserve"> les propres visuels : Schémas, cartes mentales, tableaux...</w:t>
      </w:r>
    </w:p>
    <w:p w:rsidR="009E79B0" w:rsidRPr="00D61612" w:rsidRDefault="009E79B0"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 des outils numériques : Des applis comme Canva ou MindMeister peuvent aider à créer des visuels attrayants.</w:t>
      </w:r>
    </w:p>
    <w:p w:rsidR="009E79B0" w:rsidRPr="00D61612" w:rsidRDefault="009E79B0"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Regarder des vidéos : Les tutoriels, les animations et les démonstrations visuelles sont parfaits pour les apprenants.</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Pour </w:t>
      </w:r>
      <w:r w:rsidR="009E79B0" w:rsidRPr="00D61612">
        <w:rPr>
          <w:rFonts w:ascii="Times New Roman" w:hAnsi="Times New Roman"/>
          <w:sz w:val="28"/>
          <w:szCs w:val="28"/>
          <w:lang w:val="uz-Latn-UZ"/>
        </w:rPr>
        <w:t xml:space="preserve"> un apprenant kinesthésique :</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Manipuler</w:t>
      </w:r>
      <w:r w:rsidR="009E79B0" w:rsidRPr="00D61612">
        <w:rPr>
          <w:rFonts w:ascii="Times New Roman" w:hAnsi="Times New Roman"/>
          <w:sz w:val="28"/>
          <w:szCs w:val="28"/>
          <w:lang w:val="uz-Latn-UZ"/>
        </w:rPr>
        <w:t xml:space="preserve"> des objets : Des modèles </w:t>
      </w:r>
      <w:r w:rsidRPr="00D61612">
        <w:rPr>
          <w:rFonts w:ascii="Times New Roman" w:hAnsi="Times New Roman"/>
          <w:sz w:val="28"/>
          <w:szCs w:val="28"/>
          <w:lang w:val="uz-Latn-UZ"/>
        </w:rPr>
        <w:t xml:space="preserve">3D ou des maquettes peuvent </w:t>
      </w:r>
      <w:r w:rsidR="009E79B0" w:rsidRPr="00D61612">
        <w:rPr>
          <w:rFonts w:ascii="Times New Roman" w:hAnsi="Times New Roman"/>
          <w:sz w:val="28"/>
          <w:szCs w:val="28"/>
          <w:lang w:val="uz-Latn-UZ"/>
        </w:rPr>
        <w:t xml:space="preserve"> aider à comprendre les concepts.</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Faire</w:t>
      </w:r>
      <w:r w:rsidR="009E79B0" w:rsidRPr="00D61612">
        <w:rPr>
          <w:rFonts w:ascii="Times New Roman" w:hAnsi="Times New Roman"/>
          <w:sz w:val="28"/>
          <w:szCs w:val="28"/>
          <w:lang w:val="uz-Latn-UZ"/>
        </w:rPr>
        <w:t xml:space="preserve"> de</w:t>
      </w:r>
      <w:r w:rsidRPr="00D61612">
        <w:rPr>
          <w:rFonts w:ascii="Times New Roman" w:hAnsi="Times New Roman"/>
          <w:sz w:val="28"/>
          <w:szCs w:val="28"/>
          <w:lang w:val="uz-Latn-UZ"/>
        </w:rPr>
        <w:t>s activités pratiques : Dessiner, construire, ou recréer les images</w:t>
      </w:r>
      <w:r w:rsidR="009E79B0" w:rsidRPr="00D61612">
        <w:rPr>
          <w:rFonts w:ascii="Times New Roman" w:hAnsi="Times New Roman"/>
          <w:sz w:val="28"/>
          <w:szCs w:val="28"/>
          <w:lang w:val="uz-Latn-UZ"/>
        </w:rPr>
        <w:t>.</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w:t>
      </w:r>
      <w:r w:rsidR="009E79B0" w:rsidRPr="00D61612">
        <w:rPr>
          <w:rFonts w:ascii="Times New Roman" w:hAnsi="Times New Roman"/>
          <w:sz w:val="28"/>
          <w:szCs w:val="28"/>
          <w:lang w:val="uz-Latn-UZ"/>
        </w:rPr>
        <w:t xml:space="preserve"> des simulations : Pour interagir avec les visuels de manière dynamique.</w:t>
      </w:r>
    </w:p>
    <w:p w:rsidR="009E79B0" w:rsidRPr="00D61612" w:rsidRDefault="009E79B0"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Conseils généraux :</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w:t>
      </w:r>
      <w:r w:rsidR="009E79B0" w:rsidRPr="00D61612">
        <w:rPr>
          <w:rFonts w:ascii="Times New Roman" w:hAnsi="Times New Roman"/>
          <w:sz w:val="28"/>
          <w:szCs w:val="28"/>
          <w:lang w:val="uz-Latn-UZ"/>
        </w:rPr>
        <w:t xml:space="preserve"> </w:t>
      </w:r>
      <w:r w:rsidRPr="00D61612">
        <w:rPr>
          <w:rFonts w:ascii="Times New Roman" w:hAnsi="Times New Roman"/>
          <w:sz w:val="28"/>
          <w:szCs w:val="28"/>
          <w:lang w:val="uz-Latn-UZ"/>
        </w:rPr>
        <w:t>Etre actif : Ne contenter</w:t>
      </w:r>
      <w:r w:rsidR="009E79B0" w:rsidRPr="00D61612">
        <w:rPr>
          <w:rFonts w:ascii="Times New Roman" w:hAnsi="Times New Roman"/>
          <w:sz w:val="28"/>
          <w:szCs w:val="28"/>
          <w:lang w:val="uz-Latn-UZ"/>
        </w:rPr>
        <w:t xml:space="preserve"> pas de r</w:t>
      </w:r>
      <w:r w:rsidRPr="00D61612">
        <w:rPr>
          <w:rFonts w:ascii="Times New Roman" w:hAnsi="Times New Roman"/>
          <w:sz w:val="28"/>
          <w:szCs w:val="28"/>
          <w:lang w:val="uz-Latn-UZ"/>
        </w:rPr>
        <w:t>egarder les images. Interagir</w:t>
      </w:r>
      <w:r w:rsidR="009E79B0" w:rsidRPr="00D61612">
        <w:rPr>
          <w:rFonts w:ascii="Times New Roman" w:hAnsi="Times New Roman"/>
          <w:sz w:val="28"/>
          <w:szCs w:val="28"/>
          <w:lang w:val="uz-Latn-UZ"/>
        </w:rPr>
        <w:t xml:space="preserve"> avec elles.</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w:t>
      </w:r>
      <w:r w:rsidR="009E79B0" w:rsidRPr="00D61612">
        <w:rPr>
          <w:rFonts w:ascii="Times New Roman" w:hAnsi="Times New Roman"/>
          <w:sz w:val="28"/>
          <w:szCs w:val="28"/>
          <w:lang w:val="uz-Latn-UZ"/>
        </w:rPr>
        <w:t xml:space="preserve"> les couleurs : Les couleurs peuvent aider à organiser et à mémoriser l'information.</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Simplifier : Éviter</w:t>
      </w:r>
      <w:r w:rsidR="009E79B0" w:rsidRPr="00D61612">
        <w:rPr>
          <w:rFonts w:ascii="Times New Roman" w:hAnsi="Times New Roman"/>
          <w:sz w:val="28"/>
          <w:szCs w:val="28"/>
          <w:lang w:val="uz-Latn-UZ"/>
        </w:rPr>
        <w:t xml:space="preserve"> les images trop chargées.</w:t>
      </w:r>
    </w:p>
    <w:p w:rsidR="009E79B0" w:rsidRPr="00D61612" w:rsidRDefault="00630C4F"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Varier les supports : Alterner</w:t>
      </w:r>
      <w:r w:rsidR="009E79B0" w:rsidRPr="00D61612">
        <w:rPr>
          <w:rFonts w:ascii="Times New Roman" w:hAnsi="Times New Roman"/>
          <w:sz w:val="28"/>
          <w:szCs w:val="28"/>
          <w:lang w:val="uz-Latn-UZ"/>
        </w:rPr>
        <w:t xml:space="preserve"> entre les images, les graphiques et les diagrammes.</w:t>
      </w:r>
    </w:p>
    <w:p w:rsidR="009E79B0" w:rsidRPr="00D61612" w:rsidRDefault="009E79B0"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En résumé, les documents visuels sont un outil puissant pour tous les app</w:t>
      </w:r>
      <w:r w:rsidR="00630C4F" w:rsidRPr="00D61612">
        <w:rPr>
          <w:rFonts w:ascii="Times New Roman" w:hAnsi="Times New Roman"/>
          <w:sz w:val="28"/>
          <w:szCs w:val="28"/>
          <w:lang w:val="uz-Latn-UZ"/>
        </w:rPr>
        <w:t>renants. En les adaptant àu</w:t>
      </w:r>
      <w:r w:rsidRPr="00D61612">
        <w:rPr>
          <w:rFonts w:ascii="Times New Roman" w:hAnsi="Times New Roman"/>
          <w:sz w:val="28"/>
          <w:szCs w:val="28"/>
          <w:lang w:val="uz-Latn-UZ"/>
        </w:rPr>
        <w:t xml:space="preserve"> style d'apprent</w:t>
      </w:r>
      <w:r w:rsidR="00630C4F" w:rsidRPr="00D61612">
        <w:rPr>
          <w:rFonts w:ascii="Times New Roman" w:hAnsi="Times New Roman"/>
          <w:sz w:val="28"/>
          <w:szCs w:val="28"/>
          <w:lang w:val="uz-Latn-UZ"/>
        </w:rPr>
        <w:t>issage, nous pouvons améliorer notre compréhension et n</w:t>
      </w:r>
      <w:r w:rsidRPr="00D61612">
        <w:rPr>
          <w:rFonts w:ascii="Times New Roman" w:hAnsi="Times New Roman"/>
          <w:sz w:val="28"/>
          <w:szCs w:val="28"/>
          <w:lang w:val="uz-Latn-UZ"/>
        </w:rPr>
        <w:t>otre mémorisation.</w:t>
      </w:r>
    </w:p>
    <w:p w:rsidR="00B27AD8"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b/>
          <w:sz w:val="28"/>
          <w:szCs w:val="28"/>
          <w:lang w:val="uz-Latn-UZ"/>
        </w:rPr>
        <w:t>* Auditif:</w:t>
      </w:r>
      <w:r w:rsidRPr="00D61612">
        <w:rPr>
          <w:rFonts w:ascii="Times New Roman" w:hAnsi="Times New Roman"/>
          <w:sz w:val="28"/>
          <w:szCs w:val="28"/>
          <w:lang w:val="uz-Latn-UZ"/>
        </w:rPr>
        <w:t xml:space="preserve"> Ils retiennent mieux les informations lorsqu'elles sont présentées oralement.</w:t>
      </w:r>
      <w:r w:rsidR="00B27AD8" w:rsidRPr="00D61612">
        <w:rPr>
          <w:rFonts w:ascii="Times New Roman" w:hAnsi="Times New Roman"/>
          <w:sz w:val="28"/>
          <w:szCs w:val="28"/>
        </w:rPr>
        <w:t xml:space="preserve"> </w:t>
      </w:r>
      <w:r w:rsidR="00B27AD8" w:rsidRPr="00D61612">
        <w:rPr>
          <w:rFonts w:ascii="Times New Roman" w:hAnsi="Times New Roman"/>
          <w:sz w:val="28"/>
          <w:szCs w:val="28"/>
          <w:lang w:val="uz-Latn-UZ"/>
        </w:rPr>
        <w:t>Utiliser les documents auditifs selon votre style d'apprentissage</w:t>
      </w:r>
    </w:p>
    <w:p w:rsidR="00B27AD8" w:rsidRPr="00D61612" w:rsidRDefault="00B27AD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Les documents auditifs, comme les podcasts, les livres audio ou les enregistrements de cours, sont de précieux outils pour l'apprentissage. Leur utilisation optimale dépend de votre style d'apprentissage.</w:t>
      </w:r>
    </w:p>
    <w:p w:rsidR="00130DE8" w:rsidRPr="00D61612" w:rsidRDefault="00130DE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Pour un apprenant auditif :</w:t>
      </w:r>
    </w:p>
    <w:p w:rsidR="00130DE8" w:rsidRPr="00D61612" w:rsidRDefault="00130DE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Ajouter du son aux visuels : Des légendes, des narrations ou de la musique peuvent rendre les images plus mémorables.</w:t>
      </w:r>
    </w:p>
    <w:p w:rsidR="00130DE8" w:rsidRPr="00D61612" w:rsidRDefault="00130DE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Discuter de ce qu’on  peut voir : Expliquer les images à voix haute ou enregistrer la voix.</w:t>
      </w:r>
    </w:p>
    <w:p w:rsidR="00B27AD8" w:rsidRPr="00D61612" w:rsidRDefault="00130DE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 des outils de synthèse vocale : Pour transformer le texte en audio.</w:t>
      </w:r>
    </w:p>
    <w:p w:rsidR="00130DE8" w:rsidRPr="00D61612" w:rsidRDefault="00130DE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Profiter-</w:t>
      </w:r>
      <w:r w:rsidR="00B27AD8" w:rsidRPr="00D61612">
        <w:rPr>
          <w:rFonts w:ascii="Times New Roman" w:hAnsi="Times New Roman"/>
          <w:sz w:val="28"/>
          <w:szCs w:val="28"/>
          <w:lang w:val="uz-Latn-UZ"/>
        </w:rPr>
        <w:t>en pleinement : Les documen</w:t>
      </w:r>
      <w:r w:rsidRPr="00D61612">
        <w:rPr>
          <w:rFonts w:ascii="Times New Roman" w:hAnsi="Times New Roman"/>
          <w:sz w:val="28"/>
          <w:szCs w:val="28"/>
          <w:lang w:val="uz-Latn-UZ"/>
        </w:rPr>
        <w:t>ts auditifs sont faits pour les ecouter ! Écouter-les pendant les déplacements, le</w:t>
      </w:r>
      <w:r w:rsidR="00B27AD8" w:rsidRPr="00D61612">
        <w:rPr>
          <w:rFonts w:ascii="Times New Roman" w:hAnsi="Times New Roman"/>
          <w:sz w:val="28"/>
          <w:szCs w:val="28"/>
          <w:lang w:val="uz-Latn-UZ"/>
        </w:rPr>
        <w:t>s tâches m</w:t>
      </w:r>
      <w:r w:rsidRPr="00D61612">
        <w:rPr>
          <w:rFonts w:ascii="Times New Roman" w:hAnsi="Times New Roman"/>
          <w:sz w:val="28"/>
          <w:szCs w:val="28"/>
          <w:lang w:val="uz-Latn-UZ"/>
        </w:rPr>
        <w:t>énagères ou simplement pour se détendre.</w:t>
      </w:r>
    </w:p>
    <w:p w:rsidR="00B27AD8" w:rsidRPr="00D61612" w:rsidRDefault="00B27AD8"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résumé, les documents auditifs peuvent être un atout majeur pour votre apprentissage, quel que soit votre style. En adaptant votre façon d'écouter à vos préférences, vous maximiserez les bénéfices de cet outil.</w:t>
      </w:r>
    </w:p>
    <w:p w:rsidR="00BF1BB9"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b/>
          <w:sz w:val="28"/>
          <w:szCs w:val="28"/>
          <w:lang w:val="uz-Latn-UZ"/>
        </w:rPr>
        <w:t>* Kinésthésique:</w:t>
      </w:r>
      <w:r w:rsidRPr="00D61612">
        <w:rPr>
          <w:rFonts w:ascii="Times New Roman" w:hAnsi="Times New Roman"/>
          <w:sz w:val="28"/>
          <w:szCs w:val="28"/>
          <w:lang w:val="uz-Latn-UZ"/>
        </w:rPr>
        <w:t xml:space="preserve"> Ils ont besoin de bouger et de manipuler des objets pour apprendre.</w:t>
      </w:r>
      <w:r w:rsidR="00BF1BB9" w:rsidRPr="00D61612">
        <w:rPr>
          <w:rFonts w:ascii="Times New Roman" w:hAnsi="Times New Roman"/>
          <w:sz w:val="28"/>
          <w:szCs w:val="28"/>
        </w:rPr>
        <w:t xml:space="preserve"> </w:t>
      </w:r>
      <w:r w:rsidR="00BF1BB9" w:rsidRPr="00D61612">
        <w:rPr>
          <w:rFonts w:ascii="Times New Roman" w:hAnsi="Times New Roman"/>
          <w:sz w:val="28"/>
          <w:szCs w:val="28"/>
          <w:lang w:val="uz-Latn-UZ"/>
        </w:rPr>
        <w:t>Comment utiliser les styles d'apprentissage kinesthésique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Les apprenants kinesthésiques sont ceux qui apprennent mieux en faisant, en bougeant et en expérimentant. Ils ont besoin de sensations physiques et d'interactions avec leur environnement pour comprendre et retenir les informations.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Voici quelques stratégies pour tirer le meilleur parti de ce style d'apprentissage :</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Activités pratiques et expérimentales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Manipuler des objets: Utiliser du matériel concret comme des modèles, des maquettes ou des outils.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Effectuer des expériences: Mettre en pratique des concepts théoriques à travers des expériences scientifiques ou des activités pratiques.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Participer à des ateliers: S'inscrire à des ateliers de cuisine, de bricolage ou d'art pour apprendre en faisant.</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Mouvement et activité physique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Apprendre en marchant: Réciter des leçons ou résoudre des problèmes tout en se déplaçant.</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 xml:space="preserve"> * Utiliser des gestes: Illustrer des concepts avec des mouvements du corps.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Pratiquer des sports: Intégrer l'apprentissage à des activités sportives.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Simulation et jeux de rôle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Jouer à des jeux: Utiliser des jeux de société, des jeux vidéo éducatifs ou des simulations pour apprendre de manière ludique.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Faire des jeux de rôle: Se mettre dans la peau d'un personnage pour comprendre une situation ou un concept.</w:t>
      </w:r>
    </w:p>
    <w:p w:rsidR="00BF1BB9" w:rsidRPr="00D61612" w:rsidRDefault="00BF1BB9"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Création et construction</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Construire des modèles: Assembler des modèles réduits pour visualiser des structures ou des systèmes.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Dessiner et peindre: Représenter des concepts de manière visuelle.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Écrire des histoires: Créer des récits pour donner vie aux idées.</w:t>
      </w:r>
    </w:p>
    <w:p w:rsidR="00BF1BB9" w:rsidRPr="00D61612" w:rsidRDefault="00BF1BB9"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Conseils supplémentaires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Créer un environnement d'apprentissage stimulant: Un espace bien organisé et équipé d'outils pratiques peut favoriser l'apprentissage kinésique.</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Travailler en groupe: Les activités de groupe permettent d'interagir avec les autres et de partager des expériences.</w:t>
      </w:r>
    </w:p>
    <w:p w:rsidR="00BF1BB9"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 des outils technologiques: Les simulations, les réalités virtuelles et augmentées peuvent offrir des expériences d'apprentissage immersives.</w:t>
      </w:r>
    </w:p>
    <w:p w:rsidR="00AC7432" w:rsidRPr="00D61612" w:rsidRDefault="00BF1BB9"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encourageant l'activité physique, la manipulation d'objets et l'expérimentation, les apprenants kinesthésiques peuvent développer une compréhension plus profonde des concepts</w:t>
      </w:r>
      <w:r w:rsidR="00CB71A7" w:rsidRPr="00D61612">
        <w:rPr>
          <w:rFonts w:ascii="Times New Roman" w:hAnsi="Times New Roman"/>
          <w:sz w:val="28"/>
          <w:szCs w:val="28"/>
          <w:lang w:val="uz-Latn-UZ"/>
        </w:rPr>
        <w:t xml:space="preserve"> et améliorer leur mémorisation.</w:t>
      </w:r>
    </w:p>
    <w:p w:rsidR="00AC7432" w:rsidRPr="00D61612" w:rsidRDefault="008B3907"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2.</w:t>
      </w:r>
      <w:r w:rsidR="00AC7432" w:rsidRPr="00D61612">
        <w:rPr>
          <w:rFonts w:ascii="Times New Roman" w:hAnsi="Times New Roman"/>
          <w:b/>
          <w:sz w:val="28"/>
          <w:szCs w:val="28"/>
          <w:lang w:val="uz-Latn-UZ"/>
        </w:rPr>
        <w:t>Intérêts: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Thèmes: Quels sujets passionnent-ils ? La musique, le sport, l'histoire ?</w:t>
      </w:r>
    </w:p>
    <w:p w:rsidR="008C60DE"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Médias: Quels types de médias préfèrent-ils ? Les films, les séries, les jeux vidéo ?</w:t>
      </w:r>
      <w:r w:rsidR="008C60DE" w:rsidRPr="00D61612">
        <w:rPr>
          <w:rFonts w:ascii="Times New Roman" w:hAnsi="Times New Roman"/>
          <w:sz w:val="28"/>
          <w:szCs w:val="28"/>
        </w:rPr>
        <w:t xml:space="preserve"> </w:t>
      </w:r>
      <w:r w:rsidR="008C60DE" w:rsidRPr="00D61612">
        <w:rPr>
          <w:rFonts w:ascii="Times New Roman" w:hAnsi="Times New Roman"/>
          <w:sz w:val="28"/>
          <w:szCs w:val="28"/>
          <w:lang w:val="uz-Latn-UZ"/>
        </w:rPr>
        <w:t>Comment identifier les intérêts des élèves ?</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Comprendre les intérêts des élèves est essentiel pour rendre l'apprentissage plus engageant et efficace. Voici quelques stratégies pour les identifier :</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Observations directes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 classe: Observez les élèves pendant les activités de groupe, les projets, ou simplement lorsqu'ils travaillent de manière autonome. Quels sujets les passionnent-ils ? Quelles questions posent-ils ?</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Interactions informelles: Profitez des pauses ou des moments de détente pour discuter avec eux de leurs loisirs, de leurs rêves et de leurs passions.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Outils d'évaluation</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Questionnaires et sondages: Posez des questions ouvertes pour leur permettre de s'exprimer librement sur leurs centres d'intérêt.</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Projets personnels: Proposez des projets où les élèves peuvent choisir un sujet qui les intéresse.</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Portfolios: Demandez-leur de rassembler des exemples de leurs travaux, de leurs réalisations et de leurs intérêts en dehors de l'école.</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Discussions de groupe</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Cercles de conversation: Organisez des discussions en petits groupes pour leur permettre de partager leurs idées et leurs opinions.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Débats: Proposez des sujets variés pour stimuler leur réflexion et identifier leurs passions.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Collaboration avec les parents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Entretiens individuels: Discutez avec les parents de leurs enfants pour en savoir plus sur leurs centres d'intérêt à la maison.</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Questionnaires pour les parents: Demandez-leur de remplir des questionnaires pour partager des informations sur les passions de leurs enfants.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Analyse des travaux des élèves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Thèmes récurrents: Recherchez les thèmes qui reviennent fréquemment dans leurs écrits, leurs dessins ou leurs projets.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Choix de lecture: Observez les livres qu'ils choisissent de lire ou les sujets qu'ils préfèrent étudier.</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Conseils supplémentaires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Soyez à l'écoute: Accordez une attention particulière à ce qu'ils disent et à la façon dont ils s'expriment.</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Soyez flexible: Adaptez vos enseignements en fonction de leurs intérêts.</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Créez un environnement de classe stimulant: Encouragez la curiosité et l'exploration.</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Valorisez la diversité: Reconnaissez et célébrez la diversité des intérêts au sein de votre classe.</w:t>
      </w:r>
    </w:p>
    <w:p w:rsidR="008C60DE" w:rsidRPr="00D61612" w:rsidRDefault="008C60DE"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identifiant les intérêts de vos élèves, vous pouvez créer des expériences d'apprentissage plus significatives et motivantes, ce qui favorise une meilleure réussite scolaire.</w:t>
      </w:r>
    </w:p>
    <w:p w:rsidR="00AC7432" w:rsidRPr="00D61612" w:rsidRDefault="008B3907"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3.</w:t>
      </w:r>
      <w:r w:rsidR="00AC7432" w:rsidRPr="00D61612">
        <w:rPr>
          <w:rFonts w:ascii="Times New Roman" w:hAnsi="Times New Roman"/>
          <w:b/>
          <w:sz w:val="28"/>
          <w:szCs w:val="28"/>
          <w:lang w:val="uz-Latn-UZ"/>
        </w:rPr>
        <w:t>Niveaux:</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Débutants: Besoin de plus de soutien et de répétitions.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 xml:space="preserve"> * Intermédiaires: Prêts à explorer des sujets plus complexes.</w:t>
      </w:r>
    </w:p>
    <w:p w:rsidR="0078558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Avancés: En quête d'approfondissement et de nuances.</w:t>
      </w:r>
      <w:r w:rsidR="00785582" w:rsidRPr="00D61612">
        <w:rPr>
          <w:rFonts w:ascii="Times New Roman" w:hAnsi="Times New Roman"/>
          <w:sz w:val="28"/>
          <w:szCs w:val="28"/>
        </w:rPr>
        <w:t xml:space="preserve"> </w:t>
      </w:r>
      <w:r w:rsidR="00785582" w:rsidRPr="00D61612">
        <w:rPr>
          <w:rFonts w:ascii="Times New Roman" w:hAnsi="Times New Roman"/>
          <w:sz w:val="28"/>
          <w:szCs w:val="28"/>
          <w:lang w:val="uz-Latn-UZ"/>
        </w:rPr>
        <w:t>omment identifier le niveau des élèves : une approche multidimensionnelle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Identifier le niveau des élèves, c'est évaluer leurs connaissances, leurs compétences et leurs capacités à un moment donné. Cette évaluation permet d'adapter l'enseignement, de mettre en place des remédiations si nécessaire et de suivre la progression de chacun.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Voici plusieurs méthodes pour y parvenir :</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1. Évaluations formatives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Observations en classe: En observant les élèves pendant les activités, les travaux en groupe ou les discussions, on peut repérer leurs difficultés, leurs forces et leurs stratégies d'apprentissage.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Questions orales: Poser des questions ouvertes permet d'évaluer la compréhension des élèves et leur capacité à s'exprimer.</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Mini-quiz et exercices courts: Ces évaluations permettent d'avoir un retour rapide sur les acquis et les lacunes.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2. Évaluations diagnostiques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Tests de positionnement: Ces tests permettent d'évaluer les prérequis nécessaires pour aborder un nouveau chapitre ou une nouvelle notion.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Entretiens individuels: Un entretien avec un élève permet d'identifier ses difficultés spécifiques et de comprendre sa manière de penser.</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3. Évaluations sommatives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Devoirs, contrôles, examens: Ces évaluations permettent de mesurer les acquis à la fin d'un chapitre ou d'une séquence.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Projets: Les projets permettent d'évaluer les compétences transversales et la capacité à mobiliser différentes connaissances.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4. Autres outils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Portfolios: Les portfolios permettent de suivre la progression d'un élève sur une longue période et de mettre en évidence ses réussites.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Auto-évaluations: Encourager les élèves à s'auto-évaluer permet de développer leur conscience de leurs propres compétences.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Hétéro-évaluations: Les élèves peuvent évaluer le travail de leurs camarades, ce qui favorise la coopération et la réflexion.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Les critères à prendre en compte pour évaluer le niveau des élèves sont nombreux:</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Les connaissances: Savoirs factuels, concepts, procédures.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 xml:space="preserve"> * Les compétences: Capacités à appliquer les connaissances, à résoudre des problèmes, à communiquer.</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Les attitudes: Motivation, curiosité, persévérance.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Il est important de varier les types d'évaluations pour obtenir une vision globale des compétences de chaque élève. De plus, il faut tenir compte du contexte de la classe, des objectifs pédagogiques et des spécificités de chaque matière.</w:t>
      </w:r>
    </w:p>
    <w:p w:rsidR="00AC743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résumé, identifier le niveau des élèves est un processus continu qui nécessite une variété d'outils et de méthodes. L'objectif est de permettre à chaque élève de progresser à son rythme et de développer tout son potentiel.</w:t>
      </w:r>
      <w:r w:rsidR="00CB71A7" w:rsidRPr="00D61612">
        <w:rPr>
          <w:rFonts w:ascii="Times New Roman" w:hAnsi="Times New Roman"/>
          <w:sz w:val="28"/>
          <w:szCs w:val="28"/>
          <w:lang w:val="uz-Latn-UZ"/>
        </w:rPr>
        <w:t xml:space="preserve"> </w:t>
      </w:r>
    </w:p>
    <w:p w:rsidR="00AC7432" w:rsidRPr="00D61612" w:rsidRDefault="0060039B"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4.</w:t>
      </w:r>
      <w:r w:rsidR="00AC7432" w:rsidRPr="00D61612">
        <w:rPr>
          <w:rFonts w:ascii="Times New Roman" w:hAnsi="Times New Roman"/>
          <w:b/>
          <w:sz w:val="28"/>
          <w:szCs w:val="28"/>
          <w:lang w:val="uz-Latn-UZ"/>
        </w:rPr>
        <w:t>Personnalités: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Introvertis: Préfèrent travailler seuls ou en petits groupes.</w:t>
      </w:r>
    </w:p>
    <w:p w:rsidR="0078558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Extravertis: Aiment participer activement et interagir avec les autres.</w:t>
      </w:r>
      <w:r w:rsidR="00785582" w:rsidRPr="00D61612">
        <w:rPr>
          <w:rFonts w:ascii="Times New Roman" w:hAnsi="Times New Roman"/>
          <w:sz w:val="28"/>
          <w:szCs w:val="28"/>
        </w:rPr>
        <w:t xml:space="preserve"> </w:t>
      </w:r>
      <w:r w:rsidR="00785582" w:rsidRPr="00D61612">
        <w:rPr>
          <w:rFonts w:ascii="Times New Roman" w:hAnsi="Times New Roman"/>
          <w:sz w:val="28"/>
          <w:szCs w:val="28"/>
          <w:lang w:val="uz-Latn-UZ"/>
        </w:rPr>
        <w:t>Identifier la personnalité des élèves : un défi nuancé</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Identifier la personnalité d'un élève est une tâche complexe qui nécessite une approche nuancée. Il est important de rappeler que la personnalité est un construit complexe, influencé par de nombreux facteurs, et qu'elle évolue au cours du temps.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Voici quelques pistes pour mieux cerner la personnalité de vos élèves :</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1. L'observation directe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 classe: Notez leurs interactions avec les autres élèves, leur participation aux activités, leur attitude face aux difficultés.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 dehors de la classe: Observez leurs comportements lors des pauses, des sorties scolaires ou lors d'activités parascolaires.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2. Les interactions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Discussions informelles: Profitez des moments de détente pour engager des conversations sur des sujets variés.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Entretiens individuels: Des entretiens plus formels peuvent permettre d'approfondir certains aspects de leur personnalité.</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3. Les travaux et productions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Analyses de leurs travaux: Observez le style, le contenu et la présentation de leurs productions écrites, graphiques ou artistiques.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Portfolios: Les portfolios permettent de suivre l'évolution de leurs compétences et de leurs intérêts au fil du temps.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4. Les outils d'évaluation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Questionnaires de personnalité: Des questionnaires adaptés à l'âge peuvent donner des indications sur certains traits de personnalité.</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lastRenderedPageBreak/>
        <w:t xml:space="preserve"> * Tests projectifs: Ces tests, souvent utilisés par des psychologues, permettent d'explorer l'inconscient.</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5. La collaboration avec les parents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Entretiens: Les parents peuvent apporter un éclairage précieux sur la personnalité de leur enfant à la maison.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Questionnaires: Des questionnaires peuvent être proposés aux parents pour recueillir des informations sur les forces et les difficultés de leur enfant.</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Il est important de garder à l'esprit les limites de ces méthodes: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La personnalité est dynamique: Elle évolue en fonction de l'environnement, des expériences et des relations.</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Les biais: Les perceptions peuvent être influencées par les propres préjugés de l'observateur.</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La complexité de la personnalité: La personnalité est multidimensionnelle et ne se réduit pas à quelques traits de caractère.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Pourquoi chercher à identifier la personnalité des élèves ?</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Adapter l'enseignement: Pour proposer des activités et des méthodes d'apprentissage adaptées à chaque élève.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Améliorer les relations: Pour établir une relation de confiance et de respect avec chaque élève.</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Identifier les difficultés: Pour mettre en place des accompagnements personnalisés en cas de besoin.</w:t>
      </w:r>
    </w:p>
    <w:p w:rsidR="00785582" w:rsidRPr="00D61612" w:rsidRDefault="0078558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conclusion, identifier la personnalité des élèves est un processus complexe qui nécessite une approche globale et nuancée. En combinant différentes méthodes d'observation et d'évaluation, il est possible d'obtenir une meilleure compréhension de chaque élève et de favoriser son épanouissement scolaire.</w:t>
      </w:r>
    </w:p>
    <w:p w:rsidR="00AC7432" w:rsidRPr="00D61612" w:rsidRDefault="00AC7432"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t>Motivations: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Pourquoi apprennent-ils cette langue ? Pour voyager, pour le travail, par intérêt personnel ?</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créant un environnement qui tient compte de ces caractéristiques, vous pouvez:</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Augmenter la motivation: En proposant des activités variées et adaptées à leurs intérêts.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Améliorer la compréhension: En utilisant des supports visuels et auditifs adaptés.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Favoriser la participation: En créant un climat de confiance et en offrant des opportunités de s'exprimer.</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Personnaliser l'apprentissage: En proposant des activités différenciées.</w:t>
      </w:r>
    </w:p>
    <w:p w:rsidR="00AC7432" w:rsidRPr="00D61612" w:rsidRDefault="00AC7432" w:rsidP="00D61612">
      <w:pPr>
        <w:spacing w:line="240" w:lineRule="auto"/>
        <w:jc w:val="both"/>
        <w:rPr>
          <w:rFonts w:ascii="Times New Roman" w:hAnsi="Times New Roman"/>
          <w:b/>
          <w:sz w:val="28"/>
          <w:szCs w:val="28"/>
          <w:lang w:val="uz-Latn-UZ"/>
        </w:rPr>
      </w:pPr>
      <w:r w:rsidRPr="00D61612">
        <w:rPr>
          <w:rFonts w:ascii="Times New Roman" w:hAnsi="Times New Roman"/>
          <w:b/>
          <w:sz w:val="28"/>
          <w:szCs w:val="28"/>
          <w:lang w:val="uz-Latn-UZ"/>
        </w:rPr>
        <w:lastRenderedPageBreak/>
        <w:t>Quelques exemples d'activités: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Pour les visuels: Créer des affiches, des mind maps, regarder des vidéos.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Pour les auditifs: Écouter des chansons, des podcasts, faire des jeux de rôles.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Pour les kinésthésiques: Utiliser des objets manipulés, jouer à des jeux de mouvement.</w:t>
      </w:r>
    </w:p>
    <w:p w:rsidR="00AC7432" w:rsidRPr="00D61612" w:rsidRDefault="00B71925"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Pour aller plus loin, on peut</w:t>
      </w:r>
      <w:r w:rsidR="00AC7432" w:rsidRPr="00D61612">
        <w:rPr>
          <w:rFonts w:ascii="Times New Roman" w:hAnsi="Times New Roman"/>
          <w:sz w:val="28"/>
          <w:szCs w:val="28"/>
          <w:lang w:val="uz-Latn-UZ"/>
        </w:rPr>
        <w:t>:</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Utiliser des questionnaires: Pour mieux connaître les préférences et les besoins de vos étudiants.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Observer leurs comportements: En classe et en dehors.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 xml:space="preserve"> * Demander leur avis: Pour connaître leurs difficultés et leurs attentes.</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En résumé:</w:t>
      </w:r>
    </w:p>
    <w:p w:rsidR="00AC7432" w:rsidRPr="00D61612" w:rsidRDefault="00AC7432" w:rsidP="00D61612">
      <w:pPr>
        <w:spacing w:line="240" w:lineRule="auto"/>
        <w:jc w:val="both"/>
        <w:rPr>
          <w:rFonts w:ascii="Times New Roman" w:hAnsi="Times New Roman"/>
          <w:sz w:val="28"/>
          <w:szCs w:val="28"/>
          <w:lang w:val="uz-Latn-UZ"/>
        </w:rPr>
      </w:pPr>
      <w:r w:rsidRPr="00D61612">
        <w:rPr>
          <w:rFonts w:ascii="Times New Roman" w:hAnsi="Times New Roman"/>
          <w:sz w:val="28"/>
          <w:szCs w:val="28"/>
          <w:lang w:val="uz-Latn-UZ"/>
        </w:rPr>
        <w:t>Connaître ses étudiants, c'est la clé pour créer un environnement d'apprentissage stimul</w:t>
      </w:r>
      <w:r w:rsidR="00454BDF" w:rsidRPr="00D61612">
        <w:rPr>
          <w:rFonts w:ascii="Times New Roman" w:hAnsi="Times New Roman"/>
          <w:sz w:val="28"/>
          <w:szCs w:val="28"/>
          <w:lang w:val="uz-Latn-UZ"/>
        </w:rPr>
        <w:t>ant et efficace. En adaptant les méthodes d'enseignement aux</w:t>
      </w:r>
      <w:r w:rsidRPr="00D61612">
        <w:rPr>
          <w:rFonts w:ascii="Times New Roman" w:hAnsi="Times New Roman"/>
          <w:sz w:val="28"/>
          <w:szCs w:val="28"/>
          <w:lang w:val="uz-Latn-UZ"/>
        </w:rPr>
        <w:t xml:space="preserve"> besoins</w:t>
      </w:r>
      <w:r w:rsidR="00454BDF" w:rsidRPr="00D61612">
        <w:rPr>
          <w:rFonts w:ascii="Times New Roman" w:hAnsi="Times New Roman"/>
          <w:sz w:val="28"/>
          <w:szCs w:val="28"/>
          <w:lang w:val="uz-Latn-UZ"/>
        </w:rPr>
        <w:t xml:space="preserve"> des apprenants et en les motivant, on peut les aider</w:t>
      </w:r>
      <w:r w:rsidRPr="00D61612">
        <w:rPr>
          <w:rFonts w:ascii="Times New Roman" w:hAnsi="Times New Roman"/>
          <w:sz w:val="28"/>
          <w:szCs w:val="28"/>
          <w:lang w:val="uz-Latn-UZ"/>
        </w:rPr>
        <w:t xml:space="preserve"> à progresser rapidement et avec plaisir.</w:t>
      </w:r>
    </w:p>
    <w:p w:rsidR="00AC7432" w:rsidRPr="00D61612" w:rsidRDefault="00AC7432" w:rsidP="00D61612">
      <w:pPr>
        <w:spacing w:line="240" w:lineRule="auto"/>
        <w:jc w:val="both"/>
        <w:rPr>
          <w:rFonts w:ascii="Times New Roman" w:hAnsi="Times New Roman"/>
          <w:sz w:val="28"/>
          <w:szCs w:val="28"/>
          <w:lang w:val="uz-Latn-UZ"/>
        </w:rPr>
      </w:pPr>
    </w:p>
    <w:p w:rsidR="00AC7432" w:rsidRPr="00D61612" w:rsidRDefault="00AC7432" w:rsidP="00D61612">
      <w:pPr>
        <w:spacing w:line="240" w:lineRule="auto"/>
        <w:jc w:val="both"/>
        <w:rPr>
          <w:rFonts w:ascii="Times New Roman" w:hAnsi="Times New Roman"/>
          <w:sz w:val="28"/>
          <w:szCs w:val="28"/>
          <w:lang w:val="uz-Latn-UZ"/>
        </w:rPr>
      </w:pPr>
    </w:p>
    <w:sectPr w:rsidR="00AC7432" w:rsidRPr="00D616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06"/>
    <w:rsid w:val="000058C1"/>
    <w:rsid w:val="00130DE8"/>
    <w:rsid w:val="00185930"/>
    <w:rsid w:val="00284B1A"/>
    <w:rsid w:val="0033168A"/>
    <w:rsid w:val="00454BDF"/>
    <w:rsid w:val="00480C05"/>
    <w:rsid w:val="00534258"/>
    <w:rsid w:val="005B5CD4"/>
    <w:rsid w:val="0060039B"/>
    <w:rsid w:val="00630C4F"/>
    <w:rsid w:val="006365A4"/>
    <w:rsid w:val="00757EFB"/>
    <w:rsid w:val="00785582"/>
    <w:rsid w:val="007C770C"/>
    <w:rsid w:val="008104B0"/>
    <w:rsid w:val="008B3907"/>
    <w:rsid w:val="008C60DE"/>
    <w:rsid w:val="009E79B0"/>
    <w:rsid w:val="00A05BFA"/>
    <w:rsid w:val="00A32A39"/>
    <w:rsid w:val="00A96F75"/>
    <w:rsid w:val="00AC7432"/>
    <w:rsid w:val="00B27AD8"/>
    <w:rsid w:val="00B71925"/>
    <w:rsid w:val="00BF1BB9"/>
    <w:rsid w:val="00CB71A7"/>
    <w:rsid w:val="00D61612"/>
    <w:rsid w:val="00E5019C"/>
    <w:rsid w:val="00ED6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200D"/>
  <w15:chartTrackingRefBased/>
  <w15:docId w15:val="{FD91B8DD-1563-4279-99A0-4CC91B9B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7432"/>
    <w:rPr>
      <w:rFonts w:ascii="Calibri" w:eastAsia="Calibri" w:hAnsi="Calibri" w:cs="Times New Roman"/>
      <w:lang w:val="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8</Pages>
  <Words>2279</Words>
  <Characters>12991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30</cp:revision>
  <dcterms:created xsi:type="dcterms:W3CDTF">2024-12-18T12:57:00Z</dcterms:created>
  <dcterms:modified xsi:type="dcterms:W3CDTF">2025-12-27T07:35:00Z</dcterms:modified>
</cp:coreProperties>
</file>