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F5BB7" w14:textId="08468D98" w:rsidR="00906095" w:rsidRPr="002C1AE6" w:rsidRDefault="00906095" w:rsidP="002C1AE6">
      <w:pPr>
        <w:tabs>
          <w:tab w:val="left" w:pos="1843"/>
        </w:tabs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AE6">
        <w:rPr>
          <w:rFonts w:ascii="Times New Roman" w:hAnsi="Times New Roman" w:cs="Times New Roman"/>
          <w:b/>
          <w:sz w:val="28"/>
          <w:szCs w:val="28"/>
        </w:rPr>
        <w:t>Модуль 3.1. Инновации в обучении РКИ: ГОС, учебники и методики</w:t>
      </w:r>
    </w:p>
    <w:p w14:paraId="2527BCFE" w14:textId="3084ED5F" w:rsidR="00891B83" w:rsidRPr="002C1AE6" w:rsidRDefault="00906095" w:rsidP="002C1AE6">
      <w:pPr>
        <w:jc w:val="center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b/>
          <w:sz w:val="28"/>
          <w:szCs w:val="28"/>
        </w:rPr>
        <w:t>Тема</w:t>
      </w:r>
      <w:r w:rsidR="00603D25" w:rsidRPr="002C1A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00B8" w:rsidRPr="002C1AE6">
        <w:rPr>
          <w:rFonts w:ascii="Times New Roman" w:hAnsi="Times New Roman" w:cs="Times New Roman"/>
          <w:b/>
          <w:sz w:val="28"/>
          <w:szCs w:val="28"/>
        </w:rPr>
        <w:t>2</w:t>
      </w:r>
      <w:r w:rsidRPr="002C1AE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500B8" w:rsidRPr="002C1AE6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Учебники нового поколения и их эффективное внедрение в практику</w:t>
      </w:r>
    </w:p>
    <w:p w14:paraId="08D38E53" w14:textId="77777777" w:rsidR="000B539C" w:rsidRPr="002C1AE6" w:rsidRDefault="002B1AF0" w:rsidP="002C1AE6">
      <w:pPr>
        <w:jc w:val="center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План</w:t>
      </w:r>
    </w:p>
    <w:p w14:paraId="05392B3A" w14:textId="04522D29" w:rsidR="007F5624" w:rsidRPr="002C1AE6" w:rsidRDefault="007F5624" w:rsidP="002C1AE6">
      <w:pPr>
        <w:pStyle w:val="a3"/>
        <w:numPr>
          <w:ilvl w:val="0"/>
          <w:numId w:val="8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Основные характеристики</w:t>
      </w:r>
      <w:r w:rsidRPr="002C1AE6">
        <w:rPr>
          <w:rFonts w:ascii="Times New Roman" w:hAnsi="Times New Roman" w:cs="Times New Roman"/>
          <w:sz w:val="28"/>
          <w:szCs w:val="28"/>
        </w:rPr>
        <w:t xml:space="preserve"> и функции</w:t>
      </w:r>
      <w:r w:rsidRPr="002C1AE6">
        <w:rPr>
          <w:rFonts w:ascii="Times New Roman" w:hAnsi="Times New Roman" w:cs="Times New Roman"/>
          <w:sz w:val="28"/>
          <w:szCs w:val="28"/>
        </w:rPr>
        <w:t xml:space="preserve"> учебника</w:t>
      </w:r>
    </w:p>
    <w:p w14:paraId="3CA5DB77" w14:textId="783F73E8" w:rsidR="000B539C" w:rsidRPr="002C1AE6" w:rsidRDefault="000B539C" w:rsidP="002C1AE6">
      <w:pPr>
        <w:pStyle w:val="a3"/>
        <w:numPr>
          <w:ilvl w:val="0"/>
          <w:numId w:val="8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Сущность и содержание учебников нового поколения</w:t>
      </w:r>
    </w:p>
    <w:p w14:paraId="67E3E92F" w14:textId="7EA660E4" w:rsidR="000B539C" w:rsidRPr="002C1AE6" w:rsidRDefault="000B539C" w:rsidP="002C1AE6">
      <w:pPr>
        <w:pStyle w:val="a3"/>
        <w:numPr>
          <w:ilvl w:val="0"/>
          <w:numId w:val="8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>Особенности учебников по русскому языку как иностранному для школ с узбекским и другими языками обучения</w:t>
      </w:r>
    </w:p>
    <w:p w14:paraId="70593A16" w14:textId="5EC02EB9" w:rsidR="000B539C" w:rsidRPr="002C1AE6" w:rsidRDefault="000B539C" w:rsidP="002C1AE6">
      <w:pPr>
        <w:pStyle w:val="a3"/>
        <w:numPr>
          <w:ilvl w:val="0"/>
          <w:numId w:val="8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>Уровневый подход в обучении</w:t>
      </w:r>
    </w:p>
    <w:p w14:paraId="59AAD65E" w14:textId="77777777" w:rsidR="000B539C" w:rsidRPr="002C1AE6" w:rsidRDefault="000B539C" w:rsidP="002C1AE6">
      <w:pPr>
        <w:pStyle w:val="a3"/>
        <w:numPr>
          <w:ilvl w:val="0"/>
          <w:numId w:val="8"/>
        </w:numPr>
        <w:spacing w:after="1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Цели и содержание обучения русскому языку в школах </w:t>
      </w:r>
      <w:r w:rsidRPr="002C1AE6">
        <w:rPr>
          <w:rFonts w:ascii="Times New Roman" w:eastAsia="Calibri" w:hAnsi="Times New Roman" w:cs="Times New Roman"/>
          <w:bCs/>
          <w:sz w:val="28"/>
          <w:szCs w:val="28"/>
        </w:rPr>
        <w:br/>
        <w:t>с узбекским языком обучения</w:t>
      </w:r>
    </w:p>
    <w:p w14:paraId="75B418F6" w14:textId="6A4EF312" w:rsidR="000B539C" w:rsidRPr="002C1AE6" w:rsidRDefault="000B539C" w:rsidP="002C1AE6">
      <w:pPr>
        <w:pStyle w:val="a3"/>
        <w:numPr>
          <w:ilvl w:val="0"/>
          <w:numId w:val="8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>Основные задачи обучения русскому языку как иностранному</w:t>
      </w:r>
    </w:p>
    <w:p w14:paraId="2ABED567" w14:textId="694F6FDD" w:rsidR="000B539C" w:rsidRPr="002C1AE6" w:rsidRDefault="000B539C" w:rsidP="002C1AE6">
      <w:pPr>
        <w:pStyle w:val="a3"/>
        <w:numPr>
          <w:ilvl w:val="0"/>
          <w:numId w:val="8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Решение коммуникативных задач</w:t>
      </w:r>
    </w:p>
    <w:p w14:paraId="29BCDFCA" w14:textId="77777777" w:rsidR="007F5624" w:rsidRPr="002C1AE6" w:rsidRDefault="007F5624" w:rsidP="002C1AE6">
      <w:pPr>
        <w:spacing w:after="1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8AACF4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Учебник — это печатное или электронное издание, содержащее систематическое изложение учебного материала по определенной дисциплине или предмету. Учебник — это важный инструмент образовательного процесса, помогающий учащимся систематизировать знания и приобретать необходимые компетенции. Он является не просто сборником информации, а тщательно продуманным методическим пособием, ориентированным на эффективное обучение.</w:t>
      </w:r>
    </w:p>
    <w:p w14:paraId="4D19F2C4" w14:textId="77777777" w:rsidR="007F5624" w:rsidRPr="002C1AE6" w:rsidRDefault="007F5624" w:rsidP="002C1A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1AE6">
        <w:rPr>
          <w:rFonts w:ascii="Times New Roman" w:hAnsi="Times New Roman" w:cs="Times New Roman"/>
          <w:b/>
          <w:sz w:val="28"/>
          <w:szCs w:val="28"/>
        </w:rPr>
        <w:t>Основные характеристики учебника:</w:t>
      </w:r>
    </w:p>
    <w:p w14:paraId="77833938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Цель: Служить основным пособием для изучения учебного предмета.</w:t>
      </w:r>
    </w:p>
    <w:p w14:paraId="00370864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Содержание: Содержит структурированную информацию, необходимую для освоения конкретной темы или курса.</w:t>
      </w:r>
    </w:p>
    <w:p w14:paraId="5A499F4C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Структура: Как правило, имеет четкую структуру: оглавление, разделы, главы, параграфы, упражнения, вопросы для самопроверки и т.д.</w:t>
      </w:r>
    </w:p>
    <w:p w14:paraId="5570FE93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Методика: Включает не только изложение фактов, но и объяснения, примеры, иллюстрации, таблицы, графики и другие средства, способствующие пониманию и усвоению материала.</w:t>
      </w:r>
    </w:p>
    <w:p w14:paraId="6AE33F11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Предназначение: Ориентирован на конкретную целевую аудиторию (учащихся определенного возраста, уровня подготовки и т.д.).</w:t>
      </w:r>
    </w:p>
    <w:p w14:paraId="2AF75E12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lastRenderedPageBreak/>
        <w:t>• Актуальность: Содержание учебника должно соответствовать современным научным знаниям и стандартам образования.</w:t>
      </w:r>
    </w:p>
    <w:p w14:paraId="6EE0ABC8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Авторитетность: Учебники, как правило, составляются квалифицированными специалистами в соответствующей области.</w:t>
      </w:r>
    </w:p>
    <w:p w14:paraId="3C2B104B" w14:textId="77777777" w:rsidR="007F5624" w:rsidRPr="002C1AE6" w:rsidRDefault="007F5624" w:rsidP="002C1A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1AE6">
        <w:rPr>
          <w:rFonts w:ascii="Times New Roman" w:hAnsi="Times New Roman" w:cs="Times New Roman"/>
          <w:b/>
          <w:sz w:val="28"/>
          <w:szCs w:val="28"/>
        </w:rPr>
        <w:t>Виды учебников:</w:t>
      </w:r>
    </w:p>
    <w:p w14:paraId="5B1CD1CE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Школьные учебники: Для учащихся начальной, средней и старшей школы.</w:t>
      </w:r>
    </w:p>
    <w:p w14:paraId="7BA9AD64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Учебники для вузов: Для студентов высших учебных заведений.</w:t>
      </w:r>
    </w:p>
    <w:p w14:paraId="376DC233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Специализированные учебники: Для изучения конкретных дисциплин или узких областей знаний.</w:t>
      </w:r>
    </w:p>
    <w:p w14:paraId="08BFF586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Электронные учебники: Цифровые версии учебников, доступные на компьютерах, планшетах и смартфонах.</w:t>
      </w:r>
    </w:p>
    <w:p w14:paraId="473AC4BC" w14:textId="77777777" w:rsidR="007F5624" w:rsidRPr="002C1AE6" w:rsidRDefault="007F5624" w:rsidP="002C1A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1AE6">
        <w:rPr>
          <w:rFonts w:ascii="Times New Roman" w:hAnsi="Times New Roman" w:cs="Times New Roman"/>
          <w:b/>
          <w:sz w:val="28"/>
          <w:szCs w:val="28"/>
        </w:rPr>
        <w:t>Функции учебника:</w:t>
      </w:r>
    </w:p>
    <w:p w14:paraId="349A3CD6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Информационная: Предоставляет учащимся необходимую информацию по предмету.</w:t>
      </w:r>
    </w:p>
    <w:p w14:paraId="1C1C9DBC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Обучающая: Способствует формированию знаний, умений и навыков.</w:t>
      </w:r>
    </w:p>
    <w:p w14:paraId="10DBED6C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Развивающая: Развивает познавательные способности, критическое мышление и творческий потенциал.</w:t>
      </w:r>
    </w:p>
    <w:p w14:paraId="602FFD95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Воспитательная: Формирует мировоззрение и нравственные ценности.</w:t>
      </w:r>
    </w:p>
    <w:p w14:paraId="2C20238F" w14:textId="77777777" w:rsidR="007F5624" w:rsidRPr="002C1AE6" w:rsidRDefault="007F5624" w:rsidP="002C1AE6">
      <w:pPr>
        <w:jc w:val="both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• Мотивирующая: Побуждает учащихся к самостоятельной работе и дальнейшему изучению предмета.</w:t>
      </w:r>
      <w:bookmarkStart w:id="0" w:name="_GoBack"/>
      <w:bookmarkEnd w:id="0"/>
    </w:p>
    <w:p w14:paraId="11E0DC87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C1AE6">
        <w:rPr>
          <w:rFonts w:ascii="Times New Roman" w:eastAsia="Calibri" w:hAnsi="Times New Roman" w:cs="Times New Roman"/>
          <w:b/>
          <w:sz w:val="28"/>
          <w:szCs w:val="28"/>
        </w:rPr>
        <w:t>Сущность и содержание учебников нового поколения</w:t>
      </w:r>
    </w:p>
    <w:p w14:paraId="7A78EB60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Учебники </w:t>
      </w:r>
      <w:r w:rsidRPr="002C1AE6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C1AE6">
        <w:rPr>
          <w:rFonts w:ascii="Times New Roman" w:eastAsia="Calibri" w:hAnsi="Times New Roman" w:cs="Times New Roman"/>
          <w:sz w:val="28"/>
          <w:szCs w:val="28"/>
        </w:rPr>
        <w:t>составлены</w:t>
      </w:r>
      <w:proofErr w:type="gramEnd"/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программой обучения русскому языку в школах с узбекским и другими языками обучения Республики Узбекистан, «Концепцией развития системы народного образования Республики Узбекистан до 2030 года», а также в соответствии с основными принципами методики обучения русскому языку как иностранному.</w:t>
      </w:r>
    </w:p>
    <w:p w14:paraId="0BEAB4E5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Требования к уровню владения школьниками русским языком как </w:t>
      </w:r>
      <w:proofErr w:type="gramStart"/>
      <w:r w:rsidRPr="002C1AE6">
        <w:rPr>
          <w:rFonts w:ascii="Times New Roman" w:eastAsia="Calibri" w:hAnsi="Times New Roman" w:cs="Times New Roman"/>
          <w:sz w:val="28"/>
          <w:szCs w:val="28"/>
        </w:rPr>
        <w:t>иностранным  предполагают</w:t>
      </w:r>
      <w:proofErr w:type="gramEnd"/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 знание языка на уровне А1.1-А2.2, формируют и развивают коммуникативные умения и навыки на уровне В1.1</w:t>
      </w:r>
    </w:p>
    <w:p w14:paraId="462A61C6" w14:textId="6ACF2431" w:rsidR="000B539C" w:rsidRPr="002C1AE6" w:rsidRDefault="000B539C" w:rsidP="002C1AE6">
      <w:pPr>
        <w:spacing w:after="16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C1AE6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Особенности учебников по русскому языку как иностранному для школ с узбекским и другими языками обучения </w:t>
      </w:r>
      <w:r w:rsidRPr="002C1AE6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</w:p>
    <w:p w14:paraId="62F5C5B0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>Коммуникативно-</w:t>
      </w:r>
      <w:proofErr w:type="spellStart"/>
      <w:r w:rsidRPr="002C1AE6">
        <w:rPr>
          <w:rFonts w:ascii="Times New Roman" w:eastAsia="Calibri" w:hAnsi="Times New Roman" w:cs="Times New Roman"/>
          <w:bCs/>
          <w:sz w:val="28"/>
          <w:szCs w:val="28"/>
        </w:rPr>
        <w:t>деятельностный</w:t>
      </w:r>
      <w:proofErr w:type="spellEnd"/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 подход. </w:t>
      </w:r>
    </w:p>
    <w:p w14:paraId="09ADEC33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>Комплексное обучение видам речевой деятельности.</w:t>
      </w:r>
    </w:p>
    <w:p w14:paraId="704B0C48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QR-</w:t>
      </w: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код. </w:t>
      </w:r>
    </w:p>
    <w:p w14:paraId="0A23295C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Предъявление нового материала через контекст. </w:t>
      </w:r>
    </w:p>
    <w:p w14:paraId="01F66400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Условные знаки. </w:t>
      </w:r>
    </w:p>
    <w:p w14:paraId="6467029A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Грамматические комментарии и отсутствие традиционных правил. </w:t>
      </w:r>
    </w:p>
    <w:p w14:paraId="5EDBCD66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Лексическая и грамматическая темы. </w:t>
      </w:r>
    </w:p>
    <w:p w14:paraId="3163B1C6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Урок-разворот. </w:t>
      </w:r>
    </w:p>
    <w:p w14:paraId="58A7CC19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Рубрикация и задания-команды. </w:t>
      </w:r>
    </w:p>
    <w:p w14:paraId="384DCCC0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Культурологический и страноведческий компонент. </w:t>
      </w:r>
    </w:p>
    <w:p w14:paraId="1BB4AA48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Учебные и художественные тексты. </w:t>
      </w:r>
    </w:p>
    <w:p w14:paraId="7CF55F66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1AE6">
        <w:rPr>
          <w:rFonts w:ascii="Times New Roman" w:eastAsia="Calibri" w:hAnsi="Times New Roman" w:cs="Times New Roman"/>
          <w:bCs/>
          <w:sz w:val="28"/>
          <w:szCs w:val="28"/>
        </w:rPr>
        <w:t>Межпредметные</w:t>
      </w:r>
      <w:proofErr w:type="spellEnd"/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 связи. </w:t>
      </w:r>
    </w:p>
    <w:p w14:paraId="6C59C4B0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Работа по картине. </w:t>
      </w:r>
    </w:p>
    <w:p w14:paraId="4ADB7EDC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Уроки обобщения и контроля. </w:t>
      </w:r>
    </w:p>
    <w:p w14:paraId="619E9F8D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Проекты. </w:t>
      </w:r>
    </w:p>
    <w:p w14:paraId="1D5BD810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Виды и формы работы. </w:t>
      </w:r>
    </w:p>
    <w:p w14:paraId="677CB09B" w14:textId="77777777" w:rsidR="000B539C" w:rsidRPr="002C1AE6" w:rsidRDefault="000B539C" w:rsidP="002C1AE6">
      <w:pPr>
        <w:numPr>
          <w:ilvl w:val="0"/>
          <w:numId w:val="7"/>
        </w:num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Cs/>
          <w:sz w:val="28"/>
          <w:szCs w:val="28"/>
        </w:rPr>
        <w:t xml:space="preserve">Словарь. </w:t>
      </w:r>
    </w:p>
    <w:p w14:paraId="35901F7F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/>
          <w:sz w:val="28"/>
          <w:szCs w:val="28"/>
        </w:rPr>
        <w:t>Уровневый подход в обучении</w:t>
      </w: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 РКИ в школах с узбекским и другими языками </w:t>
      </w:r>
    </w:p>
    <w:p w14:paraId="75152845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обучения реализуется следующим способом: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0B539C" w:rsidRPr="002C1AE6" w14:paraId="67ABCD25" w14:textId="77777777" w:rsidTr="00712FAA">
        <w:trPr>
          <w:trHeight w:val="597"/>
        </w:trPr>
        <w:tc>
          <w:tcPr>
            <w:tcW w:w="2547" w:type="dxa"/>
            <w:hideMark/>
          </w:tcPr>
          <w:p w14:paraId="47B6D6CD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Классы</w:t>
            </w:r>
          </w:p>
        </w:tc>
        <w:tc>
          <w:tcPr>
            <w:tcW w:w="6798" w:type="dxa"/>
            <w:hideMark/>
          </w:tcPr>
          <w:p w14:paraId="4C5B5A80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Уровни. Элементарный уровень</w:t>
            </w:r>
          </w:p>
        </w:tc>
      </w:tr>
      <w:tr w:rsidR="000B539C" w:rsidRPr="002C1AE6" w14:paraId="6BA37A31" w14:textId="77777777" w:rsidTr="00712FAA">
        <w:trPr>
          <w:trHeight w:val="597"/>
        </w:trPr>
        <w:tc>
          <w:tcPr>
            <w:tcW w:w="2547" w:type="dxa"/>
            <w:hideMark/>
          </w:tcPr>
          <w:p w14:paraId="44E9ECD1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6798" w:type="dxa"/>
            <w:hideMark/>
          </w:tcPr>
          <w:p w14:paraId="5D2EE8BD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А1.1.</w:t>
            </w:r>
          </w:p>
        </w:tc>
      </w:tr>
      <w:tr w:rsidR="000B539C" w:rsidRPr="002C1AE6" w14:paraId="23901154" w14:textId="77777777" w:rsidTr="00712FAA">
        <w:trPr>
          <w:trHeight w:val="597"/>
        </w:trPr>
        <w:tc>
          <w:tcPr>
            <w:tcW w:w="2547" w:type="dxa"/>
            <w:hideMark/>
          </w:tcPr>
          <w:p w14:paraId="79939A57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6798" w:type="dxa"/>
            <w:hideMark/>
          </w:tcPr>
          <w:p w14:paraId="2E94F537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А1.2.</w:t>
            </w:r>
          </w:p>
        </w:tc>
      </w:tr>
      <w:tr w:rsidR="000B539C" w:rsidRPr="002C1AE6" w14:paraId="1EA8736D" w14:textId="77777777" w:rsidTr="00712FAA">
        <w:trPr>
          <w:trHeight w:val="597"/>
        </w:trPr>
        <w:tc>
          <w:tcPr>
            <w:tcW w:w="2547" w:type="dxa"/>
            <w:hideMark/>
          </w:tcPr>
          <w:p w14:paraId="68F58EE4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6798" w:type="dxa"/>
            <w:hideMark/>
          </w:tcPr>
          <w:p w14:paraId="2F77B6B1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А2.1.</w:t>
            </w:r>
          </w:p>
        </w:tc>
      </w:tr>
      <w:tr w:rsidR="000B539C" w:rsidRPr="002C1AE6" w14:paraId="620F054E" w14:textId="77777777" w:rsidTr="00712FAA">
        <w:trPr>
          <w:trHeight w:val="597"/>
        </w:trPr>
        <w:tc>
          <w:tcPr>
            <w:tcW w:w="2547" w:type="dxa"/>
            <w:hideMark/>
          </w:tcPr>
          <w:p w14:paraId="3F60EF3E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lastRenderedPageBreak/>
              <w:t>Классы</w:t>
            </w:r>
          </w:p>
        </w:tc>
        <w:tc>
          <w:tcPr>
            <w:tcW w:w="6798" w:type="dxa"/>
            <w:hideMark/>
          </w:tcPr>
          <w:p w14:paraId="04C704C7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Уровни. Базовый уровень</w:t>
            </w:r>
          </w:p>
        </w:tc>
      </w:tr>
      <w:tr w:rsidR="000B539C" w:rsidRPr="002C1AE6" w14:paraId="08E143C1" w14:textId="77777777" w:rsidTr="00712FAA">
        <w:trPr>
          <w:trHeight w:val="597"/>
        </w:trPr>
        <w:tc>
          <w:tcPr>
            <w:tcW w:w="2547" w:type="dxa"/>
            <w:hideMark/>
          </w:tcPr>
          <w:p w14:paraId="754B7852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6798" w:type="dxa"/>
            <w:hideMark/>
          </w:tcPr>
          <w:p w14:paraId="6B53CCB6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А2.2.</w:t>
            </w:r>
          </w:p>
        </w:tc>
      </w:tr>
      <w:tr w:rsidR="000B539C" w:rsidRPr="002C1AE6" w14:paraId="25A0CE5E" w14:textId="77777777" w:rsidTr="00712FAA">
        <w:trPr>
          <w:trHeight w:val="597"/>
        </w:trPr>
        <w:tc>
          <w:tcPr>
            <w:tcW w:w="2547" w:type="dxa"/>
            <w:hideMark/>
          </w:tcPr>
          <w:p w14:paraId="44F0EA4D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6798" w:type="dxa"/>
            <w:hideMark/>
          </w:tcPr>
          <w:p w14:paraId="695965BC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А2.3.</w:t>
            </w:r>
          </w:p>
        </w:tc>
      </w:tr>
      <w:tr w:rsidR="000B539C" w:rsidRPr="002C1AE6" w14:paraId="35A64624" w14:textId="77777777" w:rsidTr="00712FAA">
        <w:trPr>
          <w:trHeight w:val="597"/>
        </w:trPr>
        <w:tc>
          <w:tcPr>
            <w:tcW w:w="2547" w:type="dxa"/>
            <w:hideMark/>
          </w:tcPr>
          <w:p w14:paraId="2519A34C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6798" w:type="dxa"/>
            <w:hideMark/>
          </w:tcPr>
          <w:p w14:paraId="639A6875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В1.1.</w:t>
            </w:r>
          </w:p>
        </w:tc>
      </w:tr>
      <w:tr w:rsidR="000B539C" w:rsidRPr="002C1AE6" w14:paraId="01A10A8D" w14:textId="77777777" w:rsidTr="00712FAA">
        <w:trPr>
          <w:trHeight w:val="597"/>
        </w:trPr>
        <w:tc>
          <w:tcPr>
            <w:tcW w:w="2547" w:type="dxa"/>
            <w:hideMark/>
          </w:tcPr>
          <w:p w14:paraId="46DDB3A9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6798" w:type="dxa"/>
            <w:hideMark/>
          </w:tcPr>
          <w:p w14:paraId="42423967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В1.2.</w:t>
            </w:r>
          </w:p>
        </w:tc>
      </w:tr>
      <w:tr w:rsidR="000B539C" w:rsidRPr="002C1AE6" w14:paraId="6A3F2FA4" w14:textId="77777777" w:rsidTr="00712FAA">
        <w:trPr>
          <w:trHeight w:val="656"/>
        </w:trPr>
        <w:tc>
          <w:tcPr>
            <w:tcW w:w="2547" w:type="dxa"/>
            <w:hideMark/>
          </w:tcPr>
          <w:p w14:paraId="1A1E6671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Классы</w:t>
            </w:r>
          </w:p>
        </w:tc>
        <w:tc>
          <w:tcPr>
            <w:tcW w:w="6798" w:type="dxa"/>
            <w:hideMark/>
          </w:tcPr>
          <w:p w14:paraId="1B4CBEC4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Уровни. Пороговый уровень</w:t>
            </w:r>
          </w:p>
        </w:tc>
      </w:tr>
      <w:tr w:rsidR="000B539C" w:rsidRPr="002C1AE6" w14:paraId="66FA1D14" w14:textId="77777777" w:rsidTr="00712FAA">
        <w:trPr>
          <w:trHeight w:val="689"/>
        </w:trPr>
        <w:tc>
          <w:tcPr>
            <w:tcW w:w="2547" w:type="dxa"/>
            <w:hideMark/>
          </w:tcPr>
          <w:p w14:paraId="1513A53F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6798" w:type="dxa"/>
            <w:hideMark/>
          </w:tcPr>
          <w:p w14:paraId="2DB72B05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В1.3.</w:t>
            </w:r>
          </w:p>
        </w:tc>
      </w:tr>
      <w:tr w:rsidR="000B539C" w:rsidRPr="002C1AE6" w14:paraId="2A184C44" w14:textId="77777777" w:rsidTr="00712FAA">
        <w:trPr>
          <w:trHeight w:val="597"/>
        </w:trPr>
        <w:tc>
          <w:tcPr>
            <w:tcW w:w="2547" w:type="dxa"/>
            <w:hideMark/>
          </w:tcPr>
          <w:p w14:paraId="243A864C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10</w:t>
            </w:r>
          </w:p>
        </w:tc>
        <w:tc>
          <w:tcPr>
            <w:tcW w:w="6798" w:type="dxa"/>
            <w:hideMark/>
          </w:tcPr>
          <w:p w14:paraId="743ED903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В1+</w:t>
            </w:r>
          </w:p>
        </w:tc>
      </w:tr>
      <w:tr w:rsidR="000B539C" w:rsidRPr="002C1AE6" w14:paraId="69BED7D0" w14:textId="77777777" w:rsidTr="00712FAA">
        <w:trPr>
          <w:trHeight w:val="597"/>
        </w:trPr>
        <w:tc>
          <w:tcPr>
            <w:tcW w:w="2547" w:type="dxa"/>
            <w:hideMark/>
          </w:tcPr>
          <w:p w14:paraId="01329011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z-Cyrl-UZ"/>
              </w:rPr>
              <w:t>11</w:t>
            </w:r>
          </w:p>
        </w:tc>
        <w:tc>
          <w:tcPr>
            <w:tcW w:w="6798" w:type="dxa"/>
            <w:hideMark/>
          </w:tcPr>
          <w:p w14:paraId="0BCD9AF8" w14:textId="77777777" w:rsidR="000B539C" w:rsidRPr="002C1AE6" w:rsidRDefault="000B539C" w:rsidP="002C1A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1AE6">
              <w:rPr>
                <w:rFonts w:ascii="Times New Roman" w:eastAsia="Calibri" w:hAnsi="Times New Roman" w:cs="Times New Roman"/>
                <w:sz w:val="28"/>
                <w:szCs w:val="28"/>
                <w:lang w:val="uz-Cyrl-UZ"/>
              </w:rPr>
              <w:t>В1+</w:t>
            </w:r>
          </w:p>
        </w:tc>
      </w:tr>
    </w:tbl>
    <w:p w14:paraId="596A22FC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C1A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Цели и содержание обучения русскому языку в школах </w:t>
      </w:r>
      <w:r w:rsidRPr="002C1AE6">
        <w:rPr>
          <w:rFonts w:ascii="Times New Roman" w:eastAsia="Calibri" w:hAnsi="Times New Roman" w:cs="Times New Roman"/>
          <w:b/>
          <w:bCs/>
          <w:sz w:val="28"/>
          <w:szCs w:val="28"/>
        </w:rPr>
        <w:br/>
        <w:t>с узбекским языком обучения</w:t>
      </w:r>
    </w:p>
    <w:p w14:paraId="57CD0C97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Основной целью обучения русскому языку как иностранному в школах с узбекским и другими языками обучения является практическое овладение русским языком для пользования им в важнейших сферах общения: обиходно-бытовой, учебной, общественно-политической, социально-культурной. </w:t>
      </w:r>
    </w:p>
    <w:p w14:paraId="7068DE09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Практическая направленность обучения наряду с ведущей коммуникативной целью включает в себя также общеобразовательные и воспитательные цели. </w:t>
      </w:r>
    </w:p>
    <w:p w14:paraId="021AEFAB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Коммуникативная цель состоит в формировании навыков общения, в совершенствовании умений и навыков </w:t>
      </w:r>
      <w:proofErr w:type="spellStart"/>
      <w:r w:rsidRPr="002C1AE6">
        <w:rPr>
          <w:rFonts w:ascii="Times New Roman" w:eastAsia="Calibri" w:hAnsi="Times New Roman" w:cs="Times New Roman"/>
          <w:sz w:val="28"/>
          <w:szCs w:val="28"/>
        </w:rPr>
        <w:t>аудирования</w:t>
      </w:r>
      <w:proofErr w:type="spellEnd"/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 и говорения, чтения и письма на русском языке; общеобразовательная цель заключается в развитии логического мышления, расширении круга знаний о достижениях мировой науки и культуры; воспитательная цель реализуется в результате воспитания чувства уважения к родной культуре и культуре страны изучаемого языка, воспитание чувства интернационализма.</w:t>
      </w:r>
    </w:p>
    <w:p w14:paraId="5E6911EA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Основные задачи обучения русскому языку как иностранному: </w:t>
      </w:r>
    </w:p>
    <w:p w14:paraId="7FE130F2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формирование </w:t>
      </w:r>
      <w:r w:rsidRPr="002C1AE6">
        <w:rPr>
          <w:rFonts w:ascii="Times New Roman" w:eastAsia="Calibri" w:hAnsi="Times New Roman" w:cs="Times New Roman"/>
          <w:sz w:val="28"/>
          <w:szCs w:val="28"/>
          <w:u w:val="single"/>
        </w:rPr>
        <w:t>коммуникативно-речевой компетенции</w:t>
      </w:r>
      <w:r w:rsidRPr="002C1AE6">
        <w:rPr>
          <w:rFonts w:ascii="Times New Roman" w:eastAsia="Calibri" w:hAnsi="Times New Roman" w:cs="Times New Roman"/>
          <w:sz w:val="28"/>
          <w:szCs w:val="28"/>
        </w:rPr>
        <w:t>, развитие умений использования русского языка в процессе общения, для продолжения обучения и повседневной жизни учащихся;</w:t>
      </w:r>
    </w:p>
    <w:p w14:paraId="7D1FBD2E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формирование </w:t>
      </w:r>
      <w:r w:rsidRPr="002C1AE6">
        <w:rPr>
          <w:rFonts w:ascii="Times New Roman" w:eastAsia="Calibri" w:hAnsi="Times New Roman" w:cs="Times New Roman"/>
          <w:i/>
          <w:sz w:val="28"/>
          <w:szCs w:val="28"/>
        </w:rPr>
        <w:t>лингвистической компетенции</w:t>
      </w:r>
      <w:r w:rsidRPr="002C1AE6">
        <w:rPr>
          <w:rFonts w:ascii="Times New Roman" w:eastAsia="Calibri" w:hAnsi="Times New Roman" w:cs="Times New Roman"/>
          <w:sz w:val="28"/>
          <w:szCs w:val="28"/>
        </w:rPr>
        <w:t>, направленной на функциональное овладение грамматической системой русского языка и на развитие устной и письменной грамотности учащихся;</w:t>
      </w:r>
    </w:p>
    <w:p w14:paraId="45A984EC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формирование </w:t>
      </w:r>
      <w:r w:rsidRPr="002C1AE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ключевых </w:t>
      </w:r>
      <w:proofErr w:type="spellStart"/>
      <w:r w:rsidRPr="002C1AE6">
        <w:rPr>
          <w:rFonts w:ascii="Times New Roman" w:eastAsia="Calibri" w:hAnsi="Times New Roman" w:cs="Times New Roman"/>
          <w:sz w:val="28"/>
          <w:szCs w:val="28"/>
          <w:u w:val="single"/>
        </w:rPr>
        <w:t>общеучебных</w:t>
      </w:r>
      <w:proofErr w:type="spellEnd"/>
      <w:r w:rsidRPr="002C1AE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компетенций</w:t>
      </w:r>
      <w:r w:rsidRPr="002C1AE6">
        <w:rPr>
          <w:rFonts w:ascii="Times New Roman" w:eastAsia="Calibri" w:hAnsi="Times New Roman" w:cs="Times New Roman"/>
          <w:sz w:val="28"/>
          <w:szCs w:val="28"/>
        </w:rPr>
        <w:t>, направленных на развитие самообразования учащихся, а также умения использовать в социальной жизни и личной деятельности полученные умения, знания и навыки.</w:t>
      </w:r>
    </w:p>
    <w:p w14:paraId="135D2B47" w14:textId="5A1569CB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C1A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Решение коммуникативных задач </w:t>
      </w:r>
    </w:p>
    <w:p w14:paraId="7851F897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Коммуникативный подход к преподаванию иностранных языков предполагает нацеленность обучения на живое общение и выход в речь. В ходе коммуникации в соответствии с имеющейся ситуацией и заданной темой общения говорящий реализует определенные коммуникативные намерения, т.е. интенции. </w:t>
      </w:r>
    </w:p>
    <w:p w14:paraId="7BBAA2BA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Обучающийся должен уметь понимать содержание высказываний собеседника, определять его коммуникативные намерения и адекватно реагировать на реплики собеседника, инициировать диалог, выражать свое коммуникативное намерение в речевых ситуациях, актуальных для данного уровня владения языком. </w:t>
      </w:r>
    </w:p>
    <w:p w14:paraId="4201ACBC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Высказывания учащихся должны быть оформлены в соответствии с нормами современного русского языка, включая общепринятые и социально обусловленные нормы речевого этикета.</w:t>
      </w:r>
    </w:p>
    <w:p w14:paraId="2A1A842B" w14:textId="77777777" w:rsidR="006571AE" w:rsidRPr="002C1AE6" w:rsidRDefault="006571AE" w:rsidP="002C1AE6">
      <w:pPr>
        <w:spacing w:after="1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C1AE6">
        <w:rPr>
          <w:rFonts w:ascii="Times New Roman" w:eastAsia="Calibri" w:hAnsi="Times New Roman" w:cs="Times New Roman"/>
          <w:b/>
          <w:sz w:val="28"/>
          <w:szCs w:val="28"/>
        </w:rPr>
        <w:t>В чем привилегии новых учебников по русскому языку?</w:t>
      </w:r>
    </w:p>
    <w:p w14:paraId="564D3784" w14:textId="77777777" w:rsidR="006571AE" w:rsidRPr="002C1AE6" w:rsidRDefault="006571AE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1.  </w:t>
      </w:r>
      <w:proofErr w:type="gramStart"/>
      <w:r w:rsidRPr="002C1AE6">
        <w:rPr>
          <w:rFonts w:ascii="Times New Roman" w:eastAsia="Calibri" w:hAnsi="Times New Roman" w:cs="Times New Roman"/>
          <w:sz w:val="28"/>
          <w:szCs w:val="28"/>
        </w:rPr>
        <w:t>Главным  стержнем</w:t>
      </w:r>
      <w:proofErr w:type="gramEnd"/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  урока  (или  темы,  состоящей  из  последовательности  уроков)  является  текст,  а  не грамматическое   правило,   как   это   было   раньше.   Причём   тексты   могут   быть   разными   по   </w:t>
      </w:r>
      <w:proofErr w:type="gramStart"/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теме,   </w:t>
      </w:r>
      <w:proofErr w:type="gramEnd"/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стилю (художественный, информационный, публицистический, научно-популярный и т. д.) и форме (сплошной текст, </w:t>
      </w:r>
      <w:proofErr w:type="spellStart"/>
      <w:r w:rsidRPr="002C1AE6">
        <w:rPr>
          <w:rFonts w:ascii="Times New Roman" w:eastAsia="Calibri" w:hAnsi="Times New Roman" w:cs="Times New Roman"/>
          <w:sz w:val="28"/>
          <w:szCs w:val="28"/>
        </w:rPr>
        <w:t>инфографика</w:t>
      </w:r>
      <w:proofErr w:type="spellEnd"/>
      <w:r w:rsidRPr="002C1AE6">
        <w:rPr>
          <w:rFonts w:ascii="Times New Roman" w:eastAsia="Calibri" w:hAnsi="Times New Roman" w:cs="Times New Roman"/>
          <w:sz w:val="28"/>
          <w:szCs w:val="28"/>
        </w:rPr>
        <w:t>, таблицы, диаграммы и т. д.).</w:t>
      </w:r>
    </w:p>
    <w:p w14:paraId="6B57B13F" w14:textId="77777777" w:rsidR="006571AE" w:rsidRPr="002C1AE6" w:rsidRDefault="006571AE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2. Упражнения строятся и вокруг текста и направлены на отработку:</w:t>
      </w:r>
    </w:p>
    <w:p w14:paraId="1E37A61D" w14:textId="77777777" w:rsidR="006571AE" w:rsidRPr="002C1AE6" w:rsidRDefault="006571AE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- навыков понимания текста;</w:t>
      </w:r>
    </w:p>
    <w:p w14:paraId="57EC737C" w14:textId="77777777" w:rsidR="006571AE" w:rsidRPr="002C1AE6" w:rsidRDefault="006571AE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- навыков создания текста (письменного или устного);</w:t>
      </w:r>
    </w:p>
    <w:p w14:paraId="25174ACB" w14:textId="77777777" w:rsidR="006571AE" w:rsidRPr="002C1AE6" w:rsidRDefault="006571AE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- навыков критического и творческого мышления, а также исследовательской деятельности;</w:t>
      </w:r>
    </w:p>
    <w:p w14:paraId="099D130F" w14:textId="77777777" w:rsidR="006571AE" w:rsidRPr="002C1AE6" w:rsidRDefault="006571AE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- правил языка.</w:t>
      </w:r>
    </w:p>
    <w:p w14:paraId="69F0DA99" w14:textId="77777777" w:rsidR="006571AE" w:rsidRPr="002C1AE6" w:rsidRDefault="006571AE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lastRenderedPageBreak/>
        <w:t>3. Правила языка, подлежащие изучению, даются не систематически (от фонетики и лексикологии до морфологии, синтаксиса и стилистики), а по мере того, как они встречаются в текстах. В большинстве случаев правила даются сжато, без использования излишней терминологии.</w:t>
      </w:r>
    </w:p>
    <w:p w14:paraId="67D37E5C" w14:textId="57FF099B" w:rsidR="006571AE" w:rsidRPr="002C1AE6" w:rsidRDefault="006571AE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4. Уроки основаны на коммуникативной теме, вокруг которого подбирается текст (диалог), подходящий по лексике и грамматике для заявленного уровня. Этот текст служит основой для развития языковых навыков (понимание прочитанного или услышанного текста, устного или письменного общения) и изучения лексики и грамматики.</w:t>
      </w:r>
    </w:p>
    <w:p w14:paraId="554C892E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b/>
          <w:bCs/>
          <w:sz w:val="28"/>
          <w:szCs w:val="28"/>
        </w:rPr>
        <w:t>Таким образом:</w:t>
      </w:r>
    </w:p>
    <w:p w14:paraId="74377E3A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Все уроки являются комплексными и содержат лексическую и грамматическую работу, а также задания, направленные на развитие 4 видов речевой деятельности. Учебники содержат уроки обобщения и контроля изученного материала.</w:t>
      </w:r>
    </w:p>
    <w:p w14:paraId="0FF27314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Уроки являются </w:t>
      </w:r>
      <w:proofErr w:type="spellStart"/>
      <w:r w:rsidRPr="002C1AE6">
        <w:rPr>
          <w:rFonts w:ascii="Times New Roman" w:eastAsia="Calibri" w:hAnsi="Times New Roman" w:cs="Times New Roman"/>
          <w:sz w:val="28"/>
          <w:szCs w:val="28"/>
        </w:rPr>
        <w:t>текстоцентричными</w:t>
      </w:r>
      <w:proofErr w:type="spellEnd"/>
      <w:r w:rsidRPr="002C1AE6">
        <w:rPr>
          <w:rFonts w:ascii="Times New Roman" w:eastAsia="Calibri" w:hAnsi="Times New Roman" w:cs="Times New Roman"/>
          <w:sz w:val="28"/>
          <w:szCs w:val="28"/>
        </w:rPr>
        <w:t>, то есть в центре лексико-грамматической темы и заданий находится текст.</w:t>
      </w:r>
    </w:p>
    <w:p w14:paraId="6335916B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sz w:val="28"/>
          <w:szCs w:val="28"/>
        </w:rPr>
        <w:t>Уроки в учебнике расположены по разворотному принципу и являются парными, т.е. рассчитаны на 2 учебных часа.</w:t>
      </w:r>
    </w:p>
    <w:p w14:paraId="191896D5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497C9B" wp14:editId="723E3FB1">
            <wp:extent cx="1566545" cy="1158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1AE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1E4D07" wp14:editId="7A7DFCC0">
            <wp:extent cx="1579245" cy="118300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1AE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565194" wp14:editId="6084701B">
            <wp:extent cx="1572895" cy="116459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F5F1E80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AE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DB7BD" wp14:editId="160EB823">
            <wp:extent cx="1579245" cy="116459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1AE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BACE76" wp14:editId="128F641B">
            <wp:extent cx="1579245" cy="116459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C1A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1AE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000E1E" wp14:editId="772A521D">
            <wp:extent cx="1597025" cy="11766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20C62" w14:textId="3C9691C4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41FD6B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A3C856" w14:textId="77777777" w:rsidR="000B539C" w:rsidRPr="002C1AE6" w:rsidRDefault="000B539C" w:rsidP="002C1AE6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7E5766" w14:textId="77777777" w:rsidR="00B500B8" w:rsidRPr="002C1AE6" w:rsidRDefault="00B500B8" w:rsidP="002C1AE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500B8" w:rsidRPr="002C1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33C80"/>
    <w:multiLevelType w:val="hybridMultilevel"/>
    <w:tmpl w:val="C30E79C8"/>
    <w:lvl w:ilvl="0" w:tplc="5A1EB2F4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7E4008"/>
    <w:multiLevelType w:val="hybridMultilevel"/>
    <w:tmpl w:val="685C1D0A"/>
    <w:lvl w:ilvl="0" w:tplc="7E04E7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5041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568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304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268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EAEF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5C23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604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24F8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8BB3A00"/>
    <w:multiLevelType w:val="hybridMultilevel"/>
    <w:tmpl w:val="DDE4FAFE"/>
    <w:lvl w:ilvl="0" w:tplc="86A6202E">
      <w:start w:val="3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>
    <w:nsid w:val="294F63B0"/>
    <w:multiLevelType w:val="hybridMultilevel"/>
    <w:tmpl w:val="AF829916"/>
    <w:lvl w:ilvl="0" w:tplc="C946202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>
    <w:nsid w:val="354E218B"/>
    <w:multiLevelType w:val="hybridMultilevel"/>
    <w:tmpl w:val="583C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0707B"/>
    <w:multiLevelType w:val="hybridMultilevel"/>
    <w:tmpl w:val="F48EAE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6A34D0"/>
    <w:multiLevelType w:val="hybridMultilevel"/>
    <w:tmpl w:val="32D809BA"/>
    <w:lvl w:ilvl="0" w:tplc="875079B2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>
    <w:nsid w:val="77246DE6"/>
    <w:multiLevelType w:val="hybridMultilevel"/>
    <w:tmpl w:val="657CACA4"/>
    <w:lvl w:ilvl="0" w:tplc="5D945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FBC"/>
    <w:rsid w:val="00095CAD"/>
    <w:rsid w:val="000B539C"/>
    <w:rsid w:val="001414F2"/>
    <w:rsid w:val="002611DB"/>
    <w:rsid w:val="00280B0D"/>
    <w:rsid w:val="002B1AF0"/>
    <w:rsid w:val="002C1AE6"/>
    <w:rsid w:val="00345C0E"/>
    <w:rsid w:val="00373866"/>
    <w:rsid w:val="003B7141"/>
    <w:rsid w:val="004C6617"/>
    <w:rsid w:val="00603D25"/>
    <w:rsid w:val="00647FDC"/>
    <w:rsid w:val="006571AE"/>
    <w:rsid w:val="00694E01"/>
    <w:rsid w:val="006D35C6"/>
    <w:rsid w:val="00735A72"/>
    <w:rsid w:val="007A4E27"/>
    <w:rsid w:val="007F5624"/>
    <w:rsid w:val="0088206C"/>
    <w:rsid w:val="00891B83"/>
    <w:rsid w:val="008A05FD"/>
    <w:rsid w:val="008B5703"/>
    <w:rsid w:val="008B7D23"/>
    <w:rsid w:val="00906095"/>
    <w:rsid w:val="00A15089"/>
    <w:rsid w:val="00A36B96"/>
    <w:rsid w:val="00A408F2"/>
    <w:rsid w:val="00AE42F5"/>
    <w:rsid w:val="00B066B4"/>
    <w:rsid w:val="00B500B8"/>
    <w:rsid w:val="00B95900"/>
    <w:rsid w:val="00BE7CA3"/>
    <w:rsid w:val="00C02506"/>
    <w:rsid w:val="00C67C60"/>
    <w:rsid w:val="00C90E64"/>
    <w:rsid w:val="00CB60D8"/>
    <w:rsid w:val="00CE58CA"/>
    <w:rsid w:val="00EB1FBC"/>
    <w:rsid w:val="00FB48B8"/>
    <w:rsid w:val="00FE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9858"/>
  <w15:docId w15:val="{64AFFC2C-31A0-4D2B-BB91-015C1F27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0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50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39"/>
    <w:rsid w:val="000B5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0B5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</cp:lastModifiedBy>
  <cp:revision>10</cp:revision>
  <dcterms:created xsi:type="dcterms:W3CDTF">2022-04-02T07:08:00Z</dcterms:created>
  <dcterms:modified xsi:type="dcterms:W3CDTF">2024-12-26T20:08:00Z</dcterms:modified>
</cp:coreProperties>
</file>