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3CD" w:rsidRPr="007E63CD" w:rsidRDefault="007E63CD" w:rsidP="007E63CD">
      <w:pPr>
        <w:tabs>
          <w:tab w:val="left" w:leader="underscore" w:pos="1088"/>
          <w:tab w:val="left" w:leader="underscore" w:pos="7880"/>
        </w:tabs>
        <w:jc w:val="center"/>
        <w:rPr>
          <w:rStyle w:val="aa"/>
          <w:rFonts w:eastAsia="Palatino Linotype"/>
          <w:sz w:val="32"/>
          <w:szCs w:val="32"/>
          <w:u w:val="none"/>
        </w:rPr>
      </w:pPr>
      <w:r w:rsidRPr="00F56312">
        <w:rPr>
          <w:rFonts w:ascii="Times New Roman" w:hAnsi="Times New Roman" w:cs="Times New Roman"/>
          <w:b/>
          <w:sz w:val="28"/>
          <w:szCs w:val="28"/>
        </w:rPr>
        <w:t xml:space="preserve">2.1. </w:t>
      </w:r>
      <w:r w:rsidRPr="007E63CD">
        <w:rPr>
          <w:rFonts w:ascii="Times New Roman" w:hAnsi="Times New Roman" w:cs="Times New Roman"/>
          <w:b/>
          <w:sz w:val="32"/>
          <w:szCs w:val="32"/>
        </w:rPr>
        <w:t xml:space="preserve">“Umumiy o‘rta ta’lim muassasida axborot-kutubxona xizmatini </w:t>
      </w:r>
      <w:r w:rsidRPr="007E63CD">
        <w:rPr>
          <w:rStyle w:val="aa"/>
          <w:rFonts w:eastAsia="Palatino Linotype"/>
          <w:sz w:val="32"/>
          <w:szCs w:val="32"/>
          <w:u w:val="none"/>
        </w:rPr>
        <w:t>tashkil etish” moduli</w:t>
      </w:r>
    </w:p>
    <w:p w:rsidR="007E63CD" w:rsidRPr="00F56312" w:rsidRDefault="007E63CD" w:rsidP="007E63CD">
      <w:pPr>
        <w:tabs>
          <w:tab w:val="left" w:leader="underscore" w:pos="1088"/>
          <w:tab w:val="left" w:leader="underscore" w:pos="78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413BA" w:rsidRDefault="00C47DE3" w:rsidP="00C47DE3">
      <w:pPr>
        <w:pStyle w:val="20"/>
        <w:keepNext/>
        <w:keepLines/>
        <w:shd w:val="clear" w:color="auto" w:fill="auto"/>
        <w:spacing w:after="0" w:line="322" w:lineRule="exact"/>
        <w:ind w:left="400" w:right="3"/>
        <w:rPr>
          <w:sz w:val="28"/>
          <w:szCs w:val="28"/>
          <w:lang w:val="uz-Cyrl-UZ"/>
        </w:rPr>
      </w:pPr>
      <w:r w:rsidRPr="007E1E98">
        <w:rPr>
          <w:sz w:val="28"/>
          <w:szCs w:val="28"/>
          <w:lang w:val="uz-Cyrl-UZ"/>
        </w:rPr>
        <w:t xml:space="preserve">1-mavzu. Axborot-kutubxona xizmati ko‘rsatishning ahamiyati va vazifalari </w:t>
      </w:r>
    </w:p>
    <w:p w:rsidR="00C47DE3" w:rsidRDefault="00C47DE3" w:rsidP="00C47DE3">
      <w:pPr>
        <w:pStyle w:val="20"/>
        <w:keepNext/>
        <w:keepLines/>
        <w:shd w:val="clear" w:color="auto" w:fill="auto"/>
        <w:spacing w:after="0" w:line="322" w:lineRule="exact"/>
        <w:ind w:left="400" w:right="3"/>
        <w:rPr>
          <w:b w:val="0"/>
          <w:sz w:val="28"/>
          <w:szCs w:val="28"/>
          <w:lang w:val="uz-Cyrl-UZ"/>
        </w:rPr>
      </w:pPr>
      <w:r w:rsidRPr="007E1E98">
        <w:rPr>
          <w:b w:val="0"/>
          <w:sz w:val="28"/>
          <w:szCs w:val="28"/>
          <w:lang w:val="uz-Cyrl-UZ"/>
        </w:rPr>
        <w:t>(2 soat nazariy mashg ‘ulot)</w:t>
      </w:r>
    </w:p>
    <w:p w:rsidR="00C47DE3" w:rsidRDefault="00C47DE3" w:rsidP="00C47DE3">
      <w:pPr>
        <w:pStyle w:val="20"/>
        <w:keepNext/>
        <w:keepLines/>
        <w:shd w:val="clear" w:color="auto" w:fill="auto"/>
        <w:spacing w:after="0" w:line="322" w:lineRule="exact"/>
        <w:ind w:left="400" w:right="3"/>
        <w:rPr>
          <w:b w:val="0"/>
          <w:sz w:val="28"/>
          <w:szCs w:val="28"/>
          <w:lang w:val="uz-Cyrl-UZ"/>
        </w:rPr>
      </w:pPr>
    </w:p>
    <w:p w:rsidR="00C47DE3" w:rsidRPr="006203A9" w:rsidRDefault="00C47DE3" w:rsidP="00C47DE3">
      <w:pPr>
        <w:pStyle w:val="20"/>
        <w:keepNext/>
        <w:keepLines/>
        <w:shd w:val="clear" w:color="auto" w:fill="auto"/>
        <w:spacing w:after="0" w:line="322" w:lineRule="exact"/>
        <w:ind w:left="400" w:right="3"/>
        <w:rPr>
          <w:sz w:val="28"/>
          <w:szCs w:val="28"/>
          <w:lang w:val="uz-Cyrl-UZ"/>
        </w:rPr>
      </w:pPr>
      <w:r w:rsidRPr="006203A9">
        <w:rPr>
          <w:sz w:val="28"/>
          <w:szCs w:val="28"/>
          <w:lang w:val="uz-Cyrl-UZ"/>
        </w:rPr>
        <w:t>Reja:</w:t>
      </w:r>
    </w:p>
    <w:p w:rsidR="00C47DE3" w:rsidRPr="00194004" w:rsidRDefault="00C47DE3" w:rsidP="00C47DE3">
      <w:pPr>
        <w:pStyle w:val="20"/>
        <w:keepNext/>
        <w:keepLines/>
        <w:shd w:val="clear" w:color="auto" w:fill="auto"/>
        <w:spacing w:after="0" w:line="276" w:lineRule="auto"/>
        <w:ind w:left="360" w:right="3"/>
        <w:jc w:val="both"/>
        <w:rPr>
          <w:b w:val="0"/>
          <w:sz w:val="28"/>
          <w:szCs w:val="28"/>
          <w:lang w:val="uz-Cyrl-UZ"/>
        </w:rPr>
      </w:pPr>
      <w:r w:rsidRPr="006203A9">
        <w:rPr>
          <w:b w:val="0"/>
          <w:sz w:val="28"/>
          <w:szCs w:val="28"/>
          <w:lang w:val="uz-Cyrl-UZ"/>
        </w:rPr>
        <w:t>1. Axborot-kutubxona</w:t>
      </w:r>
      <w:r w:rsidRPr="006203A9">
        <w:rPr>
          <w:b w:val="0"/>
          <w:sz w:val="28"/>
          <w:szCs w:val="28"/>
          <w:lang w:val="uz-Cyrl-UZ"/>
        </w:rPr>
        <w:tab/>
        <w:t>xizmati</w:t>
      </w:r>
      <w:r w:rsidRPr="006203A9">
        <w:rPr>
          <w:b w:val="0"/>
          <w:sz w:val="28"/>
          <w:szCs w:val="28"/>
          <w:lang w:val="uz-Cyrl-UZ"/>
        </w:rPr>
        <w:tab/>
      </w:r>
      <w:r>
        <w:rPr>
          <w:b w:val="0"/>
          <w:sz w:val="28"/>
          <w:szCs w:val="28"/>
          <w:lang w:val="uz-Cyrl-UZ"/>
        </w:rPr>
        <w:t>ko‘rsatishning asosiy</w:t>
      </w:r>
      <w:r>
        <w:rPr>
          <w:b w:val="0"/>
          <w:sz w:val="28"/>
          <w:szCs w:val="28"/>
          <w:lang w:val="uz-Cyrl-UZ"/>
        </w:rPr>
        <w:tab/>
        <w:t>maqsadi</w:t>
      </w:r>
      <w:r w:rsidRPr="00194004">
        <w:rPr>
          <w:b w:val="0"/>
          <w:sz w:val="28"/>
          <w:szCs w:val="28"/>
          <w:lang w:val="uz-Cyrl-UZ"/>
        </w:rPr>
        <w:t>.</w:t>
      </w:r>
    </w:p>
    <w:p w:rsidR="00C47DE3" w:rsidRDefault="00C47DE3" w:rsidP="00C47DE3">
      <w:pPr>
        <w:pStyle w:val="20"/>
        <w:keepNext/>
        <w:keepLines/>
        <w:shd w:val="clear" w:color="auto" w:fill="auto"/>
        <w:spacing w:after="0" w:line="276" w:lineRule="auto"/>
        <w:ind w:left="360" w:right="3"/>
        <w:jc w:val="both"/>
        <w:rPr>
          <w:b w:val="0"/>
          <w:sz w:val="28"/>
          <w:szCs w:val="28"/>
          <w:lang w:val="en-US"/>
        </w:rPr>
      </w:pPr>
      <w:r w:rsidRPr="00CE2AAE">
        <w:rPr>
          <w:b w:val="0"/>
          <w:sz w:val="28"/>
          <w:szCs w:val="28"/>
          <w:lang w:val="en-US"/>
        </w:rPr>
        <w:t>2. Axborot-kutubxona</w:t>
      </w:r>
      <w:r w:rsidRPr="00CE2AAE">
        <w:rPr>
          <w:b w:val="0"/>
          <w:sz w:val="28"/>
          <w:szCs w:val="28"/>
          <w:lang w:val="en-US"/>
        </w:rPr>
        <w:tab/>
        <w:t>xizmati</w:t>
      </w:r>
      <w:r w:rsidRPr="00CE2AAE">
        <w:rPr>
          <w:b w:val="0"/>
          <w:sz w:val="28"/>
          <w:szCs w:val="28"/>
          <w:lang w:val="en-US"/>
        </w:rPr>
        <w:tab/>
      </w:r>
      <w:proofErr w:type="gramStart"/>
      <w:r w:rsidRPr="00CE2AAE">
        <w:rPr>
          <w:b w:val="0"/>
          <w:sz w:val="28"/>
          <w:szCs w:val="28"/>
          <w:lang w:val="en-US"/>
        </w:rPr>
        <w:t>ko‘</w:t>
      </w:r>
      <w:proofErr w:type="gramEnd"/>
      <w:r w:rsidRPr="00CE2AAE">
        <w:rPr>
          <w:b w:val="0"/>
          <w:sz w:val="28"/>
          <w:szCs w:val="28"/>
          <w:lang w:val="en-US"/>
        </w:rPr>
        <w:t>rsatishning asosiy vazifalari</w:t>
      </w:r>
      <w:r>
        <w:rPr>
          <w:b w:val="0"/>
          <w:sz w:val="28"/>
          <w:szCs w:val="28"/>
          <w:lang w:val="en-US"/>
        </w:rPr>
        <w:t>.</w:t>
      </w:r>
    </w:p>
    <w:p w:rsidR="00C47DE3" w:rsidRDefault="00C47DE3" w:rsidP="00C47DE3">
      <w:pPr>
        <w:pStyle w:val="20"/>
        <w:keepNext/>
        <w:keepLines/>
        <w:shd w:val="clear" w:color="auto" w:fill="auto"/>
        <w:spacing w:after="0" w:line="360" w:lineRule="auto"/>
        <w:ind w:left="360" w:right="3"/>
        <w:jc w:val="left"/>
        <w:rPr>
          <w:b w:val="0"/>
          <w:sz w:val="28"/>
          <w:szCs w:val="28"/>
          <w:lang w:val="en-US"/>
        </w:rPr>
      </w:pPr>
      <w:r>
        <w:rPr>
          <w:b w:val="0"/>
          <w:sz w:val="28"/>
          <w:szCs w:val="28"/>
          <w:lang w:val="en-US"/>
        </w:rPr>
        <w:t xml:space="preserve">3. </w:t>
      </w:r>
      <w:r w:rsidR="002D35F2">
        <w:rPr>
          <w:b w:val="0"/>
          <w:sz w:val="28"/>
          <w:szCs w:val="28"/>
          <w:lang w:val="en-US"/>
        </w:rPr>
        <w:t>I</w:t>
      </w:r>
      <w:r w:rsidRPr="00A977FF">
        <w:rPr>
          <w:b w:val="0"/>
          <w:sz w:val="28"/>
          <w:szCs w:val="28"/>
          <w:lang w:val="en-US"/>
        </w:rPr>
        <w:t xml:space="preserve">ste’molchilarga </w:t>
      </w:r>
      <w:r w:rsidR="00B15D6E">
        <w:rPr>
          <w:b w:val="0"/>
          <w:sz w:val="28"/>
          <w:szCs w:val="28"/>
          <w:lang w:val="en-US"/>
        </w:rPr>
        <w:t xml:space="preserve">axborot-kutubxona </w:t>
      </w:r>
      <w:proofErr w:type="gramStart"/>
      <w:r w:rsidR="00B15D6E">
        <w:rPr>
          <w:b w:val="0"/>
          <w:sz w:val="28"/>
          <w:szCs w:val="28"/>
          <w:lang w:val="en-US"/>
        </w:rPr>
        <w:t xml:space="preserve">xizmati </w:t>
      </w:r>
      <w:r>
        <w:rPr>
          <w:b w:val="0"/>
          <w:sz w:val="28"/>
          <w:szCs w:val="28"/>
          <w:lang w:val="en-US"/>
        </w:rPr>
        <w:t xml:space="preserve"> ko</w:t>
      </w:r>
      <w:proofErr w:type="gramEnd"/>
      <w:r>
        <w:rPr>
          <w:b w:val="0"/>
          <w:sz w:val="28"/>
          <w:szCs w:val="28"/>
          <w:lang w:val="en-US"/>
        </w:rPr>
        <w:t xml:space="preserve">‘rsatish ahvoli, taraqqiy </w:t>
      </w:r>
      <w:r w:rsidRPr="00A977FF">
        <w:rPr>
          <w:b w:val="0"/>
          <w:sz w:val="28"/>
          <w:szCs w:val="28"/>
          <w:lang w:val="en-US"/>
        </w:rPr>
        <w:t>ettirish yo‘llari va muammolar</w:t>
      </w:r>
      <w:r>
        <w:rPr>
          <w:b w:val="0"/>
          <w:sz w:val="28"/>
          <w:szCs w:val="28"/>
          <w:lang w:val="en-US"/>
        </w:rPr>
        <w:t>.</w:t>
      </w:r>
    </w:p>
    <w:p w:rsidR="00C47DE3" w:rsidRDefault="00C47DE3" w:rsidP="007E63CD">
      <w:pPr>
        <w:ind w:left="284" w:right="1"/>
        <w:rPr>
          <w:rFonts w:ascii="Times New Roman" w:hAnsi="Times New Roman" w:cs="Times New Roman"/>
          <w:sz w:val="28"/>
          <w:szCs w:val="28"/>
          <w:lang w:val="en-US"/>
        </w:rPr>
      </w:pPr>
      <w:r w:rsidRPr="00F30E56">
        <w:rPr>
          <w:rFonts w:ascii="Times New Roman" w:hAnsi="Times New Roman" w:cs="Times New Roman"/>
          <w:b/>
          <w:sz w:val="28"/>
          <w:szCs w:val="28"/>
          <w:lang w:val="en-US"/>
        </w:rPr>
        <w:t>Tayanch iboralar:</w:t>
      </w:r>
      <w:r w:rsidRPr="00F30E56">
        <w:rPr>
          <w:rFonts w:ascii="Times New Roman" w:hAnsi="Times New Roman" w:cs="Times New Roman"/>
          <w:sz w:val="28"/>
          <w:szCs w:val="28"/>
          <w:lang w:val="en-US"/>
        </w:rPr>
        <w:t xml:space="preserve"> Axborot-kutubxona, axborot-kutubxona xizmati, axborot-kutubxona xizmati iste’molchilari. </w:t>
      </w:r>
    </w:p>
    <w:p w:rsidR="00C47DE3" w:rsidRPr="00F30E56" w:rsidRDefault="00C47DE3" w:rsidP="00C47DE3">
      <w:pPr>
        <w:ind w:left="720" w:right="1"/>
        <w:rPr>
          <w:rFonts w:ascii="Times New Roman" w:hAnsi="Times New Roman" w:cs="Times New Roman"/>
          <w:sz w:val="28"/>
          <w:szCs w:val="28"/>
          <w:lang w:val="en-US"/>
        </w:rPr>
      </w:pPr>
    </w:p>
    <w:p w:rsidR="00C47DE3" w:rsidRPr="004D5FE0" w:rsidRDefault="007E63CD" w:rsidP="007E63CD">
      <w:pPr>
        <w:widowControl/>
        <w:spacing w:after="2" w:line="398" w:lineRule="auto"/>
        <w:ind w:left="7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1.</w:t>
      </w:r>
      <w:r w:rsidR="00C47DE3" w:rsidRPr="004D5FE0">
        <w:rPr>
          <w:rFonts w:ascii="Times New Roman" w:hAnsi="Times New Roman" w:cs="Times New Roman"/>
          <w:b/>
          <w:sz w:val="28"/>
          <w:szCs w:val="28"/>
          <w:lang w:val="en-US"/>
        </w:rPr>
        <w:t xml:space="preserve">Axborot-kutubxona xizmati iste’molchilarga xizmat </w:t>
      </w:r>
      <w:proofErr w:type="gramStart"/>
      <w:r w:rsidR="00C47DE3" w:rsidRPr="004D5FE0">
        <w:rPr>
          <w:rFonts w:ascii="Times New Roman" w:hAnsi="Times New Roman" w:cs="Times New Roman"/>
          <w:b/>
          <w:sz w:val="28"/>
          <w:szCs w:val="28"/>
          <w:lang w:val="en-US"/>
        </w:rPr>
        <w:t>ko‘</w:t>
      </w:r>
      <w:proofErr w:type="gramEnd"/>
      <w:r w:rsidR="00C47DE3" w:rsidRPr="004D5FE0">
        <w:rPr>
          <w:rFonts w:ascii="Times New Roman" w:hAnsi="Times New Roman" w:cs="Times New Roman"/>
          <w:b/>
          <w:sz w:val="28"/>
          <w:szCs w:val="28"/>
          <w:lang w:val="en-US"/>
        </w:rPr>
        <w:t>rsatish maqsadi.</w:t>
      </w:r>
    </w:p>
    <w:p w:rsidR="00C47DE3" w:rsidRDefault="00B15D6E" w:rsidP="007E63CD">
      <w:pPr>
        <w:pStyle w:val="a5"/>
        <w:spacing w:after="0" w:line="360" w:lineRule="auto"/>
        <w:ind w:firstLine="77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="00C47DE3" w:rsidRPr="002F3016">
        <w:rPr>
          <w:rFonts w:ascii="Times New Roman" w:hAnsi="Times New Roman" w:cs="Times New Roman"/>
          <w:b/>
          <w:sz w:val="28"/>
          <w:szCs w:val="28"/>
          <w:lang w:val="en-US"/>
        </w:rPr>
        <w:t>xborot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-kutubxona</w:t>
      </w:r>
      <w:r w:rsidR="00C47DE3" w:rsidRPr="002F301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faoliyati</w:t>
      </w:r>
      <w:r w:rsidR="00C47DE3" w:rsidRPr="00CE2AAE">
        <w:rPr>
          <w:rFonts w:ascii="Times New Roman" w:hAnsi="Times New Roman" w:cs="Times New Roman"/>
          <w:sz w:val="28"/>
          <w:szCs w:val="28"/>
          <w:lang w:val="en-US"/>
        </w:rPr>
        <w:t xml:space="preserve"> - kitob boyliklari va boshqa axborot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manbalaridan jamiyat a’zolarining </w:t>
      </w:r>
      <w:r w:rsidR="00C47DE3" w:rsidRPr="00CE2AAE">
        <w:rPr>
          <w:rFonts w:ascii="Times New Roman" w:hAnsi="Times New Roman" w:cs="Times New Roman"/>
          <w:sz w:val="28"/>
          <w:szCs w:val="28"/>
          <w:lang w:val="en-US"/>
        </w:rPr>
        <w:t xml:space="preserve">foydalanishini tashkil etish maqsadida davlat, turli jamoat tashkilotlari va xususiy shaxslar tomonidan tashkil etilgan kutubxonalar tizimi </w:t>
      </w:r>
      <w:proofErr w:type="gramStart"/>
      <w:r w:rsidR="00C47DE3" w:rsidRPr="00CE2AAE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="00C47DE3" w:rsidRPr="00CE2AAE">
        <w:rPr>
          <w:rFonts w:ascii="Times New Roman" w:hAnsi="Times New Roman" w:cs="Times New Roman"/>
          <w:sz w:val="28"/>
          <w:szCs w:val="28"/>
          <w:lang w:val="en-US"/>
        </w:rPr>
        <w:t>lib, ular o‘zida jamiyatimizda, axborot, madaniy-ma’rifiy va ta’lim beris</w:t>
      </w:r>
      <w:r>
        <w:rPr>
          <w:rFonts w:ascii="Times New Roman" w:hAnsi="Times New Roman" w:cs="Times New Roman"/>
          <w:sz w:val="28"/>
          <w:szCs w:val="28"/>
          <w:lang w:val="en-US"/>
        </w:rPr>
        <w:t>h vazifalarini bajaruvchi soha h</w:t>
      </w:r>
      <w:r w:rsidR="00C47DE3" w:rsidRPr="00CE2AAE">
        <w:rPr>
          <w:rFonts w:ascii="Times New Roman" w:hAnsi="Times New Roman" w:cs="Times New Roman"/>
          <w:sz w:val="28"/>
          <w:szCs w:val="28"/>
          <w:lang w:val="en-US"/>
        </w:rPr>
        <w:t xml:space="preserve">isoblanadi. </w:t>
      </w:r>
      <w:r>
        <w:rPr>
          <w:rFonts w:ascii="Times New Roman" w:hAnsi="Times New Roman" w:cs="Times New Roman"/>
          <w:sz w:val="28"/>
          <w:szCs w:val="28"/>
          <w:lang w:val="en-US"/>
        </w:rPr>
        <w:t>Axborot-kutubxona faoliyati soh</w:t>
      </w:r>
      <w:r w:rsidR="00C47DE3" w:rsidRPr="006203A9">
        <w:rPr>
          <w:rFonts w:ascii="Times New Roman" w:hAnsi="Times New Roman" w:cs="Times New Roman"/>
          <w:sz w:val="28"/>
          <w:szCs w:val="28"/>
          <w:lang w:val="en-US"/>
        </w:rPr>
        <w:t xml:space="preserve">asi, boshqa amaliy sohalar kabi </w:t>
      </w:r>
      <w:proofErr w:type="gramStart"/>
      <w:r w:rsidR="00C47DE3" w:rsidRPr="006203A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C47DE3" w:rsidRPr="006203A9">
        <w:rPr>
          <w:rFonts w:ascii="Times New Roman" w:hAnsi="Times New Roman" w:cs="Times New Roman"/>
          <w:sz w:val="28"/>
          <w:szCs w:val="28"/>
          <w:lang w:val="en-US"/>
        </w:rPr>
        <w:t xml:space="preserve">zini ilmiy-nazariy asoslariga ega bo‘lishligi talab etiladi. Bu vazifani “Kutubxonashunoslik” fani </w:t>
      </w:r>
      <w:proofErr w:type="gramStart"/>
      <w:r w:rsidR="00C47DE3" w:rsidRPr="006203A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C47DE3" w:rsidRPr="006203A9">
        <w:rPr>
          <w:rFonts w:ascii="Times New Roman" w:hAnsi="Times New Roman" w:cs="Times New Roman"/>
          <w:sz w:val="28"/>
          <w:szCs w:val="28"/>
          <w:lang w:val="en-US"/>
        </w:rPr>
        <w:t>rganadi.</w:t>
      </w:r>
    </w:p>
    <w:p w:rsidR="00073C3A" w:rsidRPr="00073C3A" w:rsidRDefault="00073C3A" w:rsidP="00073C3A">
      <w:pPr>
        <w:pStyle w:val="ad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073C3A">
        <w:rPr>
          <w:rStyle w:val="ab"/>
          <w:sz w:val="28"/>
          <w:szCs w:val="28"/>
          <w:lang w:val="en-US"/>
        </w:rPr>
        <w:t xml:space="preserve">Axborot-kutubxona xizmati iste’molchilarga xizmat </w:t>
      </w:r>
      <w:proofErr w:type="gramStart"/>
      <w:r w:rsidRPr="00073C3A">
        <w:rPr>
          <w:rStyle w:val="ab"/>
          <w:sz w:val="28"/>
          <w:szCs w:val="28"/>
          <w:lang w:val="en-US"/>
        </w:rPr>
        <w:t>ko‘</w:t>
      </w:r>
      <w:proofErr w:type="gramEnd"/>
      <w:r w:rsidRPr="00073C3A">
        <w:rPr>
          <w:rStyle w:val="ab"/>
          <w:sz w:val="28"/>
          <w:szCs w:val="28"/>
          <w:lang w:val="en-US"/>
        </w:rPr>
        <w:t>rsatishning asosiy maqsadi</w:t>
      </w:r>
      <w:r w:rsidRPr="00073C3A">
        <w:rPr>
          <w:sz w:val="28"/>
          <w:szCs w:val="28"/>
          <w:lang w:val="en-US"/>
        </w:rPr>
        <w:t xml:space="preserve"> — foydalanuvchilarning axborotga bo‘lgan ehtiyojlarini to‘liq, tezkor va sifatli qondirish, ularning ta’lim olishi, ilmiy izlanishlari, kasbiy faoliyati hamda madaniy saviyasini oshirishga ko‘maklashishdan iborat.</w:t>
      </w:r>
    </w:p>
    <w:p w:rsidR="00073C3A" w:rsidRPr="00073C3A" w:rsidRDefault="00073C3A" w:rsidP="00073C3A">
      <w:pPr>
        <w:pStyle w:val="ad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073C3A">
        <w:rPr>
          <w:sz w:val="28"/>
          <w:szCs w:val="28"/>
          <w:lang w:val="en-US"/>
        </w:rPr>
        <w:t xml:space="preserve">Axborot-kutubxona muassasalari jamiyatning muhim madaniy va ma’rifiy markazlaridan biri hisoblanadi. Ular kitobxonlarni turli xil axborot manbalari bilan ta’minlab, bilim olish jarayonini </w:t>
      </w:r>
      <w:proofErr w:type="gramStart"/>
      <w:r w:rsidRPr="00073C3A">
        <w:rPr>
          <w:sz w:val="28"/>
          <w:szCs w:val="28"/>
          <w:lang w:val="en-US"/>
        </w:rPr>
        <w:t>qo‘</w:t>
      </w:r>
      <w:proofErr w:type="gramEnd"/>
      <w:r w:rsidRPr="00073C3A">
        <w:rPr>
          <w:sz w:val="28"/>
          <w:szCs w:val="28"/>
          <w:lang w:val="en-US"/>
        </w:rPr>
        <w:t xml:space="preserve">llab-quvvatlaydi. Shu sababli kutubxona xizmatining asosiy vazifasi foydalanuvchilarga qulay, samarali va zamonaviy xizmat </w:t>
      </w:r>
      <w:proofErr w:type="gramStart"/>
      <w:r w:rsidRPr="00073C3A">
        <w:rPr>
          <w:sz w:val="28"/>
          <w:szCs w:val="28"/>
          <w:lang w:val="en-US"/>
        </w:rPr>
        <w:t>ko‘</w:t>
      </w:r>
      <w:proofErr w:type="gramEnd"/>
      <w:r w:rsidRPr="00073C3A">
        <w:rPr>
          <w:sz w:val="28"/>
          <w:szCs w:val="28"/>
          <w:lang w:val="en-US"/>
        </w:rPr>
        <w:t>rsatishni tashkil etishdir.</w:t>
      </w:r>
    </w:p>
    <w:p w:rsidR="00073C3A" w:rsidRPr="00073C3A" w:rsidRDefault="00073C3A" w:rsidP="00073C3A">
      <w:pPr>
        <w:pStyle w:val="ad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073C3A">
        <w:rPr>
          <w:sz w:val="28"/>
          <w:szCs w:val="28"/>
          <w:lang w:val="en-US"/>
        </w:rPr>
        <w:lastRenderedPageBreak/>
        <w:t xml:space="preserve">Axborot-kutubxona xizmati iste’molchilarga xizmat </w:t>
      </w:r>
      <w:proofErr w:type="gramStart"/>
      <w:r w:rsidRPr="00073C3A">
        <w:rPr>
          <w:sz w:val="28"/>
          <w:szCs w:val="28"/>
          <w:lang w:val="en-US"/>
        </w:rPr>
        <w:t>ko‘</w:t>
      </w:r>
      <w:proofErr w:type="gramEnd"/>
      <w:r w:rsidRPr="00073C3A">
        <w:rPr>
          <w:sz w:val="28"/>
          <w:szCs w:val="28"/>
          <w:lang w:val="en-US"/>
        </w:rPr>
        <w:t>rsatishda quyidagi vazifalarni amalga oshiradi:</w:t>
      </w:r>
    </w:p>
    <w:p w:rsidR="00073C3A" w:rsidRPr="00073C3A" w:rsidRDefault="00073C3A" w:rsidP="00073C3A">
      <w:pPr>
        <w:pStyle w:val="ad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073C3A">
        <w:rPr>
          <w:sz w:val="28"/>
          <w:szCs w:val="28"/>
          <w:lang w:val="en-US"/>
        </w:rPr>
        <w:t>foydalanuvchilarga kitoblar, jurnallar, gazeta va elektron resurslar orqali zarur axborotni yetkazib berish;</w:t>
      </w:r>
    </w:p>
    <w:p w:rsidR="00073C3A" w:rsidRPr="00073C3A" w:rsidRDefault="00073C3A" w:rsidP="00073C3A">
      <w:pPr>
        <w:pStyle w:val="ad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073C3A">
        <w:rPr>
          <w:sz w:val="28"/>
          <w:szCs w:val="28"/>
          <w:lang w:val="en-US"/>
        </w:rPr>
        <w:t>axborotni izlash, tanlash va undan foydalanishda maslahat berish;</w:t>
      </w:r>
    </w:p>
    <w:p w:rsidR="00073C3A" w:rsidRPr="00073C3A" w:rsidRDefault="00073C3A" w:rsidP="00073C3A">
      <w:pPr>
        <w:pStyle w:val="ad"/>
        <w:numPr>
          <w:ilvl w:val="0"/>
          <w:numId w:val="12"/>
        </w:numPr>
        <w:spacing w:line="360" w:lineRule="auto"/>
        <w:rPr>
          <w:sz w:val="28"/>
          <w:szCs w:val="28"/>
          <w:lang w:val="en-US"/>
        </w:rPr>
      </w:pPr>
      <w:r w:rsidRPr="00073C3A">
        <w:rPr>
          <w:sz w:val="28"/>
          <w:szCs w:val="28"/>
          <w:lang w:val="en-US"/>
        </w:rPr>
        <w:t>kutubxona fondidan samarali foydalanish imkoniyatini yaratish;</w:t>
      </w:r>
    </w:p>
    <w:p w:rsidR="00073C3A" w:rsidRPr="00073C3A" w:rsidRDefault="00073C3A" w:rsidP="00073C3A">
      <w:pPr>
        <w:pStyle w:val="ad"/>
        <w:numPr>
          <w:ilvl w:val="0"/>
          <w:numId w:val="12"/>
        </w:numPr>
        <w:spacing w:line="360" w:lineRule="auto"/>
        <w:rPr>
          <w:sz w:val="28"/>
          <w:szCs w:val="28"/>
        </w:rPr>
      </w:pPr>
      <w:r w:rsidRPr="00073C3A">
        <w:rPr>
          <w:sz w:val="28"/>
          <w:szCs w:val="28"/>
        </w:rPr>
        <w:t>foydalanuvchilarning axborot madaniyatini shakllantirish;</w:t>
      </w:r>
    </w:p>
    <w:p w:rsidR="00073C3A" w:rsidRPr="00073C3A" w:rsidRDefault="00073C3A" w:rsidP="00073C3A">
      <w:pPr>
        <w:pStyle w:val="ad"/>
        <w:numPr>
          <w:ilvl w:val="0"/>
          <w:numId w:val="12"/>
        </w:numPr>
        <w:spacing w:line="360" w:lineRule="auto"/>
        <w:rPr>
          <w:sz w:val="28"/>
          <w:szCs w:val="28"/>
          <w:lang w:val="en-US"/>
        </w:rPr>
      </w:pPr>
      <w:r w:rsidRPr="00073C3A">
        <w:rPr>
          <w:sz w:val="28"/>
          <w:szCs w:val="28"/>
          <w:lang w:val="en-US"/>
        </w:rPr>
        <w:t xml:space="preserve">zamonaviy axborot texnologiyalari yordamida tezkor xizmat </w:t>
      </w:r>
      <w:proofErr w:type="gramStart"/>
      <w:r w:rsidRPr="00073C3A">
        <w:rPr>
          <w:sz w:val="28"/>
          <w:szCs w:val="28"/>
          <w:lang w:val="en-US"/>
        </w:rPr>
        <w:t>ko‘</w:t>
      </w:r>
      <w:proofErr w:type="gramEnd"/>
      <w:r w:rsidRPr="00073C3A">
        <w:rPr>
          <w:sz w:val="28"/>
          <w:szCs w:val="28"/>
          <w:lang w:val="en-US"/>
        </w:rPr>
        <w:t>rsatishni tashkil etish.</w:t>
      </w:r>
    </w:p>
    <w:p w:rsidR="00C47DE3" w:rsidRPr="004D5FE0" w:rsidRDefault="00C47DE3" w:rsidP="00073C3A">
      <w:pPr>
        <w:pStyle w:val="a7"/>
        <w:spacing w:line="360" w:lineRule="auto"/>
        <w:ind w:left="0" w:right="1" w:firstLine="774"/>
        <w:jc w:val="both"/>
        <w:rPr>
          <w:sz w:val="28"/>
          <w:szCs w:val="28"/>
          <w:lang w:val="en-US"/>
        </w:rPr>
      </w:pPr>
      <w:r w:rsidRPr="004D5FE0">
        <w:rPr>
          <w:sz w:val="28"/>
          <w:szCs w:val="28"/>
          <w:lang w:val="en-US"/>
        </w:rPr>
        <w:t xml:space="preserve">Axborot-kutubxona xizmati </w:t>
      </w:r>
      <w:proofErr w:type="gramStart"/>
      <w:r w:rsidRPr="004D5FE0">
        <w:rPr>
          <w:sz w:val="28"/>
          <w:szCs w:val="28"/>
          <w:lang w:val="en-US"/>
        </w:rPr>
        <w:t>ko‘</w:t>
      </w:r>
      <w:proofErr w:type="gramEnd"/>
      <w:r w:rsidRPr="004D5FE0">
        <w:rPr>
          <w:sz w:val="28"/>
          <w:szCs w:val="28"/>
          <w:lang w:val="en-US"/>
        </w:rPr>
        <w:t>rsatishning maqsadi va mazmunini aniqlash - kut</w:t>
      </w:r>
      <w:r w:rsidR="00B15D6E">
        <w:rPr>
          <w:sz w:val="28"/>
          <w:szCs w:val="28"/>
          <w:lang w:val="en-US"/>
        </w:rPr>
        <w:t>ubxonashunoslik fanidagi eng muhim muammolardan biri h</w:t>
      </w:r>
      <w:r w:rsidRPr="004D5FE0">
        <w:rPr>
          <w:sz w:val="28"/>
          <w:szCs w:val="28"/>
          <w:lang w:val="en-US"/>
        </w:rPr>
        <w:t xml:space="preserve">isoblanadi. Maqsad sari intilish axborot-kutubxona xizmati </w:t>
      </w:r>
      <w:proofErr w:type="gramStart"/>
      <w:r w:rsidRPr="004D5FE0">
        <w:rPr>
          <w:sz w:val="28"/>
          <w:szCs w:val="28"/>
          <w:lang w:val="en-US"/>
        </w:rPr>
        <w:t>ko‘</w:t>
      </w:r>
      <w:proofErr w:type="gramEnd"/>
      <w:r w:rsidRPr="004D5FE0">
        <w:rPr>
          <w:sz w:val="28"/>
          <w:szCs w:val="28"/>
          <w:lang w:val="en-US"/>
        </w:rPr>
        <w:t xml:space="preserve">rsatish jarayonining xarakatga keltiruvchi omili bo‘lib, u boshqa tarkibiy komponentlarni (vositalar, usullar, shakllar va ularni joriy etish darajalarini) bir-biriga bog‘laydi, kutubxonalar, ARM va AKM lar faoliyatining aniq maqsadi va yo‘nalishini hamda yo‘llari va xarakterini belgilaydi. </w:t>
      </w:r>
    </w:p>
    <w:p w:rsidR="00C47DE3" w:rsidRPr="004D5FE0" w:rsidRDefault="00C47DE3" w:rsidP="00073C3A">
      <w:pPr>
        <w:spacing w:line="360" w:lineRule="auto"/>
        <w:ind w:right="1" w:firstLine="77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     Axborot-kutubxona xizmatining maqsadi jamiyat maqsadlariga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bog‘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liqdir. Agar jamiyatni aniq maqsad va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>nal</w:t>
      </w:r>
      <w:r w:rsidR="00B15D6E">
        <w:rPr>
          <w:rFonts w:ascii="Times New Roman" w:hAnsi="Times New Roman" w:cs="Times New Roman"/>
          <w:sz w:val="28"/>
          <w:szCs w:val="28"/>
          <w:lang w:val="en-US"/>
        </w:rPr>
        <w:t>ishlarida noaniqliklar bo‘lsa, h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ech bir kutubxona, ARM, AKMlar o‘z maqsadlari va yo‘nalishlarini aniq belgilay olmaydilar.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Jamiyat  qanday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maqsadlar sari ilgari borayotganligini aniq  bilgan taqdirda, axborot- kutubxona xizmatida ham maqsad va yo‘nalishlar belgilanadi. </w:t>
      </w:r>
    </w:p>
    <w:p w:rsidR="00073C3A" w:rsidRDefault="00C47DE3" w:rsidP="00073C3A">
      <w:pPr>
        <w:pStyle w:val="ad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073C3A">
        <w:rPr>
          <w:sz w:val="28"/>
          <w:szCs w:val="28"/>
          <w:lang w:val="en-US"/>
        </w:rPr>
        <w:t xml:space="preserve">     Iste’molchilarga axborot-kutubxona xizmat </w:t>
      </w:r>
      <w:proofErr w:type="gramStart"/>
      <w:r w:rsidRPr="00073C3A">
        <w:rPr>
          <w:sz w:val="28"/>
          <w:szCs w:val="28"/>
          <w:lang w:val="en-US"/>
        </w:rPr>
        <w:t>ko‘</w:t>
      </w:r>
      <w:proofErr w:type="gramEnd"/>
      <w:r w:rsidRPr="00073C3A">
        <w:rPr>
          <w:sz w:val="28"/>
          <w:szCs w:val="28"/>
          <w:lang w:val="en-US"/>
        </w:rPr>
        <w:t xml:space="preserve">rsatishning o‘ziga xos maqsadi va vazifalari iste’molchilar  e’tiborini qozonishga  imkoniyat yaratdi. Iste’molchilarga axborot-kutubxona xizmati </w:t>
      </w:r>
      <w:proofErr w:type="gramStart"/>
      <w:r w:rsidRPr="00073C3A">
        <w:rPr>
          <w:sz w:val="28"/>
          <w:szCs w:val="28"/>
          <w:lang w:val="en-US"/>
        </w:rPr>
        <w:t>ko‘</w:t>
      </w:r>
      <w:proofErr w:type="gramEnd"/>
      <w:r w:rsidRPr="00073C3A">
        <w:rPr>
          <w:sz w:val="28"/>
          <w:szCs w:val="28"/>
          <w:lang w:val="en-US"/>
        </w:rPr>
        <w:t xml:space="preserve">rsatishning vazifalari qanchalik maqsadga muvofiq, to‘g‘ri shakllantirilsa xizmat ko‘rsatish darajasi kamol topib kutubxonalarning taraqqiyoti uchun asosiy omil bo‘ladi. </w:t>
      </w:r>
    </w:p>
    <w:p w:rsidR="007E63CD" w:rsidRDefault="00073C3A" w:rsidP="00073C3A">
      <w:pPr>
        <w:pStyle w:val="ad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r w:rsidRPr="00073C3A">
        <w:rPr>
          <w:rStyle w:val="ab"/>
          <w:b w:val="0"/>
          <w:sz w:val="28"/>
          <w:szCs w:val="28"/>
          <w:lang w:val="en-US"/>
        </w:rPr>
        <w:t>Xulosa qilib shuni aytish mumkinki,</w:t>
      </w:r>
      <w:r w:rsidRPr="00073C3A">
        <w:rPr>
          <w:sz w:val="28"/>
          <w:szCs w:val="28"/>
          <w:lang w:val="en-US"/>
        </w:rPr>
        <w:t xml:space="preserve"> iste’molchilarga axborot-kutubxona xizmati </w:t>
      </w:r>
      <w:proofErr w:type="gramStart"/>
      <w:r>
        <w:rPr>
          <w:sz w:val="28"/>
          <w:szCs w:val="28"/>
          <w:lang w:val="en-US"/>
        </w:rPr>
        <w:t>ko‘</w:t>
      </w:r>
      <w:proofErr w:type="gramEnd"/>
      <w:r>
        <w:rPr>
          <w:sz w:val="28"/>
          <w:szCs w:val="28"/>
          <w:lang w:val="en-US"/>
        </w:rPr>
        <w:t xml:space="preserve">rsatishning asosiy </w:t>
      </w:r>
      <w:r w:rsidRPr="00073C3A">
        <w:rPr>
          <w:sz w:val="28"/>
          <w:szCs w:val="28"/>
          <w:lang w:val="en-US"/>
        </w:rPr>
        <w:t xml:space="preserve">maqsadi — jamiyat a’zolarini </w:t>
      </w:r>
      <w:r>
        <w:rPr>
          <w:sz w:val="28"/>
          <w:szCs w:val="28"/>
          <w:lang w:val="en-US"/>
        </w:rPr>
        <w:t xml:space="preserve">axborotga bo‘lgan talab va ehtiyojlarini qondirish, </w:t>
      </w:r>
      <w:r w:rsidRPr="00073C3A">
        <w:rPr>
          <w:sz w:val="28"/>
          <w:szCs w:val="28"/>
          <w:lang w:val="en-US"/>
        </w:rPr>
        <w:t>zarur bilim va axborot bilan ta’minlash, ularning intellektual va ma’naviy rivojlanishiga yordam berishdir.</w:t>
      </w:r>
    </w:p>
    <w:p w:rsidR="00C47DE3" w:rsidRPr="004D5FE0" w:rsidRDefault="007E63CD" w:rsidP="007E63CD">
      <w:pPr>
        <w:spacing w:after="6" w:line="360" w:lineRule="auto"/>
        <w:ind w:right="1" w:firstLine="77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E63CD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2.</w:t>
      </w:r>
      <w:r w:rsidR="00C47DE3" w:rsidRPr="007E63CD">
        <w:rPr>
          <w:rFonts w:ascii="Times New Roman" w:hAnsi="Times New Roman" w:cs="Times New Roman"/>
          <w:b/>
          <w:sz w:val="28"/>
          <w:szCs w:val="28"/>
          <w:lang w:val="en-US"/>
        </w:rPr>
        <w:t>Axborot</w:t>
      </w:r>
      <w:r w:rsidR="00C47DE3" w:rsidRPr="004D5FE0">
        <w:rPr>
          <w:rFonts w:ascii="Times New Roman" w:hAnsi="Times New Roman" w:cs="Times New Roman"/>
          <w:b/>
          <w:sz w:val="28"/>
          <w:szCs w:val="28"/>
          <w:lang w:val="en-US"/>
        </w:rPr>
        <w:t xml:space="preserve">-kutubxona xizmati iste’molchilarga xizmat </w:t>
      </w:r>
      <w:proofErr w:type="gramStart"/>
      <w:r w:rsidR="00C47DE3" w:rsidRPr="004D5FE0">
        <w:rPr>
          <w:rFonts w:ascii="Times New Roman" w:hAnsi="Times New Roman" w:cs="Times New Roman"/>
          <w:b/>
          <w:sz w:val="28"/>
          <w:szCs w:val="28"/>
          <w:lang w:val="en-US"/>
        </w:rPr>
        <w:t>ko‘</w:t>
      </w:r>
      <w:proofErr w:type="gramEnd"/>
      <w:r w:rsidR="00C47DE3" w:rsidRPr="004D5FE0">
        <w:rPr>
          <w:rFonts w:ascii="Times New Roman" w:hAnsi="Times New Roman" w:cs="Times New Roman"/>
          <w:b/>
          <w:sz w:val="28"/>
          <w:szCs w:val="28"/>
          <w:lang w:val="en-US"/>
        </w:rPr>
        <w:t>rsatish vazifalari.</w:t>
      </w:r>
    </w:p>
    <w:p w:rsidR="00C47DE3" w:rsidRDefault="00C47DE3" w:rsidP="007E63CD">
      <w:pPr>
        <w:spacing w:line="360" w:lineRule="auto"/>
        <w:ind w:right="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Iste’molchilarga axborot-kutubxona xizmati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rsatishning maqsadi va 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vazifalarini maqsadga muvofiq qo‘llash,  har bir kutubxonachining burchi hisoblanadi. Kutubxonachi tomonidan iste’molchilarga xizmat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rsatishning vazifalari  to‘g‘ri tanlanishi  va unga amal qilish, shuningdek bu ishga ijodiy yondoshish etakchi  ahamiyat kasb etadi. </w:t>
      </w:r>
    </w:p>
    <w:p w:rsidR="007E63CD" w:rsidRDefault="00C47DE3" w:rsidP="007E63CD">
      <w:pPr>
        <w:widowControl/>
        <w:spacing w:line="360" w:lineRule="auto"/>
        <w:ind w:firstLine="851"/>
        <w:jc w:val="center"/>
        <w:rPr>
          <w:rFonts w:ascii="Montserrat-Bold" w:eastAsia="Times New Roman" w:hAnsi="Montserrat-Bold" w:cs="Times New Roman"/>
          <w:b/>
          <w:bCs/>
          <w:color w:val="auto"/>
          <w:sz w:val="28"/>
          <w:szCs w:val="28"/>
          <w:lang w:val="en-US"/>
        </w:rPr>
      </w:pPr>
      <w:r w:rsidRPr="00C47DE3">
        <w:rPr>
          <w:rFonts w:ascii="Montserrat-Bold" w:eastAsia="Times New Roman" w:hAnsi="Montserrat-Bold" w:cs="Times New Roman"/>
          <w:b/>
          <w:bCs/>
          <w:color w:val="auto"/>
          <w:sz w:val="28"/>
          <w:szCs w:val="28"/>
          <w:lang w:val="en-US"/>
        </w:rPr>
        <w:t>Axborot-kutubxona faoliyatining asosiy vazifalari</w:t>
      </w:r>
    </w:p>
    <w:p w:rsidR="00C47DE3" w:rsidRPr="00C47DE3" w:rsidRDefault="007E63CD" w:rsidP="007E63CD">
      <w:pPr>
        <w:widowControl/>
        <w:spacing w:line="360" w:lineRule="auto"/>
        <w:ind w:firstLine="851"/>
        <w:jc w:val="center"/>
        <w:rPr>
          <w:rFonts w:ascii="Montserrat-Bold" w:eastAsia="Times New Roman" w:hAnsi="Montserrat-Bold" w:cs="Times New Roman"/>
          <w:b/>
          <w:bCs/>
          <w:color w:val="auto"/>
          <w:sz w:val="28"/>
          <w:szCs w:val="28"/>
          <w:lang w:val="en-US"/>
        </w:rPr>
      </w:pPr>
      <w:r w:rsidRPr="007E63CD">
        <w:rPr>
          <w:rFonts w:ascii="Montserrat-Bold" w:eastAsia="Times New Roman" w:hAnsi="Montserrat-Bold" w:cs="Times New Roman"/>
          <w:b/>
          <w:bCs/>
          <w:color w:val="auto"/>
          <w:sz w:val="28"/>
          <w:szCs w:val="28"/>
          <w:lang w:val="en-US"/>
        </w:rPr>
        <w:t xml:space="preserve"> (</w:t>
      </w:r>
      <w:proofErr w:type="gramStart"/>
      <w:r w:rsidRPr="007E63CD">
        <w:rPr>
          <w:rFonts w:ascii="Montserrat-Bold" w:eastAsia="Times New Roman" w:hAnsi="Montserrat-Bold" w:cs="Times New Roman"/>
          <w:b/>
          <w:bCs/>
          <w:color w:val="auto"/>
          <w:sz w:val="28"/>
          <w:szCs w:val="28"/>
          <w:lang w:val="en-US"/>
        </w:rPr>
        <w:t>O‘</w:t>
      </w:r>
      <w:proofErr w:type="gramEnd"/>
      <w:r w:rsidRPr="007E63CD">
        <w:rPr>
          <w:rFonts w:ascii="Montserrat-Bold" w:eastAsia="Times New Roman" w:hAnsi="Montserrat-Bold" w:cs="Times New Roman"/>
          <w:b/>
          <w:bCs/>
          <w:color w:val="auto"/>
          <w:sz w:val="28"/>
          <w:szCs w:val="28"/>
          <w:lang w:val="en-US"/>
        </w:rPr>
        <w:t>RQ-280</w:t>
      </w:r>
      <w:r>
        <w:rPr>
          <w:rFonts w:ascii="Montserrat-Bold" w:eastAsia="Times New Roman" w:hAnsi="Montserrat-Bold" w:cs="Times New Roman"/>
          <w:b/>
          <w:bCs/>
          <w:color w:val="auto"/>
          <w:sz w:val="28"/>
          <w:szCs w:val="28"/>
          <w:lang w:val="en-US"/>
        </w:rPr>
        <w:t>,</w:t>
      </w:r>
      <w:r w:rsidRPr="007E63CD">
        <w:rPr>
          <w:rFonts w:ascii="Montserrat-Bold" w:eastAsia="Times New Roman" w:hAnsi="Montserrat-Bold" w:cs="Times New Roman"/>
          <w:b/>
          <w:bCs/>
          <w:color w:val="auto"/>
          <w:sz w:val="28"/>
          <w:szCs w:val="28"/>
          <w:lang w:val="en-US"/>
        </w:rPr>
        <w:t xml:space="preserve"> </w:t>
      </w:r>
      <w:r w:rsidRPr="00C47DE3">
        <w:rPr>
          <w:rFonts w:ascii="Montserrat-Bold" w:eastAsia="Times New Roman" w:hAnsi="Montserrat-Bold" w:cs="Times New Roman"/>
          <w:b/>
          <w:bCs/>
          <w:color w:val="auto"/>
          <w:sz w:val="28"/>
          <w:szCs w:val="28"/>
          <w:lang w:val="en-US"/>
        </w:rPr>
        <w:t>4-modda</w:t>
      </w:r>
      <w:r w:rsidRPr="007E63CD">
        <w:rPr>
          <w:rFonts w:ascii="Montserrat-Bold" w:eastAsia="Times New Roman" w:hAnsi="Montserrat-Bold" w:cs="Times New Roman"/>
          <w:b/>
          <w:bCs/>
          <w:color w:val="auto"/>
          <w:sz w:val="28"/>
          <w:szCs w:val="28"/>
          <w:lang w:val="en-US"/>
        </w:rPr>
        <w:t>)</w:t>
      </w:r>
    </w:p>
    <w:p w:rsidR="00C47DE3" w:rsidRPr="00C47DE3" w:rsidRDefault="00C47DE3" w:rsidP="007E63CD">
      <w:pPr>
        <w:widowControl/>
        <w:spacing w:line="360" w:lineRule="auto"/>
        <w:ind w:firstLine="851"/>
        <w:jc w:val="both"/>
        <w:rPr>
          <w:rFonts w:ascii="Montserrat" w:eastAsia="Times New Roman" w:hAnsi="Montserrat" w:cs="Times New Roman"/>
          <w:sz w:val="28"/>
          <w:szCs w:val="28"/>
          <w:lang w:val="en-US"/>
        </w:rPr>
      </w:pPr>
      <w:r w:rsidRPr="00C47DE3">
        <w:rPr>
          <w:rFonts w:ascii="Montserrat" w:eastAsia="Times New Roman" w:hAnsi="Montserrat" w:cs="Times New Roman"/>
          <w:sz w:val="28"/>
          <w:szCs w:val="28"/>
          <w:lang w:val="en-US"/>
        </w:rPr>
        <w:t>Axborot-kutubxona faoliyatining asosiy vazifalari quyidagilardan iborat:</w:t>
      </w:r>
    </w:p>
    <w:p w:rsidR="00C47DE3" w:rsidRPr="00B15D6E" w:rsidRDefault="00C47DE3" w:rsidP="007E63CD">
      <w:pPr>
        <w:pStyle w:val="a7"/>
        <w:widowControl/>
        <w:numPr>
          <w:ilvl w:val="0"/>
          <w:numId w:val="3"/>
        </w:numPr>
        <w:spacing w:line="360" w:lineRule="auto"/>
        <w:jc w:val="both"/>
        <w:rPr>
          <w:rFonts w:ascii="Montserrat" w:hAnsi="Montserrat"/>
          <w:sz w:val="28"/>
          <w:szCs w:val="28"/>
          <w:lang w:val="en-US"/>
        </w:rPr>
      </w:pPr>
      <w:r w:rsidRPr="00B15D6E">
        <w:rPr>
          <w:rFonts w:ascii="Montserrat" w:hAnsi="Montserrat"/>
          <w:sz w:val="28"/>
          <w:szCs w:val="28"/>
          <w:lang w:val="en-US"/>
        </w:rPr>
        <w:t>foydalanuvchilarning axborot-kutubxona resurslaridan foydalanishini taʼminlash;</w:t>
      </w:r>
    </w:p>
    <w:p w:rsidR="00C47DE3" w:rsidRPr="00B15D6E" w:rsidRDefault="00C47DE3" w:rsidP="007E63CD">
      <w:pPr>
        <w:pStyle w:val="a7"/>
        <w:widowControl/>
        <w:numPr>
          <w:ilvl w:val="0"/>
          <w:numId w:val="3"/>
        </w:numPr>
        <w:shd w:val="clear" w:color="auto" w:fill="E8E8FF"/>
        <w:spacing w:line="360" w:lineRule="auto"/>
        <w:jc w:val="both"/>
        <w:rPr>
          <w:rFonts w:ascii="Montserrat" w:hAnsi="Montserrat"/>
          <w:color w:val="000000"/>
          <w:sz w:val="28"/>
          <w:szCs w:val="28"/>
          <w:lang w:val="en-US"/>
        </w:rPr>
      </w:pPr>
      <w:r w:rsidRPr="00B15D6E">
        <w:rPr>
          <w:rFonts w:ascii="Montserrat" w:hAnsi="Montserrat"/>
          <w:sz w:val="28"/>
          <w:szCs w:val="28"/>
          <w:lang w:val="en-US"/>
        </w:rPr>
        <w:t>foydalanuvchilarning intellektual, maʼnaviy-axloqiy, madaniy va taʼlim olish ehtiyojlarini qanoatlantirish uchun shart-sharoitlar yaratish;</w:t>
      </w:r>
    </w:p>
    <w:p w:rsidR="00C47DE3" w:rsidRPr="00B15D6E" w:rsidRDefault="00C47DE3" w:rsidP="007E63CD">
      <w:pPr>
        <w:pStyle w:val="a7"/>
        <w:widowControl/>
        <w:numPr>
          <w:ilvl w:val="0"/>
          <w:numId w:val="3"/>
        </w:numPr>
        <w:spacing w:line="360" w:lineRule="auto"/>
        <w:jc w:val="both"/>
        <w:rPr>
          <w:rFonts w:ascii="Montserrat" w:hAnsi="Montserrat"/>
          <w:sz w:val="28"/>
          <w:szCs w:val="28"/>
          <w:lang w:val="en-US"/>
        </w:rPr>
      </w:pPr>
      <w:r w:rsidRPr="00B15D6E">
        <w:rPr>
          <w:rFonts w:ascii="Montserrat" w:hAnsi="Montserrat"/>
          <w:sz w:val="28"/>
          <w:szCs w:val="28"/>
          <w:lang w:val="en-US"/>
        </w:rPr>
        <w:t>milliy madaniyatni tiklashga va yanada rivojlantirishga koʻmaklashish, mad</w:t>
      </w:r>
      <w:r w:rsidR="007E63CD" w:rsidRPr="00B15D6E">
        <w:rPr>
          <w:rFonts w:ascii="Montserrat" w:hAnsi="Montserrat"/>
          <w:sz w:val="28"/>
          <w:szCs w:val="28"/>
          <w:lang w:val="en-US"/>
        </w:rPr>
        <w:t>aniy meros obyektlarini saqlash;</w:t>
      </w:r>
    </w:p>
    <w:p w:rsidR="00C47DE3" w:rsidRPr="004D5FE0" w:rsidRDefault="00C47DE3" w:rsidP="007E63CD">
      <w:pPr>
        <w:spacing w:line="360" w:lineRule="auto"/>
        <w:ind w:right="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Kutubxonachilar iste’molchilarni har tomonlama barkomol inson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>lib rivojlanishlariga yordam ko‘rsatish maqsadida</w:t>
      </w:r>
      <w:r w:rsidR="00B15D6E">
        <w:rPr>
          <w:rFonts w:ascii="Times New Roman" w:hAnsi="Times New Roman" w:cs="Times New Roman"/>
          <w:sz w:val="28"/>
          <w:szCs w:val="28"/>
          <w:lang w:val="en-US"/>
        </w:rPr>
        <w:t xml:space="preserve"> adabiyotlar targ‘ibotini olib boradilar</w:t>
      </w:r>
      <w:r w:rsidR="00073C3A">
        <w:rPr>
          <w:rFonts w:ascii="Times New Roman" w:hAnsi="Times New Roman" w:cs="Times New Roman"/>
          <w:sz w:val="28"/>
          <w:szCs w:val="28"/>
          <w:lang w:val="en-US"/>
        </w:rPr>
        <w:t>. Ularn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73C3A">
        <w:rPr>
          <w:rFonts w:ascii="Times New Roman" w:hAnsi="Times New Roman" w:cs="Times New Roman"/>
          <w:sz w:val="28"/>
          <w:szCs w:val="28"/>
          <w:lang w:val="en-US"/>
        </w:rPr>
        <w:t>ng qiziqishni qondirish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3C3A">
        <w:rPr>
          <w:rFonts w:ascii="Times New Roman" w:hAnsi="Times New Roman" w:cs="Times New Roman"/>
          <w:sz w:val="28"/>
          <w:szCs w:val="28"/>
          <w:lang w:val="en-US"/>
        </w:rPr>
        <w:t xml:space="preserve">asosiy vazifalaridan biridir. 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Buning uchun har bir kitobxonni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ziga xos hususiyatlarini hisobga olib  barkamollikka asos bo‘lishiga hissa qo‘shadigan eng zarur adabiyotlarni tavsiya etish yo‘llarini belgilaydilar. </w:t>
      </w:r>
    </w:p>
    <w:p w:rsidR="00C47DE3" w:rsidRPr="004D5FE0" w:rsidRDefault="00C47DE3" w:rsidP="007E63CD">
      <w:pPr>
        <w:spacing w:line="360" w:lineRule="auto"/>
        <w:ind w:right="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Kutubxonachilar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z oldiga qo‘ygan vazifalarni yaxshi tasavvur etib, axborot-kutubxona xizmati ko‘rsatish vazifalariga o‘zlarining kundalik faoliyatlarida qat’iy amal qilishlari shart.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Iste’molchilarga  xizmat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ko‘rsatish vazifalari Respublikamizning bugungi ijtimoiy- iqtisodiy, siyosiy, madaniy- ma’rifiy   talabalaridan kelib chiqadi. Hozirgi kunda kutubxonalar, ARM, AKMlarning asosiy vazifasi har tomonlama etuk, </w:t>
      </w:r>
      <w:proofErr w:type="gramStart"/>
      <w:r w:rsidR="00073C3A">
        <w:rPr>
          <w:rFonts w:ascii="Times New Roman" w:hAnsi="Times New Roman" w:cs="Times New Roman"/>
          <w:sz w:val="28"/>
          <w:szCs w:val="28"/>
          <w:lang w:val="en-US"/>
        </w:rPr>
        <w:t>salohiyatli,</w:t>
      </w:r>
      <w:r w:rsidR="00B15D6E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>shaxsni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shakllantirishdir. </w:t>
      </w:r>
    </w:p>
    <w:p w:rsidR="00C47DE3" w:rsidRPr="004D5FE0" w:rsidRDefault="00C47DE3" w:rsidP="007E63CD">
      <w:pPr>
        <w:spacing w:after="32" w:line="360" w:lineRule="auto"/>
        <w:ind w:right="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Aqliy kamolot yuksak ilmiylikni,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madaniyatlilikni  va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nafosatni o‘zida ifodalasa, 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jismoniy kamolot kitobxonni har tomonlama jismoniy sog‘ligini ifodalaydi. Aqliy va jismoniy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kamolotni  kitobxonda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uyg‘unlashuvi  barkamollik nishonasidir.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Kitobxonni</w:t>
      </w:r>
      <w:r w:rsidR="00073C3A">
        <w:rPr>
          <w:rFonts w:ascii="Times New Roman" w:hAnsi="Times New Roman" w:cs="Times New Roman"/>
          <w:sz w:val="28"/>
          <w:szCs w:val="28"/>
          <w:lang w:val="en-US"/>
        </w:rPr>
        <w:t>ng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 har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tomonlama kamol topishi uni ma’naviy jihatdan ham taraqqiy etishiga ta’sir ko‘rsatadi. Uni</w:t>
      </w:r>
      <w:r w:rsidR="00073C3A">
        <w:rPr>
          <w:rFonts w:ascii="Times New Roman" w:hAnsi="Times New Roman" w:cs="Times New Roman"/>
          <w:sz w:val="28"/>
          <w:szCs w:val="28"/>
          <w:lang w:val="en-US"/>
        </w:rPr>
        <w:t>ng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zamonaviy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bili</w:t>
      </w:r>
      <w:r w:rsidR="00B15D6E">
        <w:rPr>
          <w:rFonts w:ascii="Times New Roman" w:hAnsi="Times New Roman" w:cs="Times New Roman"/>
          <w:sz w:val="28"/>
          <w:szCs w:val="28"/>
          <w:lang w:val="en-US"/>
        </w:rPr>
        <w:t>m  egasi</w:t>
      </w:r>
      <w:proofErr w:type="gramEnd"/>
      <w:r w:rsidR="00B15D6E">
        <w:rPr>
          <w:rFonts w:ascii="Times New Roman" w:hAnsi="Times New Roman" w:cs="Times New Roman"/>
          <w:sz w:val="28"/>
          <w:szCs w:val="28"/>
          <w:lang w:val="en-US"/>
        </w:rPr>
        <w:t xml:space="preserve"> bo‘lishiga, ma’rifatli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, madaniyatli shaxs bo‘lishiga olib keladi.  </w:t>
      </w:r>
    </w:p>
    <w:p w:rsidR="00C47DE3" w:rsidRPr="004D5FE0" w:rsidRDefault="00C47DE3" w:rsidP="007E63CD">
      <w:pPr>
        <w:spacing w:line="360" w:lineRule="auto"/>
        <w:ind w:right="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>Shaxsni</w:t>
      </w:r>
      <w:r w:rsidR="00B15D6E">
        <w:rPr>
          <w:rFonts w:ascii="Times New Roman" w:hAnsi="Times New Roman" w:cs="Times New Roman"/>
          <w:sz w:val="28"/>
          <w:szCs w:val="28"/>
          <w:lang w:val="en-US"/>
        </w:rPr>
        <w:t>ng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tomonlama  kamolotini</w:t>
      </w:r>
      <w:r w:rsidR="00B15D6E">
        <w:rPr>
          <w:rFonts w:ascii="Times New Roman" w:hAnsi="Times New Roman" w:cs="Times New Roman"/>
          <w:sz w:val="28"/>
          <w:szCs w:val="28"/>
          <w:lang w:val="en-US"/>
        </w:rPr>
        <w:t>ng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cheg</w:t>
      </w:r>
      <w:r w:rsidR="00B15D6E">
        <w:rPr>
          <w:rFonts w:ascii="Times New Roman" w:hAnsi="Times New Roman" w:cs="Times New Roman"/>
          <w:sz w:val="28"/>
          <w:szCs w:val="28"/>
          <w:lang w:val="en-US"/>
        </w:rPr>
        <w:t xml:space="preserve">arasi yo‘q, unga bo‘lgan talab 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>yangi tug‘ilgan orzular singari ko‘payib boraveradi</w:t>
      </w:r>
      <w:r w:rsidR="00B15D6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Betakror intilishda iste’molchining kasb-kori, mutaxassisligi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asosiy  omil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bo‘lib hizmat qilmog‘i zarur. Shaxsni har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tomonlama  kamolotiga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kutubxona hamkorlik qiladi va  ta’sir ko‘rsatadi, ammo kitobxonga tazyiq o‘tkazmasdan kitobxonni huquqini  himoya qilgan  holda adabiyotni erkin  tanlash va baholashga imkon yaratishi kerak.  </w:t>
      </w:r>
    </w:p>
    <w:p w:rsidR="00C47DE3" w:rsidRPr="004D5FE0" w:rsidRDefault="00C47DE3" w:rsidP="007E63CD">
      <w:pPr>
        <w:spacing w:line="360" w:lineRule="auto"/>
        <w:ind w:right="1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   Iste’molchilarga xizmat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>rsatishning asosiy maqsad</w:t>
      </w:r>
      <w:r w:rsidR="00B14441">
        <w:rPr>
          <w:rFonts w:ascii="Times New Roman" w:hAnsi="Times New Roman" w:cs="Times New Roman"/>
          <w:sz w:val="28"/>
          <w:szCs w:val="28"/>
          <w:lang w:val="en-US"/>
        </w:rPr>
        <w:t>i shaxsni har tomonlama kamol topishi.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kutubxona, ARM, AKMlarining barcha axborot- kutubxona xizmati ishlarini tashkil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etishning  metadologik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asosi bo‘lib hizmat qiladi.. Kutubxona, ARM, AKMlari is</w:t>
      </w:r>
      <w:r w:rsidR="00073C3A">
        <w:rPr>
          <w:rFonts w:ascii="Times New Roman" w:hAnsi="Times New Roman" w:cs="Times New Roman"/>
          <w:sz w:val="28"/>
          <w:szCs w:val="28"/>
          <w:lang w:val="en-US"/>
        </w:rPr>
        <w:t>te’molchilarning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yangi qiziqishlarini shakllanishiga, qiziqishini chuqurlashiga va taraqqiy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etishiga  yaqindan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ko‘maklashadilar. Iste’molchilarni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qish doirasini kengayishiga ma’lum miqdorda ta’sir ko‘rsatadilar.Ushbu ishlarni natijalari iste’molchilarni kitob tanlashida, fikrlashini  rivojlanishida, qiziqishini shakllanishida  namoyon bo‘ladi. </w:t>
      </w:r>
    </w:p>
    <w:p w:rsidR="003160E0" w:rsidRPr="003160E0" w:rsidRDefault="003160E0" w:rsidP="003160E0">
      <w:pPr>
        <w:widowControl/>
        <w:autoSpaceDE w:val="0"/>
        <w:autoSpaceDN w:val="0"/>
        <w:adjustRightInd w:val="0"/>
        <w:spacing w:line="360" w:lineRule="auto"/>
        <w:ind w:right="-142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Axborot-kutubxona xizmatining asosiy vazifalaridan biri aholining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barcha qatlamini keng qamrab olishidan iborat. Shuningdek kutubxonalarda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turli xil kitobxonlarga axborot-kutubxona xizmat </w:t>
      </w:r>
      <w:proofErr w:type="gramStart"/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ko‘</w:t>
      </w:r>
      <w:proofErr w:type="gramEnd"/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rsatish tizimini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takomillashtirish muammosi ham asosiy vazifalardan biri hisoblanadi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.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Kitobxonlarni </w:t>
      </w:r>
      <w:proofErr w:type="gramStart"/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o‘</w:t>
      </w:r>
      <w:proofErr w:type="gramEnd"/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qishga, kutubxonaga jalb etishning unumli, samarali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yo‘llarini ishlab chiqish vazifasi ham axborot-kutubxona xizmatining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mu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h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im ishlaridan biridir.</w:t>
      </w:r>
    </w:p>
    <w:p w:rsidR="003160E0" w:rsidRPr="003160E0" w:rsidRDefault="003160E0" w:rsidP="003160E0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Bundan tashqari kutubxonalar, axborot-resurs markazlarini hamda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axborot-kutubxona markazlarining kitobxonlarni ilmiy va umummadaniy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dunyoqarashini shakllantirish, ta’lim va tarbiyalash, bilim berish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,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axborotlar bilan ta’minlash, bo‘</w:t>
      </w:r>
      <w:bookmarkStart w:id="0" w:name="_GoBack"/>
      <w:bookmarkEnd w:id="0"/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sh vaqtini to‘g‘ri tashkil qilishdek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murakkab vazifasi - axborot-kutubxona xizmati ko‘rsatishni aniq, puxta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tashkil etishni talab qiladi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.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Kitobxonlarga axborot-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lastRenderedPageBreak/>
        <w:t>kutubxona xizmati ko‘rsatish o‘ziga xos jarayon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bo‘lib – bu kutubxonada kitobxonlar talabini bevosita bajarishdir.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Qolgan barch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a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jarayonlar kitobxonlar </w:t>
      </w:r>
      <w:proofErr w:type="gramStart"/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so‘</w:t>
      </w:r>
      <w:proofErr w:type="gramEnd"/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rog‘ini to‘la bajarish, kitobxonlar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qiziqishini shakllantirish va takomillashtirishga qaratilgan bo‘ladi.</w:t>
      </w:r>
    </w:p>
    <w:p w:rsidR="003160E0" w:rsidRPr="003160E0" w:rsidRDefault="003160E0" w:rsidP="00E42FFA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“Axborot-kutubxona xizmati” tushunchasi iste’molchilarning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adabiyotlarga va axborotga </w:t>
      </w:r>
      <w:proofErr w:type="gramStart"/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bo‘</w:t>
      </w:r>
      <w:proofErr w:type="gramEnd"/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lgan talablarini to‘la va har tomonlama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bajarish maqsadida tashkil etilgan o‘zaro bog‘liq va muvofiqlashgan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usullarning yig‘indisini anglatadi. 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Buning asosida kitobxonlarni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kutubxonaga jalb etish, qiziqishlarini har tomonlama </w:t>
      </w:r>
      <w:proofErr w:type="gramStart"/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o‘</w:t>
      </w:r>
      <w:proofErr w:type="gramEnd"/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rganish, axborot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berish tizimini rivojlantirish, kitobxonlar bilan yakka tartibda ishlash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va adabiyotlarni targ‘ib qilish amalga oshiriladi.Axborot-kutubxona xizmati tizimi turli xildagi kutubxonalarini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kitobxonlar tarkibiga, kitob fondining mazmuniga, kutubxonalarning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moddiy-texnika bazasiga bog‘liq holda tashkil etiladi. Bu tizim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kutubxonalar </w:t>
      </w:r>
      <w:proofErr w:type="gramStart"/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tarmog‘</w:t>
      </w:r>
      <w:proofErr w:type="gramEnd"/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i tashkil etilgan dastlabki yillardanoq shakllanadi va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rivojlanib boradi.</w:t>
      </w:r>
    </w:p>
    <w:p w:rsidR="003160E0" w:rsidRPr="003160E0" w:rsidRDefault="003160E0" w:rsidP="00E42FFA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Axborot-kutubxona xizmati </w:t>
      </w:r>
      <w:proofErr w:type="gramStart"/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ko‘</w:t>
      </w:r>
      <w:proofErr w:type="gramEnd"/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rsatish tizimi statsionar,</w:t>
      </w:r>
    </w:p>
    <w:p w:rsidR="003160E0" w:rsidRPr="003160E0" w:rsidRDefault="003160E0" w:rsidP="00E42FFA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nostatsionar va mustaqil xizmat </w:t>
      </w:r>
      <w:proofErr w:type="gramStart"/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ko‘</w:t>
      </w:r>
      <w:proofErr w:type="gramEnd"/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rsatish shakllaridan iborat. Statsionar</w:t>
      </w:r>
    </w:p>
    <w:p w:rsidR="003160E0" w:rsidRPr="003160E0" w:rsidRDefault="003160E0" w:rsidP="00E42FFA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xizmat </w:t>
      </w:r>
      <w:proofErr w:type="gramStart"/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ko‘</w:t>
      </w:r>
      <w:proofErr w:type="gramEnd"/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rsatish shakllariga bevosita kutubxonaning o‘zida xizmat</w:t>
      </w:r>
    </w:p>
    <w:p w:rsidR="007E63CD" w:rsidRPr="003160E0" w:rsidRDefault="003160E0" w:rsidP="00E42FFA">
      <w:pPr>
        <w:widowControl/>
        <w:autoSpaceDE w:val="0"/>
        <w:autoSpaceDN w:val="0"/>
        <w:adjustRightInd w:val="0"/>
        <w:spacing w:line="360" w:lineRule="auto"/>
        <w:ind w:right="-284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proofErr w:type="gramStart"/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ko‘</w:t>
      </w:r>
      <w:proofErr w:type="gramEnd"/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rsatuvchi usullar kiradi: abon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e</w:t>
      </w:r>
      <w:r w:rsidRPr="003160E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ment, o‘quv zallari. </w:t>
      </w:r>
    </w:p>
    <w:p w:rsidR="00C47DE3" w:rsidRPr="004D5FE0" w:rsidRDefault="00C47DE3" w:rsidP="007E63CD">
      <w:pPr>
        <w:spacing w:after="2" w:line="36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5FE0">
        <w:rPr>
          <w:rFonts w:ascii="Times New Roman" w:hAnsi="Times New Roman" w:cs="Times New Roman"/>
          <w:b/>
          <w:sz w:val="28"/>
          <w:szCs w:val="28"/>
          <w:lang w:val="en-US"/>
        </w:rPr>
        <w:t>3.</w:t>
      </w:r>
      <w:r w:rsidRPr="004D5FE0">
        <w:rPr>
          <w:rFonts w:ascii="Times New Roman" w:eastAsia="Arial" w:hAnsi="Times New Roman" w:cs="Times New Roman"/>
          <w:b/>
          <w:sz w:val="28"/>
          <w:szCs w:val="28"/>
          <w:lang w:val="en-US"/>
        </w:rPr>
        <w:t xml:space="preserve"> </w:t>
      </w:r>
      <w:r w:rsidRPr="004D5FE0">
        <w:rPr>
          <w:rFonts w:ascii="Times New Roman" w:hAnsi="Times New Roman" w:cs="Times New Roman"/>
          <w:b/>
          <w:sz w:val="28"/>
          <w:szCs w:val="28"/>
          <w:lang w:val="en-US"/>
        </w:rPr>
        <w:t xml:space="preserve">Axborot-kutubxona xizmati iste’molchilarga xizmat </w:t>
      </w:r>
      <w:proofErr w:type="gramStart"/>
      <w:r w:rsidRPr="004D5FE0">
        <w:rPr>
          <w:rFonts w:ascii="Times New Roman" w:hAnsi="Times New Roman" w:cs="Times New Roman"/>
          <w:b/>
          <w:sz w:val="28"/>
          <w:szCs w:val="28"/>
          <w:lang w:val="en-US"/>
        </w:rPr>
        <w:t>ko‘</w:t>
      </w:r>
      <w:proofErr w:type="gramEnd"/>
      <w:r w:rsidRPr="004D5FE0">
        <w:rPr>
          <w:rFonts w:ascii="Times New Roman" w:hAnsi="Times New Roman" w:cs="Times New Roman"/>
          <w:b/>
          <w:sz w:val="28"/>
          <w:szCs w:val="28"/>
          <w:lang w:val="en-US"/>
        </w:rPr>
        <w:t>rsatish ahvoli, taraqqiy ettirish yo‘llari va muammolar.</w:t>
      </w:r>
    </w:p>
    <w:p w:rsidR="00C47DE3" w:rsidRPr="004D5FE0" w:rsidRDefault="00C47DE3" w:rsidP="007E63CD">
      <w:pPr>
        <w:spacing w:after="2" w:line="360" w:lineRule="auto"/>
        <w:ind w:right="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Iste’molchini</w:t>
      </w:r>
      <w:r w:rsidR="003160E0">
        <w:rPr>
          <w:rFonts w:ascii="Times New Roman" w:hAnsi="Times New Roman" w:cs="Times New Roman"/>
          <w:sz w:val="28"/>
          <w:szCs w:val="28"/>
          <w:lang w:val="en-US"/>
        </w:rPr>
        <w:t>ng  umummadaniy</w:t>
      </w:r>
      <w:proofErr w:type="gramEnd"/>
      <w:r w:rsidR="003160E0">
        <w:rPr>
          <w:rFonts w:ascii="Times New Roman" w:hAnsi="Times New Roman" w:cs="Times New Roman"/>
          <w:sz w:val="28"/>
          <w:szCs w:val="28"/>
          <w:lang w:val="en-US"/>
        </w:rPr>
        <w:t xml:space="preserve"> dunyoqarashi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taraqqiyoti alohida ahamiyatga ega. Iste’molchi jamiyatda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>zi yashab turgan muhitda bo‘layotgan b</w:t>
      </w:r>
      <w:r w:rsidR="003160E0">
        <w:rPr>
          <w:rFonts w:ascii="Times New Roman" w:hAnsi="Times New Roman" w:cs="Times New Roman"/>
          <w:sz w:val="28"/>
          <w:szCs w:val="28"/>
          <w:lang w:val="en-US"/>
        </w:rPr>
        <w:t>archa voqea –hodisalarni haqida axborot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olishi shart. Har bir shahsni</w:t>
      </w:r>
      <w:r w:rsidR="003160E0">
        <w:rPr>
          <w:rFonts w:ascii="Times New Roman" w:hAnsi="Times New Roman" w:cs="Times New Roman"/>
          <w:sz w:val="28"/>
          <w:szCs w:val="28"/>
          <w:lang w:val="en-US"/>
        </w:rPr>
        <w:t>ng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ziga hos dunyoqarashi mavjud. Dunyoqarash- insonni umumlashgan, tartibga keltirilgan jamiyat, shaxsni bilishi va taraqqiyotni dunyoda tutgan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rniga  qarashini tafakkurlash. Dunyoqarash insonda bosqichma-bosqich asta-sekinlik bilan shakllanadigan xususiyat, shaxs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zini shaxsiy tajribasiga, fikrlashiga  xayotni, madaniyatni, bilim sohalarini o‘zlashtirishda mustaqil fikrlashga ega bo‘lishidir. </w:t>
      </w:r>
    </w:p>
    <w:p w:rsidR="00C47DE3" w:rsidRDefault="00C47DE3" w:rsidP="007E63CD">
      <w:pPr>
        <w:spacing w:after="6" w:line="360" w:lineRule="auto"/>
        <w:ind w:right="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Kutubxonalar axborot-kutubxona xizmati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>rsatish orqali kitobxonlarning dunyoqarash</w:t>
      </w:r>
      <w:r w:rsidR="00D427B7">
        <w:rPr>
          <w:rFonts w:ascii="Times New Roman" w:hAnsi="Times New Roman" w:cs="Times New Roman"/>
          <w:sz w:val="28"/>
          <w:szCs w:val="28"/>
          <w:lang w:val="en-US"/>
        </w:rPr>
        <w:t>ini takomillashtirishi, ularni h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ayotni to‘g‘ri tasavvur etishga,  siyosatda, 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lastRenderedPageBreak/>
        <w:t>fan-texnikada, badiiy ijodiyotda, barcha amaliy faoliyatda ish</w:t>
      </w:r>
      <w:r w:rsidR="002D35F2">
        <w:rPr>
          <w:rFonts w:ascii="Times New Roman" w:hAnsi="Times New Roman" w:cs="Times New Roman"/>
          <w:sz w:val="28"/>
          <w:szCs w:val="28"/>
          <w:lang w:val="en-US"/>
        </w:rPr>
        <w:t>onchli yo‘l ko‘rsatuvchi, maslah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>at beruvchilik vazifasini bajarishi kerak. Insonni</w:t>
      </w:r>
      <w:r w:rsidR="00D427B7">
        <w:rPr>
          <w:rFonts w:ascii="Times New Roman" w:hAnsi="Times New Roman" w:cs="Times New Roman"/>
          <w:sz w:val="28"/>
          <w:szCs w:val="28"/>
          <w:lang w:val="en-US"/>
        </w:rPr>
        <w:t xml:space="preserve">ng dunyoqarashi </w:t>
      </w:r>
      <w:proofErr w:type="gramStart"/>
      <w:r w:rsidR="00D427B7">
        <w:rPr>
          <w:rFonts w:ascii="Times New Roman" w:hAnsi="Times New Roman" w:cs="Times New Roman"/>
          <w:sz w:val="28"/>
          <w:szCs w:val="28"/>
          <w:lang w:val="en-US"/>
        </w:rPr>
        <w:t>shakllanishida  turli</w:t>
      </w:r>
      <w:proofErr w:type="gramEnd"/>
      <w:r w:rsidR="00D427B7">
        <w:rPr>
          <w:rFonts w:ascii="Times New Roman" w:hAnsi="Times New Roman" w:cs="Times New Roman"/>
          <w:sz w:val="28"/>
          <w:szCs w:val="28"/>
          <w:lang w:val="en-US"/>
        </w:rPr>
        <w:t xml:space="preserve"> bilim soh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alarini o‘zlashtirganlik alohida ahamiyatga ega.  </w:t>
      </w:r>
    </w:p>
    <w:p w:rsidR="002D35F2" w:rsidRPr="002D35F2" w:rsidRDefault="002D35F2" w:rsidP="002D35F2">
      <w:pPr>
        <w:pStyle w:val="22"/>
        <w:shd w:val="clear" w:color="auto" w:fill="auto"/>
        <w:spacing w:before="0"/>
        <w:ind w:firstLine="760"/>
        <w:rPr>
          <w:lang w:val="en-US"/>
        </w:rPr>
      </w:pPr>
      <w:r w:rsidRPr="002D35F2">
        <w:rPr>
          <w:lang w:val="en-US"/>
        </w:rPr>
        <w:t xml:space="preserve">Kutubxona - axborot xizmati jarayonida quyidagi </w:t>
      </w:r>
      <w:proofErr w:type="gramStart"/>
      <w:r w:rsidRPr="002D35F2">
        <w:rPr>
          <w:lang w:val="en-US"/>
        </w:rPr>
        <w:t>yo‘</w:t>
      </w:r>
      <w:proofErr w:type="gramEnd"/>
      <w:r w:rsidRPr="002D35F2">
        <w:rPr>
          <w:lang w:val="en-US"/>
        </w:rPr>
        <w:t>nalishni kuchaytirish orqali barkamol avlod tarbiyasida kutubxonachilar o‘zlarining munosib hissasini qo‘shishlari mumkin:</w:t>
      </w:r>
    </w:p>
    <w:p w:rsidR="002D35F2" w:rsidRPr="002D35F2" w:rsidRDefault="002D35F2" w:rsidP="002D35F2">
      <w:pPr>
        <w:pStyle w:val="22"/>
        <w:numPr>
          <w:ilvl w:val="0"/>
          <w:numId w:val="10"/>
        </w:numPr>
        <w:shd w:val="clear" w:color="auto" w:fill="auto"/>
        <w:tabs>
          <w:tab w:val="left" w:pos="1112"/>
        </w:tabs>
        <w:spacing w:before="0"/>
        <w:ind w:left="720" w:hanging="360"/>
        <w:rPr>
          <w:lang w:val="en-US"/>
        </w:rPr>
      </w:pPr>
      <w:r w:rsidRPr="002D35F2">
        <w:rPr>
          <w:lang w:val="en-US"/>
        </w:rPr>
        <w:t xml:space="preserve">Kutubxona fondida ma’naviy - axloqiy mazmundagi saralangan manbalarning mavjud </w:t>
      </w:r>
      <w:proofErr w:type="gramStart"/>
      <w:r w:rsidRPr="002D35F2">
        <w:rPr>
          <w:lang w:val="en-US"/>
        </w:rPr>
        <w:t>bo‘</w:t>
      </w:r>
      <w:proofErr w:type="gramEnd"/>
      <w:r w:rsidRPr="002D35F2">
        <w:rPr>
          <w:lang w:val="en-US"/>
        </w:rPr>
        <w:t>lishiga erishish va foydalanuvchilarga tavsiya qila bilish;</w:t>
      </w:r>
    </w:p>
    <w:p w:rsidR="002D35F2" w:rsidRPr="002D35F2" w:rsidRDefault="002D35F2" w:rsidP="002D35F2">
      <w:pPr>
        <w:pStyle w:val="22"/>
        <w:numPr>
          <w:ilvl w:val="0"/>
          <w:numId w:val="10"/>
        </w:numPr>
        <w:shd w:val="clear" w:color="auto" w:fill="auto"/>
        <w:tabs>
          <w:tab w:val="left" w:pos="1112"/>
        </w:tabs>
        <w:spacing w:before="0"/>
        <w:ind w:left="720" w:hanging="360"/>
        <w:rPr>
          <w:lang w:val="en-US"/>
        </w:rPr>
      </w:pPr>
      <w:r w:rsidRPr="002D35F2">
        <w:rPr>
          <w:lang w:val="en-US"/>
        </w:rPr>
        <w:t xml:space="preserve">Kutubxonada tarbiyaviy jarayonlarning ommaviy, guruhli va yakka tartibdagi shakllarining muntazam va ijobiy natijali </w:t>
      </w:r>
      <w:proofErr w:type="gramStart"/>
      <w:r w:rsidRPr="002D35F2">
        <w:rPr>
          <w:lang w:val="en-US"/>
        </w:rPr>
        <w:t>bo‘</w:t>
      </w:r>
      <w:proofErr w:type="gramEnd"/>
      <w:r w:rsidRPr="002D35F2">
        <w:rPr>
          <w:lang w:val="en-US"/>
        </w:rPr>
        <w:t>lishi;</w:t>
      </w:r>
    </w:p>
    <w:p w:rsidR="002D35F2" w:rsidRPr="002D35F2" w:rsidRDefault="002D35F2" w:rsidP="002D35F2">
      <w:pPr>
        <w:pStyle w:val="22"/>
        <w:numPr>
          <w:ilvl w:val="0"/>
          <w:numId w:val="10"/>
        </w:numPr>
        <w:shd w:val="clear" w:color="auto" w:fill="auto"/>
        <w:tabs>
          <w:tab w:val="left" w:pos="1112"/>
        </w:tabs>
        <w:spacing w:before="0"/>
        <w:ind w:left="720" w:hanging="360"/>
        <w:rPr>
          <w:lang w:val="en-US"/>
        </w:rPr>
      </w:pPr>
      <w:r w:rsidRPr="002D35F2">
        <w:rPr>
          <w:lang w:val="en-US"/>
        </w:rPr>
        <w:t xml:space="preserve">Kutubxonalarning foydalanuvchilar bilan muloqotining doimiy va sifatli tarzda amalga oshirilishi, bilimli, </w:t>
      </w:r>
      <w:proofErr w:type="gramStart"/>
      <w:r w:rsidRPr="002D35F2">
        <w:rPr>
          <w:lang w:val="en-US"/>
        </w:rPr>
        <w:t>o‘</w:t>
      </w:r>
      <w:proofErr w:type="gramEnd"/>
      <w:r w:rsidRPr="002D35F2">
        <w:rPr>
          <w:lang w:val="en-US"/>
        </w:rPr>
        <w:t>z ishining fidoyilari bo‘lgan mutaxassislar bilan ta’minlanganligi;</w:t>
      </w:r>
    </w:p>
    <w:p w:rsidR="002D35F2" w:rsidRPr="002D35F2" w:rsidRDefault="002D35F2" w:rsidP="002D35F2">
      <w:pPr>
        <w:pStyle w:val="22"/>
        <w:numPr>
          <w:ilvl w:val="0"/>
          <w:numId w:val="10"/>
        </w:numPr>
        <w:shd w:val="clear" w:color="auto" w:fill="auto"/>
        <w:tabs>
          <w:tab w:val="left" w:pos="1080"/>
        </w:tabs>
        <w:spacing w:before="0"/>
        <w:ind w:left="720" w:hanging="360"/>
        <w:rPr>
          <w:lang w:val="en-US"/>
        </w:rPr>
      </w:pPr>
      <w:r w:rsidRPr="002D35F2">
        <w:rPr>
          <w:lang w:val="en-US"/>
        </w:rPr>
        <w:t>Mahalliy ziyolilaming faol qatlamining uyushganligi va kutubxonachilar bilan hamkorligi;</w:t>
      </w:r>
    </w:p>
    <w:p w:rsidR="002D35F2" w:rsidRDefault="002D35F2" w:rsidP="003160E0">
      <w:pPr>
        <w:pStyle w:val="22"/>
        <w:numPr>
          <w:ilvl w:val="0"/>
          <w:numId w:val="10"/>
        </w:numPr>
        <w:shd w:val="clear" w:color="auto" w:fill="auto"/>
        <w:tabs>
          <w:tab w:val="left" w:pos="1081"/>
        </w:tabs>
        <w:spacing w:before="0"/>
        <w:ind w:left="720" w:hanging="360"/>
        <w:rPr>
          <w:lang w:val="en-US"/>
        </w:rPr>
      </w:pPr>
      <w:r w:rsidRPr="002D35F2">
        <w:rPr>
          <w:lang w:val="en-US"/>
        </w:rPr>
        <w:t xml:space="preserve">Kutubxonalarning boshqa ma’naviy, tarbiyaviy muassasalar bilan muntazam hamkorligining </w:t>
      </w:r>
      <w:proofErr w:type="gramStart"/>
      <w:r w:rsidRPr="002D35F2">
        <w:rPr>
          <w:lang w:val="en-US"/>
        </w:rPr>
        <w:t>yo‘</w:t>
      </w:r>
      <w:proofErr w:type="gramEnd"/>
      <w:r w:rsidRPr="002D35F2">
        <w:rPr>
          <w:lang w:val="en-US"/>
        </w:rPr>
        <w:t>lga qo‘yilganligi.</w:t>
      </w:r>
    </w:p>
    <w:p w:rsidR="003160E0" w:rsidRPr="003160E0" w:rsidRDefault="003160E0" w:rsidP="003160E0">
      <w:pPr>
        <w:pStyle w:val="22"/>
        <w:shd w:val="clear" w:color="auto" w:fill="auto"/>
        <w:tabs>
          <w:tab w:val="left" w:pos="1081"/>
        </w:tabs>
        <w:spacing w:before="0"/>
        <w:ind w:left="720"/>
        <w:rPr>
          <w:lang w:val="en-US"/>
        </w:rPr>
      </w:pPr>
    </w:p>
    <w:p w:rsidR="00C47DE3" w:rsidRPr="004D5FE0" w:rsidRDefault="00C47DE3" w:rsidP="007E63CD">
      <w:pPr>
        <w:spacing w:line="360" w:lineRule="auto"/>
        <w:ind w:right="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Turli bilim sohalaridan xabardor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>lishi ki</w:t>
      </w:r>
      <w:r w:rsidR="003160E0">
        <w:rPr>
          <w:rFonts w:ascii="Times New Roman" w:hAnsi="Times New Roman" w:cs="Times New Roman"/>
          <w:sz w:val="28"/>
          <w:szCs w:val="28"/>
          <w:lang w:val="en-US"/>
        </w:rPr>
        <w:t>tobxonni tabiatga va atrof – muh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itga, o‘zi yashayotgan jamiyatga, odamlarga va boshqalarga ijobiy munosabatni shakllantiradi. </w:t>
      </w:r>
    </w:p>
    <w:p w:rsidR="00C47DE3" w:rsidRPr="004D5FE0" w:rsidRDefault="00C47DE3" w:rsidP="007E63CD">
      <w:pPr>
        <w:spacing w:line="360" w:lineRule="auto"/>
        <w:ind w:right="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Hozirda ekologiya masalasi muhim masalalar qatoridan joy oldi. Ekologiya masalasi tobora inson dunyoqarashini shakllanishiga sezilarli ta’sir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rsatmoqda. Inson va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tabiat  masalasi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abadiy munozaraga sabab bo‘ladigan masalaga aylangan.  </w:t>
      </w:r>
    </w:p>
    <w:p w:rsidR="00C47DE3" w:rsidRPr="003160E0" w:rsidRDefault="00C47DE3" w:rsidP="007E63CD">
      <w:pPr>
        <w:spacing w:line="360" w:lineRule="auto"/>
        <w:ind w:right="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Axborot-kutubxona xizmati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rsatish jarayonida kutubxonalar faoliyati ularda shunday ekologik tasavvurni  shakllantirishi   kerakki, inson tabiatdan  ustun degan g‘oyadan ularni asta-sekin qaytarmoq kerak. Tabiatga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alohida  munosabatda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bo‘lish ruhida va uni qo‘riqlash va asrash zarurligi haqida fikr shakllansin. Buning uchun </w:t>
      </w:r>
      <w:r w:rsidRPr="004D5FE0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tabiatshunoslikka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oid  adabiyotlar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 targ‘ibotini rivojlantirish zarur. Buni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z navbatida  texnikadan ajratilgan holda  amalga oshirib bo‘lmaydi. Kutubxonalar texnika taraqqiyotini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so‘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nggi yutuqlarini ham targ‘ib qiladilar. 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Jamiyatga ilmiy texnika taraqqiyoti ham ta’sir </w:t>
      </w:r>
      <w:proofErr w:type="gramStart"/>
      <w:r w:rsidRPr="003160E0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rsatmoqda. </w:t>
      </w:r>
    </w:p>
    <w:p w:rsidR="007E63CD" w:rsidRPr="003160E0" w:rsidRDefault="007E63CD" w:rsidP="007E63CD">
      <w:pPr>
        <w:tabs>
          <w:tab w:val="num" w:pos="42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Axborot</w:t>
      </w:r>
      <w:r w:rsidRPr="007E63CD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kutubxona</w:t>
      </w:r>
      <w:r w:rsidRPr="007E63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xizmati</w:t>
      </w:r>
      <w:r w:rsidRPr="007E63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B16006">
        <w:rPr>
          <w:rFonts w:ascii="Times New Roman" w:hAnsi="Times New Roman" w:cs="Times New Roman"/>
          <w:sz w:val="28"/>
          <w:szCs w:val="28"/>
          <w:lang w:val="en-US"/>
        </w:rPr>
        <w:t>ko</w:t>
      </w:r>
      <w:r w:rsidRPr="007E63CD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B16006">
        <w:rPr>
          <w:rFonts w:ascii="Times New Roman" w:hAnsi="Times New Roman" w:cs="Times New Roman"/>
          <w:sz w:val="28"/>
          <w:szCs w:val="28"/>
          <w:lang w:val="en-US"/>
        </w:rPr>
        <w:t>rsatishning</w:t>
      </w:r>
      <w:r w:rsidRPr="007E63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ahamiyati</w:t>
      </w:r>
      <w:r w:rsidRPr="007E63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zamon</w:t>
      </w:r>
      <w:r w:rsidRPr="007E63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talablariga</w:t>
      </w:r>
      <w:r w:rsidRPr="007E63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javob</w:t>
      </w:r>
      <w:r w:rsidRPr="007E63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beradigan</w:t>
      </w:r>
      <w:r w:rsidRPr="007E63C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foydalanuvchilarning</w:t>
      </w:r>
      <w:r w:rsidRPr="007E63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axborot</w:t>
      </w:r>
      <w:r w:rsidRPr="007E63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ehtiyojlarini</w:t>
      </w:r>
      <w:r w:rsidRPr="007E63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7E63CD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liq</w:t>
      </w:r>
      <w:r w:rsidRPr="007E63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qondirishga</w:t>
      </w:r>
      <w:r w:rsidRPr="007E63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qaratilgan</w:t>
      </w:r>
      <w:r w:rsidRPr="007E63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faoliyatni</w:t>
      </w:r>
      <w:r w:rsidRPr="007E63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tashkil</w:t>
      </w:r>
      <w:r w:rsidRPr="007E63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etishdan</w:t>
      </w:r>
      <w:r w:rsidRPr="007E63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iboratdir</w:t>
      </w:r>
      <w:r w:rsidRPr="007E63C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Shaxsning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axborot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madaniyati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va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mutolaa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madaniyatini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rivojlantirishga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qaratilgan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bu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xizmatlar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nafaqat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bilim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olish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jarayonini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osonlashtiradi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balki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ijtimoiylashuv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va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kasbiy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B1600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B16006">
        <w:rPr>
          <w:rFonts w:ascii="Times New Roman" w:hAnsi="Times New Roman" w:cs="Times New Roman"/>
          <w:sz w:val="28"/>
          <w:szCs w:val="28"/>
          <w:lang w:val="en-US"/>
        </w:rPr>
        <w:t>sish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jarayonida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ham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muhim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rol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B16006">
        <w:rPr>
          <w:rFonts w:ascii="Times New Roman" w:hAnsi="Times New Roman" w:cs="Times New Roman"/>
          <w:sz w:val="28"/>
          <w:szCs w:val="28"/>
          <w:lang w:val="en-US"/>
        </w:rPr>
        <w:t>ynaydi</w:t>
      </w:r>
      <w:r w:rsidRPr="003160E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E63CD" w:rsidRPr="003160E0" w:rsidRDefault="007E63CD" w:rsidP="007E63CD">
      <w:pPr>
        <w:spacing w:line="360" w:lineRule="auto"/>
        <w:ind w:right="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47DE3" w:rsidRPr="004D5FE0" w:rsidRDefault="00C47DE3" w:rsidP="007E63CD">
      <w:pPr>
        <w:spacing w:after="178" w:line="360" w:lineRule="auto"/>
        <w:ind w:left="729" w:hanging="10"/>
        <w:jc w:val="both"/>
        <w:rPr>
          <w:rFonts w:ascii="Times New Roman" w:hAnsi="Times New Roman" w:cs="Times New Roman"/>
          <w:sz w:val="28"/>
          <w:szCs w:val="28"/>
        </w:rPr>
      </w:pPr>
      <w:r w:rsidRPr="004D5FE0">
        <w:rPr>
          <w:rFonts w:ascii="Times New Roman" w:hAnsi="Times New Roman" w:cs="Times New Roman"/>
          <w:b/>
          <w:sz w:val="28"/>
          <w:szCs w:val="28"/>
        </w:rPr>
        <w:t xml:space="preserve">Savollar: </w:t>
      </w:r>
    </w:p>
    <w:p w:rsidR="00C47DE3" w:rsidRPr="004D5FE0" w:rsidRDefault="00C47DE3" w:rsidP="007E63CD">
      <w:pPr>
        <w:widowControl/>
        <w:numPr>
          <w:ilvl w:val="0"/>
          <w:numId w:val="2"/>
        </w:numPr>
        <w:spacing w:after="187" w:line="360" w:lineRule="auto"/>
        <w:ind w:right="1" w:hanging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Axborot-kutubxona xizmati deganda nimani tushinasiz? </w:t>
      </w:r>
    </w:p>
    <w:p w:rsidR="00C47DE3" w:rsidRPr="004D5FE0" w:rsidRDefault="00C47DE3" w:rsidP="007E63CD">
      <w:pPr>
        <w:widowControl/>
        <w:numPr>
          <w:ilvl w:val="0"/>
          <w:numId w:val="2"/>
        </w:numPr>
        <w:spacing w:after="37" w:line="360" w:lineRule="auto"/>
        <w:ind w:right="1" w:hanging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Axborot-kutubxona xizmati iste’molchilarga xizmat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rsatish maqsadi nimadan iborat? </w:t>
      </w:r>
    </w:p>
    <w:p w:rsidR="00C47DE3" w:rsidRPr="004D5FE0" w:rsidRDefault="00C47DE3" w:rsidP="007E63CD">
      <w:pPr>
        <w:widowControl/>
        <w:numPr>
          <w:ilvl w:val="0"/>
          <w:numId w:val="2"/>
        </w:numPr>
        <w:spacing w:after="37" w:line="360" w:lineRule="auto"/>
        <w:ind w:right="1" w:hanging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Axborot-kutubxona xizmati iste’molchilarga xizmat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rsatish vazifalari nimadan iborat? </w:t>
      </w:r>
    </w:p>
    <w:p w:rsidR="00C47DE3" w:rsidRPr="004D5FE0" w:rsidRDefault="00C47DE3" w:rsidP="007E63CD">
      <w:pPr>
        <w:widowControl/>
        <w:numPr>
          <w:ilvl w:val="0"/>
          <w:numId w:val="2"/>
        </w:numPr>
        <w:spacing w:after="37" w:line="360" w:lineRule="auto"/>
        <w:ind w:right="1" w:hanging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Axborot-kutubxona xizmati iste’molchilarga xizmat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rsatish ahvoli, taraqqiy ettirish yo‘llari xaqida gapirib bering. </w:t>
      </w:r>
    </w:p>
    <w:p w:rsidR="00C47DE3" w:rsidRPr="004D5FE0" w:rsidRDefault="00C47DE3" w:rsidP="007E63CD">
      <w:pPr>
        <w:widowControl/>
        <w:numPr>
          <w:ilvl w:val="0"/>
          <w:numId w:val="2"/>
        </w:numPr>
        <w:spacing w:after="37" w:line="360" w:lineRule="auto"/>
        <w:ind w:right="1" w:hanging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Axborot-kutubxona xizmati iste’molchilarga xizmat </w:t>
      </w:r>
      <w:proofErr w:type="gramStart"/>
      <w:r w:rsidRPr="004D5FE0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4D5FE0">
        <w:rPr>
          <w:rFonts w:ascii="Times New Roman" w:hAnsi="Times New Roman" w:cs="Times New Roman"/>
          <w:sz w:val="28"/>
          <w:szCs w:val="28"/>
          <w:lang w:val="en-US"/>
        </w:rPr>
        <w:t xml:space="preserve">rsatish ahvoli, taraqqiy ettirish jarayonida qanday muammolar mavjud? </w:t>
      </w:r>
    </w:p>
    <w:p w:rsidR="00C47DE3" w:rsidRPr="004D5FE0" w:rsidRDefault="00C47DE3" w:rsidP="007E63CD">
      <w:pPr>
        <w:pStyle w:val="a5"/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</w:pPr>
    </w:p>
    <w:p w:rsidR="00C47DE3" w:rsidRDefault="007E63CD" w:rsidP="007E63C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:rsidR="00C47DE3" w:rsidRDefault="00C47DE3" w:rsidP="007E63C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:rsidR="000B347C" w:rsidRDefault="000B347C" w:rsidP="007E63C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:rsidR="007E63CD" w:rsidRDefault="007E63CD" w:rsidP="007E63C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:rsidR="007E63CD" w:rsidRDefault="007E63CD" w:rsidP="007E63C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:rsidR="007E63CD" w:rsidRDefault="007E63CD" w:rsidP="007E63C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:rsidR="007E63CD" w:rsidRDefault="007E63CD" w:rsidP="007E63CD">
      <w:pPr>
        <w:pStyle w:val="20"/>
        <w:keepNext/>
        <w:keepLines/>
        <w:shd w:val="clear" w:color="auto" w:fill="auto"/>
        <w:spacing w:after="0"/>
        <w:ind w:left="3320" w:hanging="2894"/>
        <w:rPr>
          <w:lang w:val="en-US"/>
        </w:rPr>
      </w:pPr>
      <w:r>
        <w:rPr>
          <w:lang w:val="en-US"/>
        </w:rPr>
        <w:lastRenderedPageBreak/>
        <w:t xml:space="preserve">FOYDALANILGAN </w:t>
      </w:r>
      <w:r w:rsidRPr="00FC5C1A">
        <w:rPr>
          <w:lang w:val="en-US"/>
        </w:rPr>
        <w:t xml:space="preserve">ADABIYOTLAR </w:t>
      </w:r>
      <w:proofErr w:type="gramStart"/>
      <w:r w:rsidRPr="00FC5C1A">
        <w:rPr>
          <w:lang w:val="en-US"/>
        </w:rPr>
        <w:t>RO‘</w:t>
      </w:r>
      <w:proofErr w:type="gramEnd"/>
      <w:r w:rsidRPr="00FC5C1A">
        <w:rPr>
          <w:lang w:val="en-US"/>
        </w:rPr>
        <w:t>YXATI</w:t>
      </w:r>
    </w:p>
    <w:p w:rsidR="007E63CD" w:rsidRPr="00203D43" w:rsidRDefault="007E63CD" w:rsidP="007E63CD">
      <w:pPr>
        <w:pStyle w:val="a5"/>
        <w:spacing w:after="0"/>
        <w:ind w:right="287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E63CD" w:rsidRPr="002F7596" w:rsidRDefault="007E63CD" w:rsidP="007E63CD">
      <w:pPr>
        <w:pStyle w:val="a7"/>
        <w:numPr>
          <w:ilvl w:val="2"/>
          <w:numId w:val="5"/>
        </w:numPr>
        <w:tabs>
          <w:tab w:val="left" w:pos="3653"/>
        </w:tabs>
        <w:ind w:left="0" w:right="287" w:hanging="426"/>
        <w:jc w:val="center"/>
        <w:rPr>
          <w:b/>
          <w:sz w:val="28"/>
          <w:szCs w:val="28"/>
        </w:rPr>
      </w:pPr>
      <w:r w:rsidRPr="00203D43">
        <w:rPr>
          <w:b/>
          <w:sz w:val="28"/>
          <w:szCs w:val="28"/>
        </w:rPr>
        <w:t>Normativ-huquqiy</w:t>
      </w:r>
      <w:r w:rsidRPr="00203D43">
        <w:rPr>
          <w:b/>
          <w:spacing w:val="-11"/>
          <w:sz w:val="28"/>
          <w:szCs w:val="28"/>
        </w:rPr>
        <w:t xml:space="preserve"> </w:t>
      </w:r>
      <w:r w:rsidRPr="00203D43">
        <w:rPr>
          <w:b/>
          <w:spacing w:val="-2"/>
          <w:sz w:val="28"/>
          <w:szCs w:val="28"/>
        </w:rPr>
        <w:t>hujjatlar</w:t>
      </w:r>
    </w:p>
    <w:p w:rsidR="007E63CD" w:rsidRPr="00203D43" w:rsidRDefault="007E63CD" w:rsidP="007E63CD">
      <w:pPr>
        <w:pStyle w:val="10"/>
        <w:numPr>
          <w:ilvl w:val="0"/>
          <w:numId w:val="6"/>
        </w:numPr>
        <w:shd w:val="clear" w:color="auto" w:fill="auto"/>
        <w:tabs>
          <w:tab w:val="left" w:pos="1019"/>
        </w:tabs>
        <w:spacing w:after="0"/>
        <w:ind w:left="40" w:right="80" w:firstLine="680"/>
        <w:jc w:val="both"/>
        <w:rPr>
          <w:lang w:val="en-US"/>
        </w:rPr>
      </w:pPr>
      <w:proofErr w:type="gramStart"/>
      <w:r w:rsidRPr="00203D43">
        <w:rPr>
          <w:rStyle w:val="5"/>
          <w:rFonts w:eastAsiaTheme="majorEastAsia"/>
        </w:rPr>
        <w:t>O‘</w:t>
      </w:r>
      <w:proofErr w:type="gramEnd"/>
      <w:r w:rsidRPr="00203D43">
        <w:rPr>
          <w:rStyle w:val="5"/>
          <w:rFonts w:eastAsiaTheme="majorEastAsia"/>
        </w:rPr>
        <w:t>zbekiston Respublikasining Konstitutsiyasi: 2023-yil 30-aprelda qabul qilingan [Elektron manba]. - URL:</w:t>
      </w:r>
      <w:hyperlink r:id="rId5" w:history="1">
        <w:r w:rsidRPr="00203D43">
          <w:rPr>
            <w:rStyle w:val="a9"/>
            <w:lang w:val="en-US"/>
          </w:rPr>
          <w:t xml:space="preserve"> https://lex.uz/docs/-6445145.</w:t>
        </w:r>
      </w:hyperlink>
    </w:p>
    <w:p w:rsidR="007E63CD" w:rsidRPr="00203D43" w:rsidRDefault="007E63CD" w:rsidP="007E63CD">
      <w:pPr>
        <w:pStyle w:val="10"/>
        <w:numPr>
          <w:ilvl w:val="0"/>
          <w:numId w:val="6"/>
        </w:numPr>
        <w:shd w:val="clear" w:color="auto" w:fill="auto"/>
        <w:tabs>
          <w:tab w:val="left" w:pos="1005"/>
        </w:tabs>
        <w:spacing w:after="0"/>
        <w:ind w:left="40" w:right="80" w:firstLine="680"/>
        <w:jc w:val="both"/>
        <w:rPr>
          <w:lang w:val="en-US"/>
        </w:rPr>
      </w:pPr>
      <w:proofErr w:type="gramStart"/>
      <w:r w:rsidRPr="00203D43">
        <w:rPr>
          <w:rStyle w:val="5"/>
          <w:rFonts w:eastAsiaTheme="majorEastAsia"/>
        </w:rPr>
        <w:t>O‘</w:t>
      </w:r>
      <w:proofErr w:type="gramEnd"/>
      <w:r w:rsidRPr="00203D43">
        <w:rPr>
          <w:rStyle w:val="5"/>
          <w:rFonts w:eastAsiaTheme="majorEastAsia"/>
        </w:rPr>
        <w:t>zbekiston Respublikasining Mehnat kodeksi: 2022-yil 28-oktyabr [Elektron manba]. - URL:</w:t>
      </w:r>
      <w:hyperlink r:id="rId6" w:history="1">
        <w:r w:rsidRPr="00203D43">
          <w:rPr>
            <w:rStyle w:val="a9"/>
            <w:lang w:val="en-US"/>
          </w:rPr>
          <w:t xml:space="preserve"> https://lex.uz/ru/docs/-6257288.</w:t>
        </w:r>
      </w:hyperlink>
    </w:p>
    <w:p w:rsidR="007E63CD" w:rsidRPr="00203D43" w:rsidRDefault="007E63CD" w:rsidP="007E63CD">
      <w:pPr>
        <w:pStyle w:val="10"/>
        <w:numPr>
          <w:ilvl w:val="0"/>
          <w:numId w:val="6"/>
        </w:numPr>
        <w:shd w:val="clear" w:color="auto" w:fill="auto"/>
        <w:tabs>
          <w:tab w:val="left" w:pos="1024"/>
        </w:tabs>
        <w:spacing w:after="0"/>
        <w:ind w:left="40" w:right="80" w:firstLine="680"/>
        <w:jc w:val="both"/>
        <w:rPr>
          <w:lang w:val="en-US"/>
        </w:rPr>
      </w:pPr>
      <w:proofErr w:type="gramStart"/>
      <w:r w:rsidRPr="00203D43">
        <w:rPr>
          <w:rStyle w:val="5"/>
          <w:rFonts w:eastAsiaTheme="majorEastAsia"/>
        </w:rPr>
        <w:t>O‘</w:t>
      </w:r>
      <w:proofErr w:type="gramEnd"/>
      <w:r w:rsidRPr="00203D43">
        <w:rPr>
          <w:rStyle w:val="5"/>
          <w:rFonts w:eastAsiaTheme="majorEastAsia"/>
        </w:rPr>
        <w:t>zbekiston Respublikasining “Ta’lim to‘g‘risida”gi qonuni: 2020-yil 23-sentyabr, 0‘RQ-637-son [Elektron manba]. - URL:</w:t>
      </w:r>
      <w:hyperlink r:id="rId7" w:history="1">
        <w:r w:rsidRPr="00203D43">
          <w:rPr>
            <w:rStyle w:val="a9"/>
            <w:lang w:val="en-US"/>
          </w:rPr>
          <w:t xml:space="preserve"> https://lex.uz/docs/-</w:t>
        </w:r>
      </w:hyperlink>
      <w:r w:rsidRPr="00203D43">
        <w:rPr>
          <w:rStyle w:val="7"/>
          <w:lang w:val="en-US"/>
        </w:rPr>
        <w:t xml:space="preserve"> </w:t>
      </w:r>
      <w:hyperlink r:id="rId8" w:history="1">
        <w:r w:rsidRPr="00203D43">
          <w:rPr>
            <w:rStyle w:val="a9"/>
            <w:lang w:val="en-US"/>
          </w:rPr>
          <w:t>5013007.</w:t>
        </w:r>
      </w:hyperlink>
    </w:p>
    <w:p w:rsidR="007E63CD" w:rsidRPr="00203D43" w:rsidRDefault="007E63CD" w:rsidP="007E63CD">
      <w:pPr>
        <w:pStyle w:val="10"/>
        <w:numPr>
          <w:ilvl w:val="0"/>
          <w:numId w:val="6"/>
        </w:numPr>
        <w:shd w:val="clear" w:color="auto" w:fill="auto"/>
        <w:tabs>
          <w:tab w:val="left" w:pos="1024"/>
        </w:tabs>
        <w:spacing w:after="0"/>
        <w:ind w:left="40" w:right="80" w:firstLine="680"/>
        <w:jc w:val="both"/>
        <w:rPr>
          <w:lang w:val="en-US"/>
        </w:rPr>
      </w:pPr>
      <w:proofErr w:type="gramStart"/>
      <w:r w:rsidRPr="00203D43">
        <w:rPr>
          <w:rStyle w:val="5"/>
          <w:rFonts w:eastAsiaTheme="majorEastAsia"/>
        </w:rPr>
        <w:t>O‘</w:t>
      </w:r>
      <w:proofErr w:type="gramEnd"/>
      <w:r w:rsidRPr="00203D43">
        <w:rPr>
          <w:rStyle w:val="5"/>
          <w:rFonts w:eastAsiaTheme="majorEastAsia"/>
        </w:rPr>
        <w:t>zbekiston Respublikasi Prezidentining “Yoshlarga oid davlat siyosati samaradorligini oshirish va O‘zbekiston yoshlar ittifoqi faoliyatini qo‘llab- quvvatlash to‘g‘risida”gi farmoni: 2017-yil 5-iyul, PF-5106-son [Elektron manba]. - URL:</w:t>
      </w:r>
      <w:hyperlink r:id="rId9" w:history="1">
        <w:r w:rsidRPr="00203D43">
          <w:rPr>
            <w:rStyle w:val="a9"/>
            <w:lang w:val="en-US"/>
          </w:rPr>
          <w:t xml:space="preserve"> https://lex.uz/docs/-3255680.</w:t>
        </w:r>
      </w:hyperlink>
    </w:p>
    <w:p w:rsidR="007E63CD" w:rsidRPr="00203D43" w:rsidRDefault="007E63CD" w:rsidP="007E63CD">
      <w:pPr>
        <w:pStyle w:val="10"/>
        <w:numPr>
          <w:ilvl w:val="0"/>
          <w:numId w:val="6"/>
        </w:numPr>
        <w:shd w:val="clear" w:color="auto" w:fill="auto"/>
        <w:tabs>
          <w:tab w:val="left" w:pos="1053"/>
        </w:tabs>
        <w:spacing w:after="0"/>
        <w:ind w:left="40" w:right="80" w:firstLine="680"/>
        <w:jc w:val="both"/>
        <w:rPr>
          <w:lang w:val="en-US"/>
        </w:rPr>
      </w:pPr>
      <w:proofErr w:type="gramStart"/>
      <w:r w:rsidRPr="00203D43">
        <w:rPr>
          <w:rStyle w:val="5"/>
          <w:rFonts w:eastAsiaTheme="majorEastAsia"/>
        </w:rPr>
        <w:t>O‘</w:t>
      </w:r>
      <w:proofErr w:type="gramEnd"/>
      <w:r w:rsidRPr="00203D43">
        <w:rPr>
          <w:rStyle w:val="5"/>
          <w:rFonts w:eastAsiaTheme="majorEastAsia"/>
        </w:rPr>
        <w:t>zbekiston Respublikasi Prezidentining “Yoshlarni ma’naviy-axloqiy va jismoniy barkamol etib tarbiyalash, ularga ta’lim-tarbiya berish tizimini sifat jihatidan yangi bosqichga ko‘tarish chora-tadbirlari to‘g‘risida”gi qarori: 2018-yil 14-avgust, PQ-3907-son [Elektron manba]. - URL:</w:t>
      </w:r>
      <w:hyperlink r:id="rId10" w:history="1">
        <w:r w:rsidRPr="00203D43">
          <w:rPr>
            <w:rStyle w:val="a9"/>
            <w:lang w:val="en-US"/>
          </w:rPr>
          <w:t xml:space="preserve"> https: //lex.uz/docs/-3864155.</w:t>
        </w:r>
      </w:hyperlink>
    </w:p>
    <w:p w:rsidR="007E63CD" w:rsidRPr="00203D43" w:rsidRDefault="007E63CD" w:rsidP="007E63CD">
      <w:pPr>
        <w:pStyle w:val="10"/>
        <w:numPr>
          <w:ilvl w:val="0"/>
          <w:numId w:val="6"/>
        </w:numPr>
        <w:shd w:val="clear" w:color="auto" w:fill="auto"/>
        <w:tabs>
          <w:tab w:val="left" w:pos="1029"/>
        </w:tabs>
        <w:spacing w:after="0"/>
        <w:ind w:left="40" w:right="80" w:firstLine="680"/>
        <w:jc w:val="both"/>
        <w:rPr>
          <w:lang w:val="en-US"/>
        </w:rPr>
      </w:pPr>
      <w:proofErr w:type="gramStart"/>
      <w:r w:rsidRPr="00203D43">
        <w:rPr>
          <w:rStyle w:val="5"/>
          <w:rFonts w:eastAsiaTheme="majorEastAsia"/>
        </w:rPr>
        <w:t>O‘</w:t>
      </w:r>
      <w:proofErr w:type="gramEnd"/>
      <w:r w:rsidRPr="00203D43">
        <w:rPr>
          <w:rStyle w:val="5"/>
          <w:rFonts w:eastAsiaTheme="majorEastAsia"/>
        </w:rPr>
        <w:t xml:space="preserve">zbekiston Respublikasi Prezidentining “O‘zbekiston Respublikasi aholisiga axborot-kutubxona xizmati ko‘rsatishni yanada takomillashtirish to‘g‘risida”gi qarori: 2019-yil 7-iyun, PQ-4354-son [Elektron manba]. - URL: </w:t>
      </w:r>
      <w:hyperlink r:id="rId11" w:history="1">
        <w:r w:rsidRPr="00203D43">
          <w:rPr>
            <w:rStyle w:val="a9"/>
            <w:lang w:val="en-US"/>
          </w:rPr>
          <w:t>https://lex.uz/ru/docs/-4372449.</w:t>
        </w:r>
      </w:hyperlink>
    </w:p>
    <w:p w:rsidR="007E63CD" w:rsidRPr="00203D43" w:rsidRDefault="007E63CD" w:rsidP="007E63CD">
      <w:pPr>
        <w:pStyle w:val="10"/>
        <w:numPr>
          <w:ilvl w:val="0"/>
          <w:numId w:val="6"/>
        </w:numPr>
        <w:shd w:val="clear" w:color="auto" w:fill="auto"/>
        <w:tabs>
          <w:tab w:val="left" w:pos="1029"/>
        </w:tabs>
        <w:spacing w:after="0"/>
        <w:ind w:left="40" w:right="80" w:firstLine="680"/>
        <w:jc w:val="both"/>
        <w:rPr>
          <w:lang w:val="en-US"/>
        </w:rPr>
      </w:pPr>
      <w:proofErr w:type="gramStart"/>
      <w:r w:rsidRPr="00203D43">
        <w:rPr>
          <w:rStyle w:val="5"/>
          <w:rFonts w:eastAsiaTheme="majorEastAsia"/>
        </w:rPr>
        <w:t>O‘</w:t>
      </w:r>
      <w:proofErr w:type="gramEnd"/>
      <w:r w:rsidRPr="00203D43">
        <w:rPr>
          <w:rStyle w:val="5"/>
          <w:rFonts w:eastAsiaTheme="majorEastAsia"/>
        </w:rPr>
        <w:t>zbekiston Respublikasi Prezidentining “Xalq ta’limi sohasidagi ilmiy- tadqiqot faoliyatini qo‘llab-quvvatlash hamda uzluksiz kasbiy rivojlantirish tizimini joriy qilish chora-tadbirlari to‘g‘risida”gi qarori: 2021 -yil 25-yanvar, PQ- 4963-son [Elektron manba]. - URL:</w:t>
      </w:r>
      <w:hyperlink r:id="rId12" w:history="1">
        <w:r w:rsidRPr="00203D43">
          <w:rPr>
            <w:rStyle w:val="a9"/>
            <w:lang w:val="en-US"/>
          </w:rPr>
          <w:t xml:space="preserve"> https://lex.uz/docs/-5239538.</w:t>
        </w:r>
      </w:hyperlink>
    </w:p>
    <w:p w:rsidR="007E63CD" w:rsidRPr="00725D67" w:rsidRDefault="007E63CD" w:rsidP="007E63CD">
      <w:pPr>
        <w:pStyle w:val="10"/>
        <w:numPr>
          <w:ilvl w:val="0"/>
          <w:numId w:val="6"/>
        </w:numPr>
        <w:shd w:val="clear" w:color="auto" w:fill="auto"/>
        <w:tabs>
          <w:tab w:val="left" w:pos="1029"/>
        </w:tabs>
        <w:spacing w:after="364"/>
        <w:ind w:left="40" w:right="80" w:firstLine="680"/>
        <w:jc w:val="both"/>
        <w:rPr>
          <w:lang w:val="en-US"/>
        </w:rPr>
      </w:pPr>
      <w:proofErr w:type="gramStart"/>
      <w:r w:rsidRPr="00203D43">
        <w:rPr>
          <w:rStyle w:val="5"/>
          <w:rFonts w:eastAsiaTheme="majorEastAsia"/>
        </w:rPr>
        <w:t>O</w:t>
      </w:r>
      <w:r w:rsidRPr="00725D67">
        <w:rPr>
          <w:rStyle w:val="5"/>
          <w:rFonts w:eastAsiaTheme="majorEastAsia"/>
        </w:rPr>
        <w:t>‘</w:t>
      </w:r>
      <w:proofErr w:type="gramEnd"/>
      <w:r w:rsidRPr="00203D43">
        <w:rPr>
          <w:rStyle w:val="5"/>
          <w:rFonts w:eastAsiaTheme="majorEastAsia"/>
        </w:rPr>
        <w:t>zbekiston</w:t>
      </w:r>
      <w:r w:rsidRPr="00725D67">
        <w:rPr>
          <w:rStyle w:val="5"/>
          <w:rFonts w:eastAsiaTheme="majorEastAsia"/>
        </w:rPr>
        <w:t xml:space="preserve"> </w:t>
      </w:r>
      <w:r w:rsidRPr="00203D43">
        <w:rPr>
          <w:rStyle w:val="5"/>
          <w:rFonts w:eastAsiaTheme="majorEastAsia"/>
        </w:rPr>
        <w:t>Respublikasi</w:t>
      </w:r>
      <w:r w:rsidRPr="00725D67">
        <w:rPr>
          <w:rStyle w:val="5"/>
          <w:rFonts w:eastAsiaTheme="majorEastAsia"/>
        </w:rPr>
        <w:t xml:space="preserve"> </w:t>
      </w:r>
      <w:r w:rsidRPr="00203D43">
        <w:rPr>
          <w:rStyle w:val="5"/>
          <w:rFonts w:eastAsiaTheme="majorEastAsia"/>
        </w:rPr>
        <w:t>Vazirlar</w:t>
      </w:r>
      <w:r w:rsidRPr="00725D67">
        <w:rPr>
          <w:rStyle w:val="5"/>
          <w:rFonts w:eastAsiaTheme="majorEastAsia"/>
        </w:rPr>
        <w:t xml:space="preserve"> </w:t>
      </w:r>
      <w:r w:rsidRPr="00203D43">
        <w:rPr>
          <w:rStyle w:val="5"/>
          <w:rFonts w:eastAsiaTheme="majorEastAsia"/>
        </w:rPr>
        <w:t>Mahkamasining</w:t>
      </w:r>
      <w:r w:rsidRPr="00725D67">
        <w:rPr>
          <w:rStyle w:val="5"/>
          <w:rFonts w:eastAsiaTheme="majorEastAsia"/>
        </w:rPr>
        <w:t xml:space="preserve"> “</w:t>
      </w:r>
      <w:r w:rsidRPr="00203D43">
        <w:rPr>
          <w:rStyle w:val="5"/>
          <w:rFonts w:eastAsiaTheme="majorEastAsia"/>
        </w:rPr>
        <w:t>Xalq</w:t>
      </w:r>
      <w:r w:rsidRPr="00725D67">
        <w:rPr>
          <w:rStyle w:val="5"/>
          <w:rFonts w:eastAsiaTheme="majorEastAsia"/>
        </w:rPr>
        <w:t xml:space="preserve"> </w:t>
      </w:r>
      <w:r w:rsidRPr="00203D43">
        <w:rPr>
          <w:rStyle w:val="5"/>
          <w:rFonts w:eastAsiaTheme="majorEastAsia"/>
        </w:rPr>
        <w:t>ta</w:t>
      </w:r>
      <w:r w:rsidRPr="00725D67">
        <w:rPr>
          <w:rStyle w:val="5"/>
          <w:rFonts w:eastAsiaTheme="majorEastAsia"/>
        </w:rPr>
        <w:t>’</w:t>
      </w:r>
      <w:r w:rsidRPr="00203D43">
        <w:rPr>
          <w:rStyle w:val="5"/>
          <w:rFonts w:eastAsiaTheme="majorEastAsia"/>
        </w:rPr>
        <w:t>limi</w:t>
      </w:r>
      <w:r w:rsidRPr="00725D67">
        <w:rPr>
          <w:rStyle w:val="5"/>
          <w:rFonts w:eastAsiaTheme="majorEastAsia"/>
        </w:rPr>
        <w:t xml:space="preserve"> </w:t>
      </w:r>
      <w:r w:rsidRPr="00203D43">
        <w:rPr>
          <w:rStyle w:val="5"/>
          <w:rFonts w:eastAsiaTheme="majorEastAsia"/>
        </w:rPr>
        <w:t>xodimlarini</w:t>
      </w:r>
      <w:r w:rsidRPr="00725D67">
        <w:rPr>
          <w:rStyle w:val="5"/>
          <w:rFonts w:eastAsiaTheme="majorEastAsia"/>
        </w:rPr>
        <w:t xml:space="preserve"> </w:t>
      </w:r>
      <w:r w:rsidRPr="00203D43">
        <w:rPr>
          <w:rStyle w:val="5"/>
          <w:rFonts w:eastAsiaTheme="majorEastAsia"/>
        </w:rPr>
        <w:t>uzluksiz</w:t>
      </w:r>
      <w:r w:rsidRPr="00725D67">
        <w:rPr>
          <w:rStyle w:val="5"/>
          <w:rFonts w:eastAsiaTheme="majorEastAsia"/>
        </w:rPr>
        <w:t xml:space="preserve"> </w:t>
      </w:r>
      <w:r w:rsidRPr="00203D43">
        <w:rPr>
          <w:rStyle w:val="5"/>
          <w:rFonts w:eastAsiaTheme="majorEastAsia"/>
        </w:rPr>
        <w:t>kasbiy</w:t>
      </w:r>
      <w:r w:rsidRPr="00725D67">
        <w:rPr>
          <w:rStyle w:val="5"/>
          <w:rFonts w:eastAsiaTheme="majorEastAsia"/>
        </w:rPr>
        <w:t xml:space="preserve"> </w:t>
      </w:r>
      <w:r w:rsidRPr="00203D43">
        <w:rPr>
          <w:rStyle w:val="5"/>
          <w:rFonts w:eastAsiaTheme="majorEastAsia"/>
        </w:rPr>
        <w:t>rivojlantirish</w:t>
      </w:r>
      <w:r w:rsidRPr="00725D67">
        <w:rPr>
          <w:rStyle w:val="5"/>
          <w:rFonts w:eastAsiaTheme="majorEastAsia"/>
        </w:rPr>
        <w:t xml:space="preserve"> </w:t>
      </w:r>
      <w:r w:rsidRPr="00203D43">
        <w:rPr>
          <w:rStyle w:val="5"/>
          <w:rFonts w:eastAsiaTheme="majorEastAsia"/>
        </w:rPr>
        <w:t>tizimini</w:t>
      </w:r>
      <w:r w:rsidRPr="00725D67">
        <w:rPr>
          <w:rStyle w:val="5"/>
          <w:rFonts w:eastAsiaTheme="majorEastAsia"/>
        </w:rPr>
        <w:t xml:space="preserve"> </w:t>
      </w:r>
      <w:r w:rsidRPr="00203D43">
        <w:rPr>
          <w:rStyle w:val="5"/>
          <w:rFonts w:eastAsiaTheme="majorEastAsia"/>
        </w:rPr>
        <w:t>tashkil</w:t>
      </w:r>
      <w:r w:rsidRPr="00725D67">
        <w:rPr>
          <w:rStyle w:val="5"/>
          <w:rFonts w:eastAsiaTheme="majorEastAsia"/>
        </w:rPr>
        <w:t xml:space="preserve"> </w:t>
      </w:r>
      <w:r w:rsidRPr="00203D43">
        <w:rPr>
          <w:rStyle w:val="5"/>
          <w:rFonts w:eastAsiaTheme="majorEastAsia"/>
        </w:rPr>
        <w:t>etish</w:t>
      </w:r>
      <w:r w:rsidRPr="00725D67">
        <w:rPr>
          <w:rStyle w:val="5"/>
          <w:rFonts w:eastAsiaTheme="majorEastAsia"/>
        </w:rPr>
        <w:t xml:space="preserve"> </w:t>
      </w:r>
      <w:r w:rsidRPr="00203D43">
        <w:rPr>
          <w:rStyle w:val="5"/>
          <w:rFonts w:eastAsiaTheme="majorEastAsia"/>
        </w:rPr>
        <w:t>tartibi</w:t>
      </w:r>
      <w:r w:rsidRPr="00725D67">
        <w:rPr>
          <w:rStyle w:val="5"/>
          <w:rFonts w:eastAsiaTheme="majorEastAsia"/>
        </w:rPr>
        <w:t xml:space="preserve"> </w:t>
      </w:r>
      <w:r w:rsidRPr="00203D43">
        <w:rPr>
          <w:rStyle w:val="5"/>
          <w:rFonts w:eastAsiaTheme="majorEastAsia"/>
        </w:rPr>
        <w:t>to</w:t>
      </w:r>
      <w:r w:rsidRPr="00725D67">
        <w:rPr>
          <w:rStyle w:val="5"/>
          <w:rFonts w:eastAsiaTheme="majorEastAsia"/>
        </w:rPr>
        <w:t>‘</w:t>
      </w:r>
      <w:r w:rsidRPr="00203D43">
        <w:rPr>
          <w:rStyle w:val="5"/>
          <w:rFonts w:eastAsiaTheme="majorEastAsia"/>
        </w:rPr>
        <w:t>g</w:t>
      </w:r>
      <w:r w:rsidRPr="00725D67">
        <w:rPr>
          <w:rStyle w:val="5"/>
          <w:rFonts w:eastAsiaTheme="majorEastAsia"/>
        </w:rPr>
        <w:t>‘</w:t>
      </w:r>
      <w:r w:rsidRPr="00203D43">
        <w:rPr>
          <w:rStyle w:val="5"/>
          <w:rFonts w:eastAsiaTheme="majorEastAsia"/>
        </w:rPr>
        <w:t>risidagi</w:t>
      </w:r>
      <w:r w:rsidRPr="00725D67">
        <w:rPr>
          <w:rStyle w:val="5"/>
          <w:rFonts w:eastAsiaTheme="majorEastAsia"/>
        </w:rPr>
        <w:t xml:space="preserve"> </w:t>
      </w:r>
      <w:r w:rsidRPr="00203D43">
        <w:rPr>
          <w:rStyle w:val="5"/>
          <w:rFonts w:eastAsiaTheme="majorEastAsia"/>
        </w:rPr>
        <w:t>nizomni</w:t>
      </w:r>
      <w:r w:rsidRPr="00725D67">
        <w:rPr>
          <w:rStyle w:val="5"/>
          <w:rFonts w:eastAsiaTheme="majorEastAsia"/>
        </w:rPr>
        <w:t xml:space="preserve"> </w:t>
      </w:r>
      <w:r w:rsidRPr="00203D43">
        <w:rPr>
          <w:rStyle w:val="5"/>
          <w:rFonts w:eastAsiaTheme="majorEastAsia"/>
        </w:rPr>
        <w:t>tasdiqlash</w:t>
      </w:r>
      <w:r w:rsidRPr="00725D67">
        <w:rPr>
          <w:rStyle w:val="5"/>
          <w:rFonts w:eastAsiaTheme="majorEastAsia"/>
        </w:rPr>
        <w:t xml:space="preserve"> </w:t>
      </w:r>
      <w:r w:rsidRPr="00203D43">
        <w:rPr>
          <w:rStyle w:val="5"/>
          <w:rFonts w:eastAsiaTheme="majorEastAsia"/>
        </w:rPr>
        <w:t>haqida</w:t>
      </w:r>
      <w:r w:rsidRPr="00725D67">
        <w:rPr>
          <w:rStyle w:val="5"/>
          <w:rFonts w:eastAsiaTheme="majorEastAsia"/>
        </w:rPr>
        <w:t>”</w:t>
      </w:r>
      <w:r w:rsidRPr="00203D43">
        <w:rPr>
          <w:rStyle w:val="5"/>
          <w:rFonts w:eastAsiaTheme="majorEastAsia"/>
        </w:rPr>
        <w:t>gi</w:t>
      </w:r>
      <w:r w:rsidRPr="00725D67">
        <w:rPr>
          <w:rStyle w:val="5"/>
          <w:rFonts w:eastAsiaTheme="majorEastAsia"/>
        </w:rPr>
        <w:t xml:space="preserve"> </w:t>
      </w:r>
      <w:r w:rsidRPr="00203D43">
        <w:rPr>
          <w:rStyle w:val="5"/>
          <w:rFonts w:eastAsiaTheme="majorEastAsia"/>
        </w:rPr>
        <w:t>qarori</w:t>
      </w:r>
      <w:r w:rsidRPr="00725D67">
        <w:rPr>
          <w:rStyle w:val="5"/>
          <w:rFonts w:eastAsiaTheme="majorEastAsia"/>
        </w:rPr>
        <w:t>: 2022-</w:t>
      </w:r>
      <w:r w:rsidRPr="00203D43">
        <w:rPr>
          <w:rStyle w:val="5"/>
          <w:rFonts w:eastAsiaTheme="majorEastAsia"/>
        </w:rPr>
        <w:t>yil</w:t>
      </w:r>
      <w:r w:rsidRPr="00725D67">
        <w:rPr>
          <w:rStyle w:val="5"/>
          <w:rFonts w:eastAsiaTheme="majorEastAsia"/>
        </w:rPr>
        <w:t xml:space="preserve"> 17-</w:t>
      </w:r>
      <w:r w:rsidRPr="00203D43">
        <w:rPr>
          <w:rStyle w:val="5"/>
          <w:rFonts w:eastAsiaTheme="majorEastAsia"/>
        </w:rPr>
        <w:t>yanvar</w:t>
      </w:r>
      <w:r w:rsidRPr="00725D67">
        <w:rPr>
          <w:rStyle w:val="5"/>
          <w:rFonts w:eastAsiaTheme="majorEastAsia"/>
        </w:rPr>
        <w:t>, 25-</w:t>
      </w:r>
      <w:r w:rsidRPr="00203D43">
        <w:rPr>
          <w:rStyle w:val="5"/>
          <w:rFonts w:eastAsiaTheme="majorEastAsia"/>
        </w:rPr>
        <w:t>son</w:t>
      </w:r>
      <w:r w:rsidRPr="00725D67">
        <w:rPr>
          <w:rStyle w:val="5"/>
          <w:rFonts w:eastAsiaTheme="majorEastAsia"/>
        </w:rPr>
        <w:t xml:space="preserve"> [</w:t>
      </w:r>
      <w:r w:rsidRPr="00203D43">
        <w:rPr>
          <w:rStyle w:val="5"/>
          <w:rFonts w:eastAsiaTheme="majorEastAsia"/>
        </w:rPr>
        <w:t>Elektron</w:t>
      </w:r>
      <w:r w:rsidRPr="00725D67">
        <w:rPr>
          <w:rStyle w:val="5"/>
          <w:rFonts w:eastAsiaTheme="majorEastAsia"/>
        </w:rPr>
        <w:t xml:space="preserve"> </w:t>
      </w:r>
      <w:r w:rsidRPr="00203D43">
        <w:rPr>
          <w:rStyle w:val="5"/>
          <w:rFonts w:eastAsiaTheme="majorEastAsia"/>
        </w:rPr>
        <w:t>manba</w:t>
      </w:r>
      <w:r w:rsidRPr="00725D67">
        <w:rPr>
          <w:rStyle w:val="5"/>
          <w:rFonts w:eastAsiaTheme="majorEastAsia"/>
        </w:rPr>
        <w:t xml:space="preserve">]. - </w:t>
      </w:r>
      <w:r w:rsidRPr="00203D43">
        <w:rPr>
          <w:rStyle w:val="5"/>
          <w:rFonts w:eastAsiaTheme="majorEastAsia"/>
        </w:rPr>
        <w:t>URL</w:t>
      </w:r>
      <w:r w:rsidRPr="00725D67">
        <w:rPr>
          <w:rStyle w:val="5"/>
          <w:rFonts w:eastAsiaTheme="majorEastAsia"/>
        </w:rPr>
        <w:t>:</w:t>
      </w:r>
      <w:hyperlink r:id="rId13" w:history="1">
        <w:r w:rsidRPr="00725D67">
          <w:rPr>
            <w:rStyle w:val="a9"/>
            <w:lang w:val="en-US"/>
          </w:rPr>
          <w:t xml:space="preserve"> https://lex.uz/ru/docs/-5828765.</w:t>
        </w:r>
      </w:hyperlink>
    </w:p>
    <w:p w:rsidR="007E63CD" w:rsidRDefault="007E63CD" w:rsidP="007E63CD">
      <w:pPr>
        <w:pStyle w:val="10"/>
        <w:numPr>
          <w:ilvl w:val="0"/>
          <w:numId w:val="8"/>
        </w:numPr>
        <w:shd w:val="clear" w:color="auto" w:fill="auto"/>
        <w:spacing w:after="0" w:line="365" w:lineRule="exact"/>
        <w:ind w:right="680"/>
        <w:jc w:val="left"/>
        <w:rPr>
          <w:rStyle w:val="5"/>
          <w:rFonts w:eastAsiaTheme="majorEastAsia"/>
          <w:b/>
          <w:sz w:val="28"/>
          <w:szCs w:val="28"/>
        </w:rPr>
      </w:pPr>
      <w:r w:rsidRPr="00203D43">
        <w:rPr>
          <w:rStyle w:val="5"/>
          <w:rFonts w:eastAsiaTheme="majorEastAsia"/>
          <w:b/>
          <w:sz w:val="28"/>
          <w:szCs w:val="28"/>
        </w:rPr>
        <w:t>Asosiy adabiyotlar</w:t>
      </w:r>
    </w:p>
    <w:p w:rsidR="007E63CD" w:rsidRDefault="007E63CD" w:rsidP="007E63CD">
      <w:pPr>
        <w:pStyle w:val="10"/>
        <w:shd w:val="clear" w:color="auto" w:fill="auto"/>
        <w:spacing w:after="0" w:line="365" w:lineRule="exact"/>
        <w:ind w:right="680" w:firstLine="0"/>
        <w:jc w:val="left"/>
        <w:rPr>
          <w:rStyle w:val="5"/>
          <w:rFonts w:eastAsiaTheme="majorEastAsia"/>
          <w:b/>
          <w:sz w:val="28"/>
          <w:szCs w:val="28"/>
        </w:rPr>
      </w:pPr>
    </w:p>
    <w:p w:rsidR="007E63CD" w:rsidRDefault="007E63CD" w:rsidP="007E63CD">
      <w:pPr>
        <w:pStyle w:val="10"/>
        <w:numPr>
          <w:ilvl w:val="0"/>
          <w:numId w:val="9"/>
        </w:numPr>
        <w:shd w:val="clear" w:color="auto" w:fill="auto"/>
        <w:spacing w:after="0" w:line="276" w:lineRule="auto"/>
        <w:ind w:left="142" w:right="680" w:firstLine="425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z-Cyrl-UZ"/>
        </w:rPr>
        <w:t>Axborot</w:t>
      </w:r>
      <w:r w:rsidRPr="00121826">
        <w:rPr>
          <w:sz w:val="28"/>
          <w:szCs w:val="28"/>
          <w:lang w:val="uz-Cyrl-UZ"/>
        </w:rPr>
        <w:t>-</w:t>
      </w:r>
      <w:r>
        <w:rPr>
          <w:sz w:val="28"/>
          <w:szCs w:val="28"/>
          <w:lang w:val="uz-Cyrl-UZ"/>
        </w:rPr>
        <w:t>kutubxona</w:t>
      </w:r>
      <w:r w:rsidRPr="00121826">
        <w:rPr>
          <w:sz w:val="28"/>
          <w:szCs w:val="28"/>
          <w:lang w:val="uz-Cyrl-UZ"/>
        </w:rPr>
        <w:t xml:space="preserve"> </w:t>
      </w:r>
      <w:r>
        <w:rPr>
          <w:sz w:val="28"/>
          <w:szCs w:val="28"/>
          <w:lang w:val="uz-Cyrl-UZ"/>
        </w:rPr>
        <w:t>faoliyati</w:t>
      </w:r>
      <w:r w:rsidRPr="00121826">
        <w:rPr>
          <w:sz w:val="28"/>
          <w:szCs w:val="28"/>
          <w:lang w:val="uz-Cyrl-UZ"/>
        </w:rPr>
        <w:t xml:space="preserve"> </w:t>
      </w:r>
      <w:r>
        <w:rPr>
          <w:sz w:val="28"/>
          <w:szCs w:val="28"/>
          <w:lang w:val="uz-Cyrl-UZ"/>
        </w:rPr>
        <w:t>to‘g‘risida</w:t>
      </w:r>
      <w:r w:rsidRPr="00121826">
        <w:rPr>
          <w:sz w:val="28"/>
          <w:szCs w:val="28"/>
          <w:lang w:val="uz-Cyrl-UZ"/>
        </w:rPr>
        <w:t xml:space="preserve">: </w:t>
      </w:r>
      <w:r>
        <w:rPr>
          <w:sz w:val="28"/>
          <w:szCs w:val="28"/>
          <w:lang w:val="uz-Cyrl-UZ"/>
        </w:rPr>
        <w:t>O‘zbekiston</w:t>
      </w:r>
      <w:r w:rsidRPr="00121826">
        <w:rPr>
          <w:sz w:val="28"/>
          <w:szCs w:val="28"/>
          <w:lang w:val="uz-Cyrl-UZ"/>
        </w:rPr>
        <w:t xml:space="preserve"> </w:t>
      </w:r>
      <w:r>
        <w:rPr>
          <w:sz w:val="28"/>
          <w:szCs w:val="28"/>
          <w:lang w:val="uz-Cyrl-UZ"/>
        </w:rPr>
        <w:t>Respublikasining</w:t>
      </w:r>
      <w:r w:rsidRPr="00121826">
        <w:rPr>
          <w:sz w:val="28"/>
          <w:szCs w:val="28"/>
          <w:lang w:val="uz-Cyrl-UZ"/>
        </w:rPr>
        <w:t xml:space="preserve"> </w:t>
      </w:r>
      <w:r>
        <w:rPr>
          <w:sz w:val="28"/>
          <w:szCs w:val="28"/>
          <w:lang w:val="uz-Cyrl-UZ"/>
        </w:rPr>
        <w:t>Qonuni</w:t>
      </w:r>
      <w:r w:rsidRPr="00121826">
        <w:rPr>
          <w:sz w:val="28"/>
          <w:szCs w:val="28"/>
          <w:lang w:val="uz-Cyrl-UZ"/>
        </w:rPr>
        <w:t xml:space="preserve">:  № </w:t>
      </w:r>
      <w:r>
        <w:rPr>
          <w:sz w:val="28"/>
          <w:szCs w:val="28"/>
          <w:lang w:val="uz-Cyrl-UZ"/>
        </w:rPr>
        <w:t>O‘RQ</w:t>
      </w:r>
      <w:r w:rsidRPr="00121826">
        <w:rPr>
          <w:sz w:val="28"/>
          <w:szCs w:val="28"/>
          <w:lang w:val="uz-Cyrl-UZ"/>
        </w:rPr>
        <w:t xml:space="preserve"> - 280. 2011 </w:t>
      </w:r>
      <w:r>
        <w:rPr>
          <w:sz w:val="28"/>
          <w:szCs w:val="28"/>
          <w:lang w:val="uz-Cyrl-UZ"/>
        </w:rPr>
        <w:t>y</w:t>
      </w:r>
      <w:r w:rsidRPr="00121826">
        <w:rPr>
          <w:sz w:val="28"/>
          <w:szCs w:val="28"/>
          <w:lang w:val="uz-Cyrl-UZ"/>
        </w:rPr>
        <w:t xml:space="preserve">. 13 </w:t>
      </w:r>
      <w:r>
        <w:rPr>
          <w:sz w:val="28"/>
          <w:szCs w:val="28"/>
          <w:lang w:val="uz-Cyrl-UZ"/>
        </w:rPr>
        <w:t>apr</w:t>
      </w:r>
      <w:r w:rsidRPr="00121826">
        <w:rPr>
          <w:sz w:val="28"/>
          <w:szCs w:val="28"/>
          <w:lang w:val="uz-Cyrl-UZ"/>
        </w:rPr>
        <w:t xml:space="preserve">. // </w:t>
      </w:r>
      <w:r>
        <w:rPr>
          <w:sz w:val="28"/>
          <w:szCs w:val="28"/>
          <w:lang w:val="uz-Cyrl-UZ"/>
        </w:rPr>
        <w:t>Xalq</w:t>
      </w:r>
      <w:r w:rsidRPr="00121826">
        <w:rPr>
          <w:sz w:val="28"/>
          <w:szCs w:val="28"/>
          <w:lang w:val="uz-Cyrl-UZ"/>
        </w:rPr>
        <w:t xml:space="preserve"> </w:t>
      </w:r>
      <w:r>
        <w:rPr>
          <w:sz w:val="28"/>
          <w:szCs w:val="28"/>
          <w:lang w:val="uz-Cyrl-UZ"/>
        </w:rPr>
        <w:t>so‘zi</w:t>
      </w:r>
      <w:r w:rsidRPr="00121826">
        <w:rPr>
          <w:sz w:val="28"/>
          <w:szCs w:val="28"/>
          <w:lang w:val="uz-Cyrl-UZ"/>
        </w:rPr>
        <w:t>.</w:t>
      </w:r>
      <w:r w:rsidRPr="00121826">
        <w:rPr>
          <w:snapToGrid w:val="0"/>
          <w:sz w:val="28"/>
          <w:szCs w:val="28"/>
          <w:lang w:val="uz-Cyrl-UZ"/>
        </w:rPr>
        <w:t xml:space="preserve"> –</w:t>
      </w:r>
      <w:r w:rsidRPr="00121826">
        <w:rPr>
          <w:sz w:val="28"/>
          <w:szCs w:val="28"/>
          <w:lang w:val="uz-Cyrl-UZ"/>
        </w:rPr>
        <w:t xml:space="preserve"> 2011.</w:t>
      </w:r>
      <w:r w:rsidRPr="00121826">
        <w:rPr>
          <w:snapToGrid w:val="0"/>
          <w:sz w:val="28"/>
          <w:szCs w:val="28"/>
          <w:lang w:val="uz-Cyrl-UZ"/>
        </w:rPr>
        <w:t xml:space="preserve"> –</w:t>
      </w:r>
      <w:r w:rsidRPr="00121826">
        <w:rPr>
          <w:sz w:val="28"/>
          <w:szCs w:val="28"/>
          <w:lang w:val="uz-Cyrl-UZ"/>
        </w:rPr>
        <w:t xml:space="preserve"> 14 </w:t>
      </w:r>
      <w:r>
        <w:rPr>
          <w:sz w:val="28"/>
          <w:szCs w:val="28"/>
          <w:lang w:val="uz-Cyrl-UZ"/>
        </w:rPr>
        <w:t>apr</w:t>
      </w:r>
      <w:r w:rsidRPr="00121826">
        <w:rPr>
          <w:sz w:val="28"/>
          <w:szCs w:val="28"/>
          <w:lang w:val="uz-Cyrl-UZ"/>
        </w:rPr>
        <w:t>.</w:t>
      </w:r>
    </w:p>
    <w:p w:rsidR="007E63CD" w:rsidRPr="006A4E04" w:rsidRDefault="007E63CD" w:rsidP="007E63CD">
      <w:pPr>
        <w:pStyle w:val="10"/>
        <w:numPr>
          <w:ilvl w:val="0"/>
          <w:numId w:val="9"/>
        </w:numPr>
        <w:shd w:val="clear" w:color="auto" w:fill="auto"/>
        <w:spacing w:after="0" w:line="276" w:lineRule="auto"/>
        <w:ind w:left="142" w:right="680" w:firstLine="425"/>
        <w:jc w:val="both"/>
        <w:rPr>
          <w:rFonts w:eastAsiaTheme="majorEastAsia"/>
          <w:color w:val="000000"/>
          <w:sz w:val="28"/>
          <w:szCs w:val="28"/>
          <w:shd w:val="clear" w:color="auto" w:fill="FFFFFF"/>
          <w:lang w:val="en-US"/>
        </w:rPr>
      </w:pPr>
      <w:r w:rsidRPr="006A4E04">
        <w:rPr>
          <w:sz w:val="28"/>
          <w:szCs w:val="28"/>
          <w:lang w:val="uz-Cyrl-UZ"/>
        </w:rPr>
        <w:t>“Respublika aholisini axborot-kutubxona bilan ta’minlashni tashkil etish to‘g‘risida” O‘zbekiston Respublikasi Prezidentining № 181 sonli Qarori. 2006 y.20 iyun // Xalq so‘zi.</w:t>
      </w:r>
      <w:r w:rsidRPr="006A4E04">
        <w:rPr>
          <w:snapToGrid w:val="0"/>
          <w:sz w:val="28"/>
          <w:szCs w:val="28"/>
          <w:lang w:val="uz-Cyrl-UZ"/>
        </w:rPr>
        <w:t xml:space="preserve"> –</w:t>
      </w:r>
      <w:r w:rsidRPr="006A4E04">
        <w:rPr>
          <w:sz w:val="28"/>
          <w:szCs w:val="28"/>
          <w:lang w:val="uz-Cyrl-UZ"/>
        </w:rPr>
        <w:t xml:space="preserve"> 2006.</w:t>
      </w:r>
      <w:r w:rsidRPr="006A4E04">
        <w:rPr>
          <w:snapToGrid w:val="0"/>
          <w:sz w:val="28"/>
          <w:szCs w:val="28"/>
          <w:lang w:val="uz-Cyrl-UZ"/>
        </w:rPr>
        <w:t xml:space="preserve"> –</w:t>
      </w:r>
      <w:r w:rsidRPr="006A4E04">
        <w:rPr>
          <w:sz w:val="28"/>
          <w:szCs w:val="28"/>
          <w:lang w:val="uz-Cyrl-UZ"/>
        </w:rPr>
        <w:t xml:space="preserve"> 21 iyun.</w:t>
      </w:r>
    </w:p>
    <w:p w:rsidR="007E63CD" w:rsidRPr="006A4E04" w:rsidRDefault="007E63CD" w:rsidP="007E63CD">
      <w:pPr>
        <w:pStyle w:val="10"/>
        <w:numPr>
          <w:ilvl w:val="0"/>
          <w:numId w:val="9"/>
        </w:numPr>
        <w:shd w:val="clear" w:color="auto" w:fill="auto"/>
        <w:spacing w:after="0" w:line="276" w:lineRule="auto"/>
        <w:ind w:left="284" w:right="680"/>
        <w:jc w:val="both"/>
        <w:rPr>
          <w:rFonts w:eastAsiaTheme="majorEastAsia"/>
          <w:color w:val="000000"/>
          <w:sz w:val="28"/>
          <w:szCs w:val="28"/>
          <w:shd w:val="clear" w:color="auto" w:fill="FFFFFF"/>
          <w:lang w:val="en-US"/>
        </w:rPr>
      </w:pPr>
      <w:r w:rsidRPr="006A4E04">
        <w:rPr>
          <w:sz w:val="28"/>
          <w:szCs w:val="28"/>
          <w:lang w:val="uz-Cyrl-UZ"/>
        </w:rPr>
        <w:t xml:space="preserve">“2011-2015 yillarda axborot-kommunikatsiya texnologiyalari asosida </w:t>
      </w:r>
      <w:r w:rsidRPr="006A4E04">
        <w:rPr>
          <w:sz w:val="28"/>
          <w:szCs w:val="28"/>
          <w:lang w:val="uz-Cyrl-UZ"/>
        </w:rPr>
        <w:lastRenderedPageBreak/>
        <w:t>axborot-kutubxona va axborot-resurs xizmatlarini yanada sifatli rivojlantirish choralari to‘g‘risida”: O‘zbekiston Respublikasi Prezidentining  2011 y. 23 fevr. 1487 - sonli Qarori  // Kutubxona.Uz.- 2011.</w:t>
      </w:r>
      <w:r w:rsidRPr="006A4E04">
        <w:rPr>
          <w:snapToGrid w:val="0"/>
          <w:sz w:val="28"/>
          <w:szCs w:val="28"/>
          <w:lang w:val="uz-Cyrl-UZ"/>
        </w:rPr>
        <w:t xml:space="preserve"> –</w:t>
      </w:r>
      <w:r w:rsidRPr="006A4E04">
        <w:rPr>
          <w:sz w:val="28"/>
          <w:szCs w:val="28"/>
          <w:lang w:val="uz-Cyrl-UZ"/>
        </w:rPr>
        <w:t>№ 1.</w:t>
      </w:r>
      <w:r w:rsidRPr="006A4E04">
        <w:rPr>
          <w:snapToGrid w:val="0"/>
          <w:sz w:val="28"/>
          <w:szCs w:val="28"/>
          <w:lang w:val="uz-Cyrl-UZ"/>
        </w:rPr>
        <w:t xml:space="preserve"> –</w:t>
      </w:r>
      <w:r w:rsidRPr="006A4E04">
        <w:rPr>
          <w:sz w:val="28"/>
          <w:szCs w:val="28"/>
          <w:lang w:val="uz-Cyrl-UZ"/>
        </w:rPr>
        <w:t xml:space="preserve"> B. 3-4.  </w:t>
      </w:r>
    </w:p>
    <w:p w:rsidR="007E63CD" w:rsidRPr="006A4E04" w:rsidRDefault="007E63CD" w:rsidP="007E63CD">
      <w:pPr>
        <w:pStyle w:val="a7"/>
        <w:numPr>
          <w:ilvl w:val="0"/>
          <w:numId w:val="9"/>
        </w:numPr>
        <w:shd w:val="clear" w:color="auto" w:fill="FFFFFF"/>
        <w:autoSpaceDE/>
        <w:autoSpaceDN/>
        <w:spacing w:line="336" w:lineRule="atLeast"/>
        <w:ind w:left="284"/>
        <w:contextualSpacing/>
        <w:jc w:val="both"/>
        <w:rPr>
          <w:noProof/>
          <w:sz w:val="28"/>
          <w:szCs w:val="28"/>
          <w:lang w:val="uz-Cyrl-UZ"/>
        </w:rPr>
      </w:pPr>
      <w:r w:rsidRPr="006A4E04">
        <w:rPr>
          <w:noProof/>
          <w:sz w:val="28"/>
          <w:szCs w:val="28"/>
          <w:lang w:val="uz-Cyrl-UZ"/>
        </w:rPr>
        <w:t>“</w:t>
      </w:r>
      <w:r>
        <w:rPr>
          <w:noProof/>
          <w:sz w:val="28"/>
          <w:szCs w:val="28"/>
          <w:lang w:val="uz-Cyrl-UZ"/>
        </w:rPr>
        <w:t>Yoshlarga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oid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davlat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siyosati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to‘g‘risida</w:t>
      </w:r>
      <w:r w:rsidRPr="006A4E04">
        <w:rPr>
          <w:noProof/>
          <w:sz w:val="28"/>
          <w:szCs w:val="28"/>
          <w:lang w:val="uz-Cyrl-UZ"/>
        </w:rPr>
        <w:t xml:space="preserve">” </w:t>
      </w:r>
      <w:r>
        <w:rPr>
          <w:noProof/>
          <w:sz w:val="28"/>
          <w:szCs w:val="28"/>
          <w:lang w:val="uz-Cyrl-UZ"/>
        </w:rPr>
        <w:t>O‘zbekiston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Respublikasining</w:t>
      </w:r>
      <w:r w:rsidRPr="006A4E04">
        <w:rPr>
          <w:noProof/>
          <w:sz w:val="28"/>
          <w:szCs w:val="28"/>
          <w:lang w:val="uz-Cyrl-UZ"/>
        </w:rPr>
        <w:t xml:space="preserve">  2016 </w:t>
      </w:r>
      <w:r>
        <w:rPr>
          <w:noProof/>
          <w:sz w:val="28"/>
          <w:szCs w:val="28"/>
          <w:lang w:val="uz-Cyrl-UZ"/>
        </w:rPr>
        <w:t>yil</w:t>
      </w:r>
      <w:r w:rsidRPr="006A4E04">
        <w:rPr>
          <w:noProof/>
          <w:sz w:val="28"/>
          <w:szCs w:val="28"/>
          <w:lang w:val="uz-Cyrl-UZ"/>
        </w:rPr>
        <w:t xml:space="preserve"> 14 </w:t>
      </w:r>
      <w:r>
        <w:rPr>
          <w:noProof/>
          <w:sz w:val="28"/>
          <w:szCs w:val="28"/>
          <w:lang w:val="uz-Cyrl-UZ"/>
        </w:rPr>
        <w:t>sentyabr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O‘RQ</w:t>
      </w:r>
      <w:r w:rsidRPr="006A4E04">
        <w:rPr>
          <w:noProof/>
          <w:sz w:val="28"/>
          <w:szCs w:val="28"/>
          <w:lang w:val="uz-Cyrl-UZ"/>
        </w:rPr>
        <w:t>-406-</w:t>
      </w:r>
      <w:r>
        <w:rPr>
          <w:noProof/>
          <w:sz w:val="28"/>
          <w:szCs w:val="28"/>
          <w:lang w:val="uz-Cyrl-UZ"/>
        </w:rPr>
        <w:t>son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Qonuni</w:t>
      </w:r>
      <w:r w:rsidRPr="006A4E04">
        <w:rPr>
          <w:noProof/>
          <w:sz w:val="28"/>
          <w:szCs w:val="28"/>
          <w:lang w:val="uz-Cyrl-UZ"/>
        </w:rPr>
        <w:t xml:space="preserve">    </w:t>
      </w:r>
      <w:hyperlink r:id="rId14" w:history="1">
        <w:r w:rsidRPr="006A4E04">
          <w:rPr>
            <w:rStyle w:val="a9"/>
            <w:noProof/>
            <w:sz w:val="28"/>
            <w:szCs w:val="28"/>
            <w:lang w:val="uz-Cyrl-UZ"/>
          </w:rPr>
          <w:t>https://www.lex.uz/docs/3026246</w:t>
        </w:r>
      </w:hyperlink>
      <w:r w:rsidRPr="006A4E04">
        <w:rPr>
          <w:noProof/>
          <w:sz w:val="28"/>
          <w:szCs w:val="28"/>
          <w:lang w:val="uz-Cyrl-UZ"/>
        </w:rPr>
        <w:t xml:space="preserve"> </w:t>
      </w:r>
    </w:p>
    <w:p w:rsidR="007E63CD" w:rsidRPr="006A4E04" w:rsidRDefault="007E63CD" w:rsidP="007E63CD">
      <w:pPr>
        <w:pStyle w:val="a7"/>
        <w:numPr>
          <w:ilvl w:val="0"/>
          <w:numId w:val="9"/>
        </w:numPr>
        <w:shd w:val="clear" w:color="auto" w:fill="FFFFFF"/>
        <w:autoSpaceDE/>
        <w:autoSpaceDN/>
        <w:spacing w:line="336" w:lineRule="atLeast"/>
        <w:ind w:left="284"/>
        <w:contextualSpacing/>
        <w:jc w:val="both"/>
        <w:rPr>
          <w:noProof/>
          <w:sz w:val="28"/>
          <w:szCs w:val="28"/>
          <w:lang w:val="uz-Cyrl-UZ"/>
        </w:rPr>
      </w:pPr>
      <w:r w:rsidRPr="006A4E04">
        <w:rPr>
          <w:noProof/>
          <w:sz w:val="28"/>
          <w:szCs w:val="28"/>
          <w:lang w:val="uz-Cyrl-UZ"/>
        </w:rPr>
        <w:t xml:space="preserve">  “</w:t>
      </w:r>
      <w:r>
        <w:rPr>
          <w:noProof/>
          <w:sz w:val="28"/>
          <w:szCs w:val="28"/>
          <w:lang w:val="uz-Cyrl-UZ"/>
        </w:rPr>
        <w:t>Bolalarni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ularning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sog‘lig‘iga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zarar yetkazuvchi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axborotdan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himoya</w:t>
      </w:r>
      <w:r w:rsidRPr="006A4E04">
        <w:rPr>
          <w:noProof/>
          <w:sz w:val="28"/>
          <w:szCs w:val="28"/>
          <w:lang w:val="uz-Cyrl-UZ"/>
        </w:rPr>
        <w:t xml:space="preserve">  </w:t>
      </w:r>
      <w:r>
        <w:rPr>
          <w:noProof/>
          <w:sz w:val="28"/>
          <w:szCs w:val="28"/>
          <w:lang w:val="uz-Cyrl-UZ"/>
        </w:rPr>
        <w:t>qilish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to‘g‘risida</w:t>
      </w:r>
      <w:r w:rsidRPr="006A4E04">
        <w:rPr>
          <w:noProof/>
          <w:sz w:val="28"/>
          <w:szCs w:val="28"/>
          <w:lang w:val="uz-Cyrl-UZ"/>
        </w:rPr>
        <w:t xml:space="preserve">” </w:t>
      </w:r>
      <w:r>
        <w:rPr>
          <w:noProof/>
          <w:sz w:val="28"/>
          <w:szCs w:val="28"/>
          <w:lang w:val="uz-Cyrl-UZ"/>
        </w:rPr>
        <w:t>O‘zbekiston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Respublikasining</w:t>
      </w:r>
      <w:r w:rsidRPr="006A4E04">
        <w:rPr>
          <w:noProof/>
          <w:sz w:val="28"/>
          <w:szCs w:val="28"/>
          <w:lang w:val="uz-Cyrl-UZ"/>
        </w:rPr>
        <w:t xml:space="preserve"> 2017 </w:t>
      </w:r>
      <w:r>
        <w:rPr>
          <w:noProof/>
          <w:sz w:val="28"/>
          <w:szCs w:val="28"/>
          <w:lang w:val="uz-Cyrl-UZ"/>
        </w:rPr>
        <w:t>yil</w:t>
      </w:r>
      <w:r w:rsidRPr="006A4E04">
        <w:rPr>
          <w:noProof/>
          <w:sz w:val="28"/>
          <w:szCs w:val="28"/>
          <w:lang w:val="uz-Cyrl-UZ"/>
        </w:rPr>
        <w:t xml:space="preserve"> 8-</w:t>
      </w:r>
      <w:r>
        <w:rPr>
          <w:noProof/>
          <w:sz w:val="28"/>
          <w:szCs w:val="28"/>
          <w:lang w:val="uz-Cyrl-UZ"/>
        </w:rPr>
        <w:t>sentyabrdagi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O‘RQ</w:t>
      </w:r>
      <w:r w:rsidRPr="006A4E04">
        <w:rPr>
          <w:noProof/>
          <w:sz w:val="28"/>
          <w:szCs w:val="28"/>
          <w:lang w:val="uz-Cyrl-UZ"/>
        </w:rPr>
        <w:t>-444-</w:t>
      </w:r>
      <w:r>
        <w:rPr>
          <w:noProof/>
          <w:sz w:val="28"/>
          <w:szCs w:val="28"/>
          <w:lang w:val="uz-Cyrl-UZ"/>
        </w:rPr>
        <w:t>son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Qonuni</w:t>
      </w:r>
      <w:r w:rsidRPr="006A4E04">
        <w:rPr>
          <w:noProof/>
          <w:sz w:val="28"/>
          <w:szCs w:val="28"/>
          <w:lang w:val="uz-Cyrl-UZ"/>
        </w:rPr>
        <w:t xml:space="preserve">.     </w:t>
      </w:r>
      <w:hyperlink r:id="rId15" w:history="1">
        <w:r w:rsidRPr="006A4E04">
          <w:rPr>
            <w:rStyle w:val="a9"/>
            <w:noProof/>
            <w:sz w:val="28"/>
            <w:szCs w:val="28"/>
            <w:lang w:val="uz-Cyrl-UZ"/>
          </w:rPr>
          <w:t>https://lex.uz/docs/3333797</w:t>
        </w:r>
      </w:hyperlink>
    </w:p>
    <w:p w:rsidR="007E63CD" w:rsidRPr="006A4E04" w:rsidRDefault="007E63CD" w:rsidP="007E63CD">
      <w:pPr>
        <w:pStyle w:val="a7"/>
        <w:numPr>
          <w:ilvl w:val="0"/>
          <w:numId w:val="9"/>
        </w:numPr>
        <w:shd w:val="clear" w:color="auto" w:fill="FFFFFF"/>
        <w:autoSpaceDE/>
        <w:autoSpaceDN/>
        <w:spacing w:line="336" w:lineRule="atLeast"/>
        <w:ind w:left="284"/>
        <w:contextualSpacing/>
        <w:jc w:val="both"/>
        <w:rPr>
          <w:noProof/>
          <w:sz w:val="28"/>
          <w:szCs w:val="28"/>
          <w:lang w:val="uz-Cyrl-UZ"/>
        </w:rPr>
      </w:pPr>
      <w:r w:rsidRPr="006A4E04">
        <w:rPr>
          <w:noProof/>
          <w:sz w:val="28"/>
          <w:szCs w:val="28"/>
          <w:lang w:val="uz-Cyrl-UZ"/>
        </w:rPr>
        <w:t xml:space="preserve"> “</w:t>
      </w:r>
      <w:r>
        <w:rPr>
          <w:noProof/>
          <w:sz w:val="28"/>
          <w:szCs w:val="28"/>
          <w:lang w:val="uz-Cyrl-UZ"/>
        </w:rPr>
        <w:t>Kitob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mahsulotlarini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nashr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etish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va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tarqatish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tizimini</w:t>
      </w:r>
      <w:r w:rsidRPr="006A4E04">
        <w:rPr>
          <w:noProof/>
          <w:sz w:val="28"/>
          <w:szCs w:val="28"/>
          <w:lang w:val="uz-Cyrl-UZ"/>
        </w:rPr>
        <w:t xml:space="preserve">     </w:t>
      </w:r>
      <w:r>
        <w:rPr>
          <w:noProof/>
          <w:sz w:val="28"/>
          <w:szCs w:val="28"/>
          <w:lang w:val="uz-Cyrl-UZ"/>
        </w:rPr>
        <w:t>rivojlantirish</w:t>
      </w:r>
      <w:r w:rsidRPr="006A4E04">
        <w:rPr>
          <w:noProof/>
          <w:sz w:val="28"/>
          <w:szCs w:val="28"/>
          <w:lang w:val="uz-Cyrl-UZ"/>
        </w:rPr>
        <w:t xml:space="preserve">, </w:t>
      </w:r>
      <w:r>
        <w:rPr>
          <w:noProof/>
          <w:sz w:val="28"/>
          <w:szCs w:val="28"/>
          <w:lang w:val="uz-Cyrl-UZ"/>
        </w:rPr>
        <w:t>kitob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mutolaasi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va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kitobxonlik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madaniyatini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oshirish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hamda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targ‘ib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qilish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bo‘yicha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kompleks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chora</w:t>
      </w:r>
      <w:r w:rsidRPr="006A4E04">
        <w:rPr>
          <w:noProof/>
          <w:sz w:val="28"/>
          <w:szCs w:val="28"/>
          <w:lang w:val="uz-Cyrl-UZ"/>
        </w:rPr>
        <w:t>-</w:t>
      </w:r>
      <w:r>
        <w:rPr>
          <w:noProof/>
          <w:sz w:val="28"/>
          <w:szCs w:val="28"/>
          <w:lang w:val="uz-Cyrl-UZ"/>
        </w:rPr>
        <w:t>tadbirlar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dasturi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to‘g‘risida</w:t>
      </w:r>
      <w:r w:rsidRPr="006A4E04">
        <w:rPr>
          <w:noProof/>
          <w:sz w:val="28"/>
          <w:szCs w:val="28"/>
          <w:lang w:val="uz-Cyrl-UZ"/>
        </w:rPr>
        <w:t xml:space="preserve">” </w:t>
      </w:r>
      <w:r>
        <w:rPr>
          <w:noProof/>
          <w:sz w:val="28"/>
          <w:szCs w:val="28"/>
          <w:lang w:val="uz-Cyrl-UZ"/>
        </w:rPr>
        <w:t>O‘zbekiston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Respublikasi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Prezidentining</w:t>
      </w:r>
      <w:r w:rsidRPr="006A4E04">
        <w:rPr>
          <w:noProof/>
          <w:sz w:val="28"/>
          <w:szCs w:val="28"/>
          <w:lang w:val="uz-Cyrl-UZ"/>
        </w:rPr>
        <w:t xml:space="preserve"> 2017 </w:t>
      </w:r>
      <w:r>
        <w:rPr>
          <w:noProof/>
          <w:sz w:val="28"/>
          <w:szCs w:val="28"/>
          <w:lang w:val="uz-Cyrl-UZ"/>
        </w:rPr>
        <w:t>yil</w:t>
      </w:r>
      <w:r w:rsidRPr="006A4E04">
        <w:rPr>
          <w:noProof/>
          <w:sz w:val="28"/>
          <w:szCs w:val="28"/>
          <w:lang w:val="uz-Cyrl-UZ"/>
        </w:rPr>
        <w:t xml:space="preserve"> 13-</w:t>
      </w:r>
      <w:r>
        <w:rPr>
          <w:noProof/>
          <w:sz w:val="28"/>
          <w:szCs w:val="28"/>
          <w:lang w:val="uz-Cyrl-UZ"/>
        </w:rPr>
        <w:t>sentyabrdagi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PQ</w:t>
      </w:r>
      <w:r w:rsidRPr="006A4E04">
        <w:rPr>
          <w:noProof/>
          <w:sz w:val="28"/>
          <w:szCs w:val="28"/>
          <w:lang w:val="uz-Cyrl-UZ"/>
        </w:rPr>
        <w:t>-3271-</w:t>
      </w:r>
      <w:r>
        <w:rPr>
          <w:noProof/>
          <w:sz w:val="28"/>
          <w:szCs w:val="28"/>
          <w:lang w:val="uz-Cyrl-UZ"/>
        </w:rPr>
        <w:t>son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qarori</w:t>
      </w:r>
      <w:r w:rsidRPr="006A4E04">
        <w:rPr>
          <w:noProof/>
          <w:sz w:val="28"/>
          <w:szCs w:val="28"/>
          <w:lang w:val="uz-Cyrl-UZ"/>
        </w:rPr>
        <w:t xml:space="preserve">.    </w:t>
      </w:r>
      <w:hyperlink r:id="rId16" w:history="1">
        <w:r w:rsidRPr="00430CEF">
          <w:rPr>
            <w:rStyle w:val="a9"/>
            <w:noProof/>
            <w:sz w:val="28"/>
            <w:szCs w:val="28"/>
            <w:lang w:val="uz-Cyrl-UZ"/>
          </w:rPr>
          <w:t>https://lex.uz/docs/3338600</w:t>
        </w:r>
      </w:hyperlink>
    </w:p>
    <w:p w:rsidR="007E63CD" w:rsidRPr="0022279D" w:rsidRDefault="007E63CD" w:rsidP="007E63CD">
      <w:pPr>
        <w:pStyle w:val="a7"/>
        <w:numPr>
          <w:ilvl w:val="0"/>
          <w:numId w:val="9"/>
        </w:numPr>
        <w:shd w:val="clear" w:color="auto" w:fill="FFFFFF"/>
        <w:autoSpaceDE/>
        <w:autoSpaceDN/>
        <w:spacing w:line="276" w:lineRule="auto"/>
        <w:ind w:left="284"/>
        <w:contextualSpacing/>
        <w:jc w:val="both"/>
        <w:rPr>
          <w:noProof/>
          <w:sz w:val="28"/>
          <w:szCs w:val="28"/>
          <w:lang w:val="uz-Cyrl-UZ"/>
        </w:rPr>
      </w:pPr>
      <w:r w:rsidRPr="006A4E04">
        <w:rPr>
          <w:noProof/>
          <w:sz w:val="28"/>
          <w:szCs w:val="28"/>
          <w:lang w:val="uz-Cyrl-UZ"/>
        </w:rPr>
        <w:t>“</w:t>
      </w:r>
      <w:r>
        <w:rPr>
          <w:noProof/>
          <w:sz w:val="28"/>
          <w:szCs w:val="28"/>
          <w:lang w:val="uz-Cyrl-UZ"/>
        </w:rPr>
        <w:t>Nogironligi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bo‘lgan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shaxslarga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axborot</w:t>
      </w:r>
      <w:r w:rsidRPr="006A4E04">
        <w:rPr>
          <w:noProof/>
          <w:sz w:val="28"/>
          <w:szCs w:val="28"/>
          <w:lang w:val="uz-Cyrl-UZ"/>
        </w:rPr>
        <w:t>-</w:t>
      </w:r>
      <w:r>
        <w:rPr>
          <w:noProof/>
          <w:sz w:val="28"/>
          <w:szCs w:val="28"/>
          <w:lang w:val="uz-Cyrl-UZ"/>
        </w:rPr>
        <w:t>kutubxona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xizmat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ko‘rsatish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tizimini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takomillashtirish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to‘g‘risida</w:t>
      </w:r>
      <w:r w:rsidRPr="006A4E04">
        <w:rPr>
          <w:noProof/>
          <w:sz w:val="28"/>
          <w:szCs w:val="28"/>
          <w:lang w:val="uz-Cyrl-UZ"/>
        </w:rPr>
        <w:t xml:space="preserve">” </w:t>
      </w:r>
      <w:r>
        <w:rPr>
          <w:noProof/>
          <w:sz w:val="28"/>
          <w:szCs w:val="28"/>
          <w:lang w:val="uz-Cyrl-UZ"/>
        </w:rPr>
        <w:t>O‘zbekiston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Respublikasi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Vazirlar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Mahkamasining</w:t>
      </w:r>
      <w:r w:rsidRPr="006A4E04">
        <w:rPr>
          <w:noProof/>
          <w:sz w:val="28"/>
          <w:szCs w:val="28"/>
          <w:lang w:val="uz-Cyrl-UZ"/>
        </w:rPr>
        <w:t xml:space="preserve"> 2018 </w:t>
      </w:r>
      <w:r>
        <w:rPr>
          <w:noProof/>
          <w:sz w:val="28"/>
          <w:szCs w:val="28"/>
          <w:lang w:val="uz-Cyrl-UZ"/>
        </w:rPr>
        <w:t>yil</w:t>
      </w:r>
      <w:r w:rsidRPr="006A4E04">
        <w:rPr>
          <w:noProof/>
          <w:sz w:val="28"/>
          <w:szCs w:val="28"/>
          <w:lang w:val="uz-Cyrl-UZ"/>
        </w:rPr>
        <w:t xml:space="preserve"> 18-</w:t>
      </w:r>
      <w:r>
        <w:rPr>
          <w:noProof/>
          <w:sz w:val="28"/>
          <w:szCs w:val="28"/>
          <w:lang w:val="uz-Cyrl-UZ"/>
        </w:rPr>
        <w:t>sentyabrdagi</w:t>
      </w:r>
      <w:r w:rsidRPr="006A4E04">
        <w:rPr>
          <w:noProof/>
          <w:sz w:val="28"/>
          <w:szCs w:val="28"/>
          <w:lang w:val="uz-Cyrl-UZ"/>
        </w:rPr>
        <w:t xml:space="preserve"> 739-</w:t>
      </w:r>
      <w:r>
        <w:rPr>
          <w:noProof/>
          <w:sz w:val="28"/>
          <w:szCs w:val="28"/>
          <w:lang w:val="uz-Cyrl-UZ"/>
        </w:rPr>
        <w:t>son</w:t>
      </w:r>
      <w:r w:rsidRPr="006A4E04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qarori</w:t>
      </w:r>
      <w:r w:rsidRPr="006A4E04">
        <w:rPr>
          <w:noProof/>
          <w:sz w:val="28"/>
          <w:szCs w:val="28"/>
          <w:lang w:val="uz-Cyrl-UZ"/>
        </w:rPr>
        <w:t xml:space="preserve">. </w:t>
      </w:r>
      <w:hyperlink r:id="rId17" w:history="1">
        <w:r w:rsidRPr="006A4E04">
          <w:rPr>
            <w:rStyle w:val="a9"/>
            <w:noProof/>
            <w:sz w:val="28"/>
            <w:szCs w:val="28"/>
            <w:lang w:val="en-US"/>
          </w:rPr>
          <w:t>https://lex.uz/docs/3910813</w:t>
        </w:r>
      </w:hyperlink>
    </w:p>
    <w:p w:rsidR="007E63CD" w:rsidRPr="006A4E04" w:rsidRDefault="007E63CD" w:rsidP="007E63CD">
      <w:pPr>
        <w:pStyle w:val="10"/>
        <w:numPr>
          <w:ilvl w:val="0"/>
          <w:numId w:val="9"/>
        </w:numPr>
        <w:shd w:val="clear" w:color="auto" w:fill="auto"/>
        <w:spacing w:after="0" w:line="276" w:lineRule="auto"/>
        <w:ind w:left="284" w:right="680"/>
        <w:jc w:val="both"/>
        <w:rPr>
          <w:rFonts w:eastAsiaTheme="majorEastAsia"/>
          <w:color w:val="000000"/>
          <w:sz w:val="28"/>
          <w:szCs w:val="28"/>
          <w:shd w:val="clear" w:color="auto" w:fill="FFFFFF"/>
          <w:lang w:val="en-US"/>
        </w:rPr>
      </w:pPr>
      <w:proofErr w:type="gramStart"/>
      <w:r w:rsidRPr="006A4E04">
        <w:rPr>
          <w:rStyle w:val="5"/>
          <w:rFonts w:eastAsiaTheme="majorEastAsia"/>
          <w:sz w:val="28"/>
          <w:szCs w:val="28"/>
        </w:rPr>
        <w:t>G‘</w:t>
      </w:r>
      <w:proofErr w:type="gramEnd"/>
      <w:r w:rsidRPr="006A4E04">
        <w:rPr>
          <w:rStyle w:val="5"/>
          <w:rFonts w:eastAsiaTheme="majorEastAsia"/>
          <w:sz w:val="28"/>
          <w:szCs w:val="28"/>
        </w:rPr>
        <w:t xml:space="preserve">aniyeva D. A. Ta’lim maqsadlarini amalga oshirishda axborot-resurs markazlarining roli. - Toshkent: Alisher Navoiy nomidagi </w:t>
      </w:r>
      <w:proofErr w:type="gramStart"/>
      <w:r w:rsidRPr="006A4E04">
        <w:rPr>
          <w:rStyle w:val="5"/>
          <w:rFonts w:eastAsiaTheme="majorEastAsia"/>
          <w:sz w:val="28"/>
          <w:szCs w:val="28"/>
        </w:rPr>
        <w:t>O‘</w:t>
      </w:r>
      <w:proofErr w:type="gramEnd"/>
      <w:r w:rsidRPr="006A4E04">
        <w:rPr>
          <w:rStyle w:val="5"/>
          <w:rFonts w:eastAsiaTheme="majorEastAsia"/>
          <w:sz w:val="28"/>
          <w:szCs w:val="28"/>
        </w:rPr>
        <w:t>zbekiston Milliy kutubxonasi, 2009.</w:t>
      </w:r>
    </w:p>
    <w:p w:rsidR="007E63CD" w:rsidRPr="006A5D49" w:rsidRDefault="007E63CD" w:rsidP="007E63CD">
      <w:pPr>
        <w:pStyle w:val="10"/>
        <w:numPr>
          <w:ilvl w:val="0"/>
          <w:numId w:val="9"/>
        </w:numPr>
        <w:shd w:val="clear" w:color="auto" w:fill="auto"/>
        <w:tabs>
          <w:tab w:val="left" w:pos="894"/>
        </w:tabs>
        <w:spacing w:after="0" w:line="276" w:lineRule="auto"/>
        <w:ind w:left="284" w:right="80"/>
        <w:jc w:val="both"/>
        <w:rPr>
          <w:sz w:val="28"/>
          <w:szCs w:val="28"/>
          <w:lang w:val="en-US"/>
        </w:rPr>
      </w:pPr>
      <w:proofErr w:type="gramStart"/>
      <w:r w:rsidRPr="006A5D49">
        <w:rPr>
          <w:rStyle w:val="5"/>
          <w:rFonts w:eastAsiaTheme="majorEastAsia"/>
          <w:sz w:val="28"/>
          <w:szCs w:val="28"/>
        </w:rPr>
        <w:t>G‘</w:t>
      </w:r>
      <w:proofErr w:type="gramEnd"/>
      <w:r w:rsidRPr="006A5D49">
        <w:rPr>
          <w:rStyle w:val="5"/>
          <w:rFonts w:eastAsiaTheme="majorEastAsia"/>
          <w:sz w:val="28"/>
          <w:szCs w:val="28"/>
        </w:rPr>
        <w:t>aniyeva D. A., Ratner R. I. Ta’lim tizimidagi axborot-kutubxona jarayonlarini axborotlashtirishni tashkil etish va boshqarish. - Toshkent: Yangi asr avlodi, 2013.</w:t>
      </w:r>
    </w:p>
    <w:p w:rsidR="007E63CD" w:rsidRPr="006A5D49" w:rsidRDefault="007E63CD" w:rsidP="007E63CD">
      <w:pPr>
        <w:pStyle w:val="10"/>
        <w:numPr>
          <w:ilvl w:val="0"/>
          <w:numId w:val="9"/>
        </w:numPr>
        <w:shd w:val="clear" w:color="auto" w:fill="auto"/>
        <w:tabs>
          <w:tab w:val="left" w:pos="854"/>
        </w:tabs>
        <w:spacing w:after="0" w:line="276" w:lineRule="auto"/>
        <w:ind w:left="284" w:right="20"/>
        <w:jc w:val="both"/>
        <w:rPr>
          <w:sz w:val="28"/>
          <w:szCs w:val="28"/>
          <w:lang w:val="en-US"/>
        </w:rPr>
      </w:pPr>
      <w:proofErr w:type="gramStart"/>
      <w:r w:rsidRPr="006A5D49">
        <w:rPr>
          <w:rStyle w:val="5"/>
          <w:rFonts w:eastAsiaTheme="majorEastAsia"/>
          <w:sz w:val="28"/>
          <w:szCs w:val="28"/>
        </w:rPr>
        <w:t>G‘</w:t>
      </w:r>
      <w:proofErr w:type="gramEnd"/>
      <w:r w:rsidRPr="006A5D49">
        <w:rPr>
          <w:rStyle w:val="5"/>
          <w:rFonts w:eastAsiaTheme="majorEastAsia"/>
          <w:sz w:val="28"/>
          <w:szCs w:val="28"/>
        </w:rPr>
        <w:t>aniyeva D. A. Axborot-kutubxona muassasalarida kitobxonlarni ma’naviy-axloqiy tarbiyalashda madaniy-ma’rifiy tadbirlarning roli - Toshkent: Tafakkur, 2017. - 440 b.</w:t>
      </w:r>
    </w:p>
    <w:p w:rsidR="007E63CD" w:rsidRPr="006A5D49" w:rsidRDefault="007E63CD" w:rsidP="007E63CD">
      <w:pPr>
        <w:pStyle w:val="10"/>
        <w:numPr>
          <w:ilvl w:val="0"/>
          <w:numId w:val="9"/>
        </w:numPr>
        <w:shd w:val="clear" w:color="auto" w:fill="auto"/>
        <w:tabs>
          <w:tab w:val="left" w:pos="968"/>
        </w:tabs>
        <w:spacing w:after="0" w:line="276" w:lineRule="auto"/>
        <w:ind w:left="284"/>
        <w:jc w:val="both"/>
        <w:rPr>
          <w:sz w:val="28"/>
          <w:szCs w:val="28"/>
        </w:rPr>
      </w:pPr>
      <w:proofErr w:type="gramStart"/>
      <w:r w:rsidRPr="006A5D49">
        <w:rPr>
          <w:rStyle w:val="5"/>
          <w:rFonts w:eastAsiaTheme="majorEastAsia"/>
          <w:sz w:val="28"/>
          <w:szCs w:val="28"/>
        </w:rPr>
        <w:t>G‘</w:t>
      </w:r>
      <w:proofErr w:type="gramEnd"/>
      <w:r w:rsidRPr="006A5D49">
        <w:rPr>
          <w:rStyle w:val="5"/>
          <w:rFonts w:eastAsiaTheme="majorEastAsia"/>
          <w:sz w:val="28"/>
          <w:szCs w:val="28"/>
        </w:rPr>
        <w:t>aniyeva D. A., Umarova I. P. Axborot-resurs markazi. 0‘UM-2017.</w:t>
      </w:r>
    </w:p>
    <w:p w:rsidR="007E63CD" w:rsidRPr="006A5D49" w:rsidRDefault="007E63CD" w:rsidP="007E63CD">
      <w:pPr>
        <w:pStyle w:val="10"/>
        <w:numPr>
          <w:ilvl w:val="0"/>
          <w:numId w:val="9"/>
        </w:numPr>
        <w:shd w:val="clear" w:color="auto" w:fill="auto"/>
        <w:tabs>
          <w:tab w:val="left" w:pos="958"/>
        </w:tabs>
        <w:spacing w:after="0" w:line="276" w:lineRule="auto"/>
        <w:ind w:left="284"/>
        <w:jc w:val="both"/>
        <w:rPr>
          <w:sz w:val="28"/>
          <w:szCs w:val="28"/>
        </w:rPr>
      </w:pPr>
      <w:proofErr w:type="gramStart"/>
      <w:r w:rsidRPr="006A5D49">
        <w:rPr>
          <w:rStyle w:val="5"/>
          <w:rFonts w:eastAsiaTheme="majorEastAsia"/>
          <w:sz w:val="28"/>
          <w:szCs w:val="28"/>
        </w:rPr>
        <w:t>G‘</w:t>
      </w:r>
      <w:proofErr w:type="gramEnd"/>
      <w:r w:rsidRPr="006A5D49">
        <w:rPr>
          <w:rStyle w:val="5"/>
          <w:rFonts w:eastAsiaTheme="majorEastAsia"/>
          <w:sz w:val="28"/>
          <w:szCs w:val="28"/>
        </w:rPr>
        <w:t>aniyeva D. A., Umarova I. P. Axborot-resurs markazi. 0‘UM-2018.</w:t>
      </w:r>
    </w:p>
    <w:p w:rsidR="007E63CD" w:rsidRPr="00430CEF" w:rsidRDefault="007E63CD" w:rsidP="007E63CD">
      <w:pPr>
        <w:pStyle w:val="10"/>
        <w:widowControl/>
        <w:numPr>
          <w:ilvl w:val="0"/>
          <w:numId w:val="9"/>
        </w:numPr>
        <w:shd w:val="clear" w:color="auto" w:fill="auto"/>
        <w:tabs>
          <w:tab w:val="left" w:pos="-1252"/>
          <w:tab w:val="left" w:pos="-1111"/>
          <w:tab w:val="left" w:pos="854"/>
        </w:tabs>
        <w:spacing w:after="0" w:line="276" w:lineRule="auto"/>
        <w:ind w:left="284" w:right="20" w:hanging="426"/>
        <w:jc w:val="both"/>
        <w:rPr>
          <w:rStyle w:val="5"/>
          <w:sz w:val="28"/>
          <w:szCs w:val="28"/>
          <w:lang w:val="uz-Cyrl-UZ"/>
        </w:rPr>
      </w:pPr>
      <w:proofErr w:type="gramStart"/>
      <w:r w:rsidRPr="00430CEF">
        <w:rPr>
          <w:rStyle w:val="5"/>
          <w:rFonts w:eastAsiaTheme="majorEastAsia"/>
          <w:sz w:val="28"/>
          <w:szCs w:val="28"/>
        </w:rPr>
        <w:t>G‘</w:t>
      </w:r>
      <w:proofErr w:type="gramEnd"/>
      <w:r w:rsidRPr="00430CEF">
        <w:rPr>
          <w:rStyle w:val="5"/>
          <w:rFonts w:eastAsiaTheme="majorEastAsia"/>
          <w:sz w:val="28"/>
          <w:szCs w:val="28"/>
        </w:rPr>
        <w:t xml:space="preserve">aniyeva D. A., Umarova I. P. Kutubxona rahbar va xodimlari. </w:t>
      </w:r>
      <w:proofErr w:type="gramStart"/>
      <w:r w:rsidRPr="00430CEF">
        <w:rPr>
          <w:rStyle w:val="5"/>
          <w:rFonts w:eastAsiaTheme="majorEastAsia"/>
          <w:sz w:val="28"/>
          <w:szCs w:val="28"/>
        </w:rPr>
        <w:t>O‘</w:t>
      </w:r>
      <w:proofErr w:type="gramEnd"/>
      <w:r w:rsidRPr="00430CEF">
        <w:rPr>
          <w:rStyle w:val="5"/>
          <w:rFonts w:eastAsiaTheme="majorEastAsia"/>
          <w:sz w:val="28"/>
          <w:szCs w:val="28"/>
        </w:rPr>
        <w:t>UM- 2020.</w:t>
      </w:r>
    </w:p>
    <w:p w:rsidR="007E63CD" w:rsidRPr="00430CEF" w:rsidRDefault="007E63CD" w:rsidP="007E63CD">
      <w:pPr>
        <w:pStyle w:val="10"/>
        <w:widowControl/>
        <w:numPr>
          <w:ilvl w:val="0"/>
          <w:numId w:val="9"/>
        </w:numPr>
        <w:shd w:val="clear" w:color="auto" w:fill="auto"/>
        <w:tabs>
          <w:tab w:val="left" w:pos="-1252"/>
          <w:tab w:val="left" w:pos="-1111"/>
          <w:tab w:val="left" w:pos="854"/>
        </w:tabs>
        <w:spacing w:after="0" w:line="276" w:lineRule="auto"/>
        <w:ind w:left="284" w:right="20" w:hanging="426"/>
        <w:jc w:val="both"/>
        <w:rPr>
          <w:sz w:val="28"/>
          <w:szCs w:val="28"/>
          <w:lang w:val="uz-Cyrl-UZ"/>
        </w:rPr>
      </w:pPr>
      <w:r w:rsidRPr="00430CEF">
        <w:rPr>
          <w:sz w:val="28"/>
          <w:szCs w:val="28"/>
          <w:lang w:val="uz-Cyrl-UZ"/>
        </w:rPr>
        <w:t>Karimov U. Avtomatlashtirilgan kutubxona (Kutubxonashunoslik va axborot tizimlari ta’lim yo‘nalishida ta’lim olayotgan talabalar uchun o‘quv qo‘llanma), (hammualliflar M.A. Raxmatullaev va boshq.).-T.: Alisher Navoiy nomidagi O‘zbekiston Milliy kutubxonasi. 2003.-266 b.</w:t>
      </w:r>
    </w:p>
    <w:p w:rsidR="007E63CD" w:rsidRPr="00430CEF" w:rsidRDefault="007E63CD" w:rsidP="007E63CD">
      <w:pPr>
        <w:pStyle w:val="a7"/>
        <w:widowControl/>
        <w:numPr>
          <w:ilvl w:val="0"/>
          <w:numId w:val="9"/>
        </w:numPr>
        <w:autoSpaceDE/>
        <w:autoSpaceDN/>
        <w:spacing w:line="276" w:lineRule="auto"/>
        <w:ind w:left="284"/>
        <w:contextualSpacing/>
        <w:jc w:val="both"/>
        <w:rPr>
          <w:b/>
          <w:sz w:val="28"/>
          <w:szCs w:val="28"/>
          <w:lang w:val="uz-Cyrl-UZ"/>
        </w:rPr>
      </w:pPr>
      <w:r w:rsidRPr="00430CEF">
        <w:rPr>
          <w:bCs/>
          <w:sz w:val="28"/>
          <w:szCs w:val="28"/>
          <w:lang w:val="uz-Cyrl-UZ"/>
        </w:rPr>
        <w:t>Karimov U.</w:t>
      </w:r>
      <w:r w:rsidRPr="00430CEF">
        <w:rPr>
          <w:sz w:val="28"/>
          <w:szCs w:val="28"/>
          <w:lang w:val="uz-Cyrl-UZ"/>
        </w:rPr>
        <w:t xml:space="preserve"> Korporativ axborot-kutubxona tizimlarining texnologik ta’minoti. </w:t>
      </w:r>
      <w:r w:rsidRPr="00430CEF">
        <w:rPr>
          <w:bCs/>
          <w:sz w:val="28"/>
          <w:szCs w:val="28"/>
          <w:lang w:val="uz-Cyrl-UZ"/>
        </w:rPr>
        <w:t>. Kutubxona.uz=Axborot-kutubxona texnologiyalari.-Toshkent.-2010.- №4  23-26 b.</w:t>
      </w:r>
    </w:p>
    <w:p w:rsidR="007E63CD" w:rsidRDefault="007E63CD" w:rsidP="007E63CD">
      <w:pPr>
        <w:pStyle w:val="10"/>
        <w:numPr>
          <w:ilvl w:val="0"/>
          <w:numId w:val="9"/>
        </w:numPr>
        <w:shd w:val="clear" w:color="auto" w:fill="auto"/>
        <w:spacing w:after="300" w:line="276" w:lineRule="auto"/>
        <w:ind w:left="-142" w:right="20" w:firstLine="142"/>
        <w:jc w:val="both"/>
        <w:rPr>
          <w:sz w:val="28"/>
          <w:szCs w:val="28"/>
          <w:lang w:val="en-US"/>
        </w:rPr>
      </w:pPr>
      <w:r w:rsidRPr="00430CEF">
        <w:rPr>
          <w:sz w:val="28"/>
          <w:szCs w:val="28"/>
          <w:lang w:val="uz-Cyrl-UZ"/>
        </w:rPr>
        <w:t>Karimov U., Karimov O‘. U. Yig‘ma elektron katalog ma’lumotlar bazasini shakllantirishga mo‘ljallangan minimal bibliografik yozuv tarkibi. //Malaka oshirish va qayta tayyorlash tizimini rivojlantirishning ustivor yo‘nalishlari: muammolar va yechimlar. Respublika ilmiy amaliy konferensiya materiallari. Toshkent.-2015 .- 341-</w:t>
      </w:r>
      <w:r w:rsidRPr="00430CEF">
        <w:rPr>
          <w:sz w:val="28"/>
          <w:szCs w:val="28"/>
          <w:lang w:val="uz-Cyrl-UZ"/>
        </w:rPr>
        <w:lastRenderedPageBreak/>
        <w:t>344</w:t>
      </w:r>
    </w:p>
    <w:p w:rsidR="007E63CD" w:rsidRDefault="007E63CD" w:rsidP="007E63CD">
      <w:pPr>
        <w:pStyle w:val="a7"/>
        <w:keepNext/>
        <w:keepLines/>
        <w:numPr>
          <w:ilvl w:val="0"/>
          <w:numId w:val="8"/>
        </w:numPr>
        <w:spacing w:line="276" w:lineRule="auto"/>
        <w:jc w:val="both"/>
        <w:rPr>
          <w:rFonts w:eastAsia="Courier New"/>
          <w:b/>
          <w:sz w:val="28"/>
          <w:szCs w:val="28"/>
        </w:rPr>
      </w:pPr>
      <w:r w:rsidRPr="00294E5E">
        <w:rPr>
          <w:rFonts w:eastAsia="Courier New"/>
          <w:b/>
          <w:sz w:val="28"/>
          <w:szCs w:val="28"/>
        </w:rPr>
        <w:t>Elektron ta’lim-tarbiya resurslari</w:t>
      </w:r>
    </w:p>
    <w:p w:rsidR="007E63CD" w:rsidRPr="00294E5E" w:rsidRDefault="007E63CD" w:rsidP="007E63CD">
      <w:pPr>
        <w:pStyle w:val="a7"/>
        <w:keepNext/>
        <w:keepLines/>
        <w:spacing w:line="276" w:lineRule="auto"/>
        <w:ind w:left="3585" w:firstLine="0"/>
        <w:jc w:val="both"/>
        <w:rPr>
          <w:rFonts w:eastAsia="Courier New"/>
          <w:b/>
          <w:sz w:val="28"/>
          <w:szCs w:val="28"/>
        </w:rPr>
      </w:pPr>
    </w:p>
    <w:p w:rsidR="007E63CD" w:rsidRDefault="00B14441" w:rsidP="007E63CD">
      <w:pPr>
        <w:pStyle w:val="a7"/>
        <w:keepNext/>
        <w:keepLines/>
        <w:numPr>
          <w:ilvl w:val="0"/>
          <w:numId w:val="7"/>
        </w:numPr>
        <w:spacing w:line="276" w:lineRule="auto"/>
        <w:ind w:left="567" w:firstLine="0"/>
        <w:jc w:val="both"/>
        <w:rPr>
          <w:rStyle w:val="5"/>
          <w:rFonts w:eastAsiaTheme="majorEastAsia"/>
          <w:sz w:val="28"/>
          <w:szCs w:val="28"/>
        </w:rPr>
      </w:pPr>
      <w:hyperlink r:id="rId18" w:history="1">
        <w:r w:rsidR="007E63CD" w:rsidRPr="00430CEF">
          <w:rPr>
            <w:rStyle w:val="a9"/>
            <w:sz w:val="28"/>
            <w:szCs w:val="28"/>
            <w:lang w:val="en-US"/>
          </w:rPr>
          <w:t>gov.uz</w:t>
        </w:r>
        <w:r w:rsidR="007E63CD" w:rsidRPr="006A5D49">
          <w:rPr>
            <w:rStyle w:val="a9"/>
            <w:sz w:val="28"/>
            <w:szCs w:val="28"/>
            <w:lang w:val="en-US"/>
          </w:rPr>
          <w:t xml:space="preserve"> </w:t>
        </w:r>
      </w:hyperlink>
      <w:r w:rsidR="007E63CD" w:rsidRPr="006A5D49">
        <w:rPr>
          <w:rStyle w:val="5"/>
          <w:rFonts w:eastAsiaTheme="majorEastAsia"/>
          <w:sz w:val="28"/>
          <w:szCs w:val="28"/>
        </w:rPr>
        <w:t>- O‘zbekiston Respublikasi Hukumati portali.</w:t>
      </w:r>
    </w:p>
    <w:p w:rsidR="007E63CD" w:rsidRDefault="00B14441" w:rsidP="007E63CD">
      <w:pPr>
        <w:pStyle w:val="a7"/>
        <w:keepNext/>
        <w:keepLines/>
        <w:numPr>
          <w:ilvl w:val="0"/>
          <w:numId w:val="7"/>
        </w:numPr>
        <w:spacing w:line="276" w:lineRule="auto"/>
        <w:ind w:left="567" w:firstLine="0"/>
        <w:jc w:val="both"/>
        <w:rPr>
          <w:rStyle w:val="5"/>
          <w:rFonts w:eastAsiaTheme="majorEastAsia"/>
          <w:sz w:val="28"/>
          <w:szCs w:val="28"/>
        </w:rPr>
      </w:pPr>
      <w:hyperlink r:id="rId19" w:history="1">
        <w:r w:rsidR="007E63CD" w:rsidRPr="00430CEF">
          <w:rPr>
            <w:rStyle w:val="a9"/>
            <w:sz w:val="28"/>
            <w:szCs w:val="28"/>
            <w:lang w:val="en-US"/>
          </w:rPr>
          <w:t xml:space="preserve">my.gov.uz </w:t>
        </w:r>
      </w:hyperlink>
      <w:r w:rsidR="007E63CD" w:rsidRPr="00430CEF">
        <w:rPr>
          <w:rStyle w:val="5"/>
          <w:rFonts w:eastAsiaTheme="majorEastAsia"/>
          <w:sz w:val="28"/>
          <w:szCs w:val="28"/>
        </w:rPr>
        <w:t>- yagona interaktiv davlat xizmatlari portali.</w:t>
      </w:r>
    </w:p>
    <w:p w:rsidR="007E63CD" w:rsidRDefault="007E63CD" w:rsidP="007E63CD">
      <w:pPr>
        <w:pStyle w:val="a7"/>
        <w:keepNext/>
        <w:keepLines/>
        <w:numPr>
          <w:ilvl w:val="0"/>
          <w:numId w:val="7"/>
        </w:numPr>
        <w:spacing w:line="276" w:lineRule="auto"/>
        <w:ind w:left="993" w:hanging="426"/>
        <w:jc w:val="both"/>
        <w:rPr>
          <w:rStyle w:val="5"/>
          <w:rFonts w:eastAsiaTheme="majorEastAsia"/>
          <w:sz w:val="28"/>
          <w:szCs w:val="28"/>
        </w:rPr>
      </w:pPr>
      <w:r>
        <w:t xml:space="preserve">       </w:t>
      </w:r>
      <w:hyperlink r:id="rId20" w:history="1">
        <w:r w:rsidRPr="00430CEF">
          <w:rPr>
            <w:rStyle w:val="a9"/>
            <w:sz w:val="28"/>
            <w:szCs w:val="28"/>
            <w:lang w:val="en-US"/>
          </w:rPr>
          <w:t xml:space="preserve">lex.uz </w:t>
        </w:r>
      </w:hyperlink>
      <w:r w:rsidRPr="00430CEF">
        <w:rPr>
          <w:rStyle w:val="5"/>
          <w:rFonts w:eastAsiaTheme="majorEastAsia"/>
          <w:sz w:val="28"/>
          <w:szCs w:val="28"/>
        </w:rPr>
        <w:t>- O‘zbekiston Respublikasi Qonunchilik ma’lumotlari milliy bazasi.</w:t>
      </w:r>
    </w:p>
    <w:p w:rsidR="007E63CD" w:rsidRDefault="00B14441" w:rsidP="007E63CD">
      <w:pPr>
        <w:pStyle w:val="a7"/>
        <w:keepNext/>
        <w:keepLines/>
        <w:numPr>
          <w:ilvl w:val="0"/>
          <w:numId w:val="7"/>
        </w:numPr>
        <w:spacing w:line="276" w:lineRule="auto"/>
        <w:ind w:left="567" w:firstLine="0"/>
        <w:jc w:val="both"/>
        <w:rPr>
          <w:rStyle w:val="5"/>
          <w:rFonts w:eastAsiaTheme="majorEastAsia"/>
          <w:sz w:val="28"/>
          <w:szCs w:val="28"/>
        </w:rPr>
      </w:pPr>
      <w:hyperlink r:id="rId21" w:history="1">
        <w:r w:rsidR="007E63CD" w:rsidRPr="00430CEF">
          <w:rPr>
            <w:rStyle w:val="a9"/>
            <w:sz w:val="28"/>
            <w:szCs w:val="28"/>
            <w:lang w:val="en-US"/>
          </w:rPr>
          <w:t xml:space="preserve">uzedu.uz </w:t>
        </w:r>
      </w:hyperlink>
      <w:r w:rsidR="007E63CD" w:rsidRPr="00430CEF">
        <w:rPr>
          <w:rStyle w:val="5"/>
          <w:rFonts w:eastAsiaTheme="majorEastAsia"/>
          <w:sz w:val="28"/>
          <w:szCs w:val="28"/>
        </w:rPr>
        <w:t>- Maktabgacha va maktab ta’limi vazirligining rasmiy sayti.</w:t>
      </w:r>
    </w:p>
    <w:p w:rsidR="007E63CD" w:rsidRDefault="00B14441" w:rsidP="007E63CD">
      <w:pPr>
        <w:pStyle w:val="a7"/>
        <w:keepNext/>
        <w:keepLines/>
        <w:numPr>
          <w:ilvl w:val="0"/>
          <w:numId w:val="7"/>
        </w:numPr>
        <w:spacing w:line="276" w:lineRule="auto"/>
        <w:ind w:left="567" w:firstLine="0"/>
        <w:jc w:val="both"/>
        <w:rPr>
          <w:rStyle w:val="5"/>
          <w:rFonts w:eastAsiaTheme="majorEastAsia"/>
          <w:sz w:val="28"/>
          <w:szCs w:val="28"/>
        </w:rPr>
      </w:pPr>
      <w:hyperlink r:id="rId22" w:history="1">
        <w:r w:rsidR="007E63CD" w:rsidRPr="00430CEF">
          <w:rPr>
            <w:rStyle w:val="a9"/>
            <w:sz w:val="28"/>
            <w:szCs w:val="28"/>
            <w:lang w:val="en-US"/>
          </w:rPr>
          <w:t xml:space="preserve">infocom.uz </w:t>
        </w:r>
      </w:hyperlink>
      <w:r w:rsidR="007E63CD" w:rsidRPr="00430CEF">
        <w:rPr>
          <w:rStyle w:val="5"/>
          <w:rFonts w:eastAsiaTheme="majorEastAsia"/>
          <w:sz w:val="28"/>
          <w:szCs w:val="28"/>
        </w:rPr>
        <w:t>- “Raqamli iqtisodiyot” ilmiy-elektron jurnali sayti.</w:t>
      </w:r>
    </w:p>
    <w:p w:rsidR="007E63CD" w:rsidRDefault="00B14441" w:rsidP="007E63CD">
      <w:pPr>
        <w:pStyle w:val="a7"/>
        <w:keepNext/>
        <w:keepLines/>
        <w:numPr>
          <w:ilvl w:val="0"/>
          <w:numId w:val="7"/>
        </w:numPr>
        <w:spacing w:line="276" w:lineRule="auto"/>
        <w:ind w:left="567" w:firstLine="0"/>
        <w:jc w:val="both"/>
        <w:rPr>
          <w:rStyle w:val="5"/>
          <w:rFonts w:eastAsiaTheme="majorEastAsia"/>
          <w:sz w:val="28"/>
          <w:szCs w:val="28"/>
        </w:rPr>
      </w:pPr>
      <w:hyperlink r:id="rId23" w:history="1">
        <w:r w:rsidR="007E63CD" w:rsidRPr="00430CEF">
          <w:rPr>
            <w:rStyle w:val="a9"/>
            <w:sz w:val="28"/>
            <w:szCs w:val="28"/>
            <w:lang w:val="en-US"/>
          </w:rPr>
          <w:t xml:space="preserve">uza.uz </w:t>
        </w:r>
      </w:hyperlink>
      <w:r w:rsidR="007E63CD" w:rsidRPr="00430CEF">
        <w:rPr>
          <w:rStyle w:val="5"/>
          <w:rFonts w:eastAsiaTheme="majorEastAsia"/>
          <w:sz w:val="28"/>
          <w:szCs w:val="28"/>
        </w:rPr>
        <w:t>- O‘zbekiston Milliy axborot agentligi sayti.</w:t>
      </w:r>
    </w:p>
    <w:p w:rsidR="007E63CD" w:rsidRDefault="00B14441" w:rsidP="007E63CD">
      <w:pPr>
        <w:pStyle w:val="a7"/>
        <w:keepNext/>
        <w:keepLines/>
        <w:numPr>
          <w:ilvl w:val="0"/>
          <w:numId w:val="7"/>
        </w:numPr>
        <w:spacing w:line="276" w:lineRule="auto"/>
        <w:ind w:left="567" w:firstLine="0"/>
        <w:jc w:val="both"/>
        <w:rPr>
          <w:rStyle w:val="5"/>
          <w:rFonts w:eastAsiaTheme="majorEastAsia"/>
          <w:sz w:val="28"/>
          <w:szCs w:val="28"/>
        </w:rPr>
      </w:pPr>
      <w:hyperlink r:id="rId24" w:history="1">
        <w:r w:rsidR="007E63CD" w:rsidRPr="00430CEF">
          <w:rPr>
            <w:rStyle w:val="a9"/>
            <w:sz w:val="28"/>
            <w:szCs w:val="28"/>
            <w:lang w:val="en-US"/>
          </w:rPr>
          <w:t xml:space="preserve">kitob.uz </w:t>
        </w:r>
      </w:hyperlink>
      <w:r w:rsidR="007E63CD" w:rsidRPr="00430CEF">
        <w:rPr>
          <w:rStyle w:val="5"/>
          <w:rFonts w:eastAsiaTheme="majorEastAsia"/>
          <w:sz w:val="28"/>
          <w:szCs w:val="28"/>
        </w:rPr>
        <w:t>- Respublika bolalar kutubxonasi sayti.</w:t>
      </w:r>
    </w:p>
    <w:p w:rsidR="007E63CD" w:rsidRDefault="007E63CD" w:rsidP="007E63CD">
      <w:pPr>
        <w:pStyle w:val="a7"/>
        <w:keepNext/>
        <w:keepLines/>
        <w:numPr>
          <w:ilvl w:val="0"/>
          <w:numId w:val="7"/>
        </w:numPr>
        <w:spacing w:line="276" w:lineRule="auto"/>
        <w:ind w:left="567" w:firstLine="0"/>
        <w:jc w:val="both"/>
        <w:rPr>
          <w:rStyle w:val="5"/>
          <w:rFonts w:eastAsiaTheme="majorEastAsia"/>
          <w:sz w:val="28"/>
          <w:szCs w:val="28"/>
        </w:rPr>
      </w:pPr>
      <w:r w:rsidRPr="00430CEF">
        <w:rPr>
          <w:rStyle w:val="5"/>
          <w:rFonts w:eastAsiaTheme="majorEastAsia"/>
          <w:sz w:val="28"/>
          <w:szCs w:val="28"/>
        </w:rPr>
        <w:t>onlinedu.uz - uzluksiz kasbiy ta’lim platformasi.</w:t>
      </w:r>
    </w:p>
    <w:p w:rsidR="007E63CD" w:rsidRDefault="007E63CD" w:rsidP="007E63CD">
      <w:pPr>
        <w:pStyle w:val="a7"/>
        <w:keepNext/>
        <w:keepLines/>
        <w:numPr>
          <w:ilvl w:val="0"/>
          <w:numId w:val="7"/>
        </w:numPr>
        <w:spacing w:line="276" w:lineRule="auto"/>
        <w:ind w:left="567" w:firstLine="0"/>
        <w:jc w:val="both"/>
        <w:rPr>
          <w:rStyle w:val="5"/>
          <w:rFonts w:eastAsiaTheme="majorEastAsia"/>
          <w:sz w:val="28"/>
          <w:szCs w:val="28"/>
        </w:rPr>
      </w:pPr>
      <w:r w:rsidRPr="00430CEF">
        <w:rPr>
          <w:rStyle w:val="5"/>
          <w:rFonts w:eastAsiaTheme="majorEastAsia"/>
          <w:sz w:val="28"/>
          <w:szCs w:val="28"/>
        </w:rPr>
        <w:t>stesting.uz - xalqaro tadqiqotlarga tayyorlash sinov platformasi.</w:t>
      </w:r>
    </w:p>
    <w:p w:rsidR="007E63CD" w:rsidRPr="00430CEF" w:rsidRDefault="00B14441" w:rsidP="007E63CD">
      <w:pPr>
        <w:pStyle w:val="a7"/>
        <w:keepNext/>
        <w:keepLines/>
        <w:numPr>
          <w:ilvl w:val="0"/>
          <w:numId w:val="7"/>
        </w:numPr>
        <w:spacing w:line="276" w:lineRule="auto"/>
        <w:ind w:left="567" w:firstLine="0"/>
        <w:jc w:val="both"/>
        <w:rPr>
          <w:rStyle w:val="a9"/>
          <w:rFonts w:eastAsiaTheme="majorEastAsia"/>
          <w:color w:val="000000"/>
          <w:sz w:val="28"/>
          <w:szCs w:val="28"/>
          <w:shd w:val="clear" w:color="auto" w:fill="FFFFFF"/>
          <w:lang w:val="en-US"/>
        </w:rPr>
      </w:pPr>
      <w:hyperlink r:id="rId25" w:history="1">
        <w:r w:rsidR="007E63CD" w:rsidRPr="00430CEF">
          <w:rPr>
            <w:rStyle w:val="a9"/>
            <w:sz w:val="28"/>
            <w:szCs w:val="28"/>
            <w:lang w:val="en-US"/>
          </w:rPr>
          <w:t>ziyonet.uz - axborot ta’lim portali.</w:t>
        </w:r>
      </w:hyperlink>
    </w:p>
    <w:p w:rsidR="007E63CD" w:rsidRPr="00430CEF" w:rsidRDefault="007E63CD" w:rsidP="007E63CD">
      <w:pPr>
        <w:pStyle w:val="a7"/>
        <w:keepNext/>
        <w:keepLines/>
        <w:numPr>
          <w:ilvl w:val="0"/>
          <w:numId w:val="7"/>
        </w:numPr>
        <w:spacing w:line="276" w:lineRule="auto"/>
        <w:ind w:left="567" w:firstLine="0"/>
        <w:jc w:val="both"/>
        <w:rPr>
          <w:rStyle w:val="a9"/>
          <w:rFonts w:eastAsiaTheme="majorEastAsia"/>
          <w:color w:val="000000"/>
          <w:sz w:val="28"/>
          <w:szCs w:val="28"/>
          <w:shd w:val="clear" w:color="auto" w:fill="FFFFFF"/>
          <w:lang w:val="en-US"/>
        </w:rPr>
      </w:pPr>
      <w:r w:rsidRPr="00430CEF">
        <w:rPr>
          <w:sz w:val="28"/>
          <w:szCs w:val="28"/>
          <w:lang w:val="uz-Cyrl-UZ"/>
        </w:rPr>
        <w:t xml:space="preserve"> </w:t>
      </w:r>
      <w:hyperlink r:id="rId26" w:history="1">
        <w:r w:rsidRPr="00430CEF">
          <w:rPr>
            <w:rStyle w:val="a9"/>
            <w:sz w:val="28"/>
            <w:szCs w:val="28"/>
            <w:lang w:val="uz-Cyrl-UZ"/>
          </w:rPr>
          <w:t>http://karmat.ziyonet.uz</w:t>
        </w:r>
      </w:hyperlink>
    </w:p>
    <w:p w:rsidR="007E63CD" w:rsidRPr="00430CEF" w:rsidRDefault="007E63CD" w:rsidP="007E63CD">
      <w:pPr>
        <w:pStyle w:val="a7"/>
        <w:keepNext/>
        <w:keepLines/>
        <w:numPr>
          <w:ilvl w:val="0"/>
          <w:numId w:val="7"/>
        </w:numPr>
        <w:spacing w:line="276" w:lineRule="auto"/>
        <w:ind w:left="567" w:firstLine="0"/>
        <w:jc w:val="both"/>
        <w:rPr>
          <w:rStyle w:val="a9"/>
          <w:rFonts w:eastAsiaTheme="majorEastAsia"/>
          <w:color w:val="000000"/>
          <w:sz w:val="28"/>
          <w:szCs w:val="28"/>
          <w:shd w:val="clear" w:color="auto" w:fill="FFFFFF"/>
          <w:lang w:val="en-US"/>
        </w:rPr>
      </w:pPr>
      <w:r w:rsidRPr="00430CEF">
        <w:rPr>
          <w:sz w:val="28"/>
          <w:szCs w:val="28"/>
          <w:lang w:val="uz-Cyrl-UZ"/>
        </w:rPr>
        <w:t xml:space="preserve"> </w:t>
      </w:r>
      <w:hyperlink r:id="rId27" w:history="1">
        <w:r w:rsidRPr="00430CEF">
          <w:rPr>
            <w:rStyle w:val="a9"/>
            <w:sz w:val="28"/>
            <w:szCs w:val="28"/>
            <w:lang w:val="en-US"/>
          </w:rPr>
          <w:t>http://infocom.uz</w:t>
        </w:r>
      </w:hyperlink>
    </w:p>
    <w:p w:rsidR="007E63CD" w:rsidRPr="00430CEF" w:rsidRDefault="007E63CD" w:rsidP="007E63CD">
      <w:pPr>
        <w:pStyle w:val="a7"/>
        <w:keepNext/>
        <w:keepLines/>
        <w:numPr>
          <w:ilvl w:val="0"/>
          <w:numId w:val="7"/>
        </w:numPr>
        <w:spacing w:line="276" w:lineRule="auto"/>
        <w:ind w:left="567" w:firstLine="0"/>
        <w:jc w:val="both"/>
        <w:rPr>
          <w:rStyle w:val="a9"/>
          <w:rFonts w:eastAsiaTheme="majorEastAsia"/>
          <w:color w:val="000000"/>
          <w:sz w:val="28"/>
          <w:szCs w:val="28"/>
          <w:shd w:val="clear" w:color="auto" w:fill="FFFFFF"/>
          <w:lang w:val="en-US"/>
        </w:rPr>
      </w:pPr>
      <w:r w:rsidRPr="00430CEF">
        <w:rPr>
          <w:sz w:val="28"/>
          <w:szCs w:val="28"/>
          <w:lang w:val="en-US"/>
        </w:rPr>
        <w:t xml:space="preserve"> </w:t>
      </w:r>
      <w:hyperlink r:id="rId28" w:history="1">
        <w:r w:rsidRPr="00430CEF">
          <w:rPr>
            <w:rStyle w:val="a9"/>
            <w:sz w:val="28"/>
            <w:szCs w:val="28"/>
            <w:lang w:val="en-US"/>
          </w:rPr>
          <w:t>http://gpntb.ru</w:t>
        </w:r>
      </w:hyperlink>
    </w:p>
    <w:p w:rsidR="007E63CD" w:rsidRPr="00F40EC7" w:rsidRDefault="007E63CD" w:rsidP="007E63CD">
      <w:pPr>
        <w:pStyle w:val="a7"/>
        <w:keepNext/>
        <w:keepLines/>
        <w:numPr>
          <w:ilvl w:val="0"/>
          <w:numId w:val="7"/>
        </w:numPr>
        <w:spacing w:line="276" w:lineRule="auto"/>
        <w:ind w:left="567" w:firstLine="0"/>
        <w:jc w:val="both"/>
        <w:rPr>
          <w:rStyle w:val="a9"/>
          <w:rFonts w:eastAsiaTheme="majorEastAsia"/>
          <w:sz w:val="28"/>
          <w:szCs w:val="28"/>
          <w:shd w:val="clear" w:color="auto" w:fill="FFFFFF"/>
          <w:lang w:val="en-US"/>
        </w:rPr>
      </w:pPr>
      <w:r w:rsidRPr="00430CEF">
        <w:rPr>
          <w:sz w:val="28"/>
          <w:szCs w:val="28"/>
          <w:lang w:val="en-US"/>
        </w:rPr>
        <w:t xml:space="preserve"> </w:t>
      </w:r>
      <w:hyperlink r:id="rId29" w:history="1">
        <w:r w:rsidRPr="00430CEF">
          <w:rPr>
            <w:rStyle w:val="a9"/>
            <w:sz w:val="28"/>
            <w:szCs w:val="28"/>
            <w:lang w:val="en-US"/>
          </w:rPr>
          <w:t>http://natlib.uz</w:t>
        </w:r>
      </w:hyperlink>
    </w:p>
    <w:p w:rsidR="007E63CD" w:rsidRDefault="007E63CD" w:rsidP="007E63CD">
      <w:pPr>
        <w:keepNext/>
        <w:keepLines/>
        <w:spacing w:line="276" w:lineRule="auto"/>
        <w:jc w:val="both"/>
        <w:rPr>
          <w:rFonts w:eastAsiaTheme="majorEastAsia"/>
          <w:sz w:val="28"/>
          <w:szCs w:val="28"/>
          <w:shd w:val="clear" w:color="auto" w:fill="FFFFFF"/>
          <w:lang w:val="en-US"/>
        </w:rPr>
      </w:pPr>
    </w:p>
    <w:p w:rsidR="007E63CD" w:rsidRDefault="007E63CD" w:rsidP="007E63CD">
      <w:pPr>
        <w:keepNext/>
        <w:keepLines/>
        <w:spacing w:line="276" w:lineRule="auto"/>
        <w:jc w:val="both"/>
        <w:rPr>
          <w:rFonts w:eastAsiaTheme="majorEastAsia"/>
          <w:sz w:val="28"/>
          <w:szCs w:val="28"/>
          <w:shd w:val="clear" w:color="auto" w:fill="FFFFFF"/>
          <w:lang w:val="en-US"/>
        </w:rPr>
      </w:pPr>
    </w:p>
    <w:p w:rsidR="007E63CD" w:rsidRDefault="007E63CD" w:rsidP="007E63CD">
      <w:pPr>
        <w:keepNext/>
        <w:keepLines/>
        <w:spacing w:line="276" w:lineRule="auto"/>
        <w:jc w:val="both"/>
        <w:rPr>
          <w:rFonts w:eastAsiaTheme="majorEastAsia"/>
          <w:sz w:val="28"/>
          <w:szCs w:val="28"/>
          <w:shd w:val="clear" w:color="auto" w:fill="FFFFFF"/>
          <w:lang w:val="en-US"/>
        </w:rPr>
      </w:pPr>
    </w:p>
    <w:p w:rsidR="007E63CD" w:rsidRPr="007E63CD" w:rsidRDefault="007E63CD" w:rsidP="007E63CD">
      <w:pPr>
        <w:tabs>
          <w:tab w:val="num" w:pos="426"/>
        </w:tabs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7E63CD" w:rsidRPr="007E63CD" w:rsidSect="00316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Montserrat-Bold">
    <w:altName w:val="Times New Roman"/>
    <w:panose1 w:val="00000000000000000000"/>
    <w:charset w:val="00"/>
    <w:family w:val="roman"/>
    <w:notTrueType/>
    <w:pitch w:val="default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20760"/>
    <w:multiLevelType w:val="multilevel"/>
    <w:tmpl w:val="362EFC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B3537D"/>
    <w:multiLevelType w:val="hybridMultilevel"/>
    <w:tmpl w:val="33DC105C"/>
    <w:lvl w:ilvl="0" w:tplc="F36634FA">
      <w:start w:val="1"/>
      <w:numFmt w:val="decimal"/>
      <w:lvlText w:val="%1."/>
      <w:lvlJc w:val="left"/>
      <w:pPr>
        <w:ind w:left="927" w:hanging="360"/>
      </w:pPr>
      <w:rPr>
        <w:rFonts w:eastAsiaTheme="majorEastAsia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5711ED2"/>
    <w:multiLevelType w:val="multilevel"/>
    <w:tmpl w:val="32E25E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81342B"/>
    <w:multiLevelType w:val="hybridMultilevel"/>
    <w:tmpl w:val="2AB4B8E2"/>
    <w:lvl w:ilvl="0" w:tplc="4542451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76918E">
      <w:start w:val="1"/>
      <w:numFmt w:val="lowerLetter"/>
      <w:lvlText w:val="%2"/>
      <w:lvlJc w:val="left"/>
      <w:pPr>
        <w:ind w:left="1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E24E8C">
      <w:start w:val="1"/>
      <w:numFmt w:val="lowerRoman"/>
      <w:lvlText w:val="%3"/>
      <w:lvlJc w:val="left"/>
      <w:pPr>
        <w:ind w:left="2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DE6CAC0">
      <w:start w:val="1"/>
      <w:numFmt w:val="decimal"/>
      <w:lvlText w:val="%4"/>
      <w:lvlJc w:val="left"/>
      <w:pPr>
        <w:ind w:left="2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4AA49E">
      <w:start w:val="1"/>
      <w:numFmt w:val="lowerLetter"/>
      <w:lvlText w:val="%5"/>
      <w:lvlJc w:val="left"/>
      <w:pPr>
        <w:ind w:left="3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D7C5840">
      <w:start w:val="1"/>
      <w:numFmt w:val="lowerRoman"/>
      <w:lvlText w:val="%6"/>
      <w:lvlJc w:val="left"/>
      <w:pPr>
        <w:ind w:left="4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68FD34">
      <w:start w:val="1"/>
      <w:numFmt w:val="decimal"/>
      <w:lvlText w:val="%7"/>
      <w:lvlJc w:val="left"/>
      <w:pPr>
        <w:ind w:left="5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6AA926">
      <w:start w:val="1"/>
      <w:numFmt w:val="lowerLetter"/>
      <w:lvlText w:val="%8"/>
      <w:lvlJc w:val="left"/>
      <w:pPr>
        <w:ind w:left="5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02D062">
      <w:start w:val="1"/>
      <w:numFmt w:val="lowerRoman"/>
      <w:lvlText w:val="%9"/>
      <w:lvlJc w:val="left"/>
      <w:pPr>
        <w:ind w:left="6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84A02B6"/>
    <w:multiLevelType w:val="multilevel"/>
    <w:tmpl w:val="76E824B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CA40641"/>
    <w:multiLevelType w:val="hybridMultilevel"/>
    <w:tmpl w:val="2A742CAE"/>
    <w:lvl w:ilvl="0" w:tplc="CD92F1C6">
      <w:start w:val="2"/>
      <w:numFmt w:val="upperRoman"/>
      <w:lvlText w:val="%1."/>
      <w:lvlJc w:val="left"/>
      <w:pPr>
        <w:ind w:left="3585" w:hanging="720"/>
      </w:pPr>
      <w:rPr>
        <w:rFonts w:ascii="Times New Roman" w:eastAsia="Courier New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3945" w:hanging="360"/>
      </w:pPr>
    </w:lvl>
    <w:lvl w:ilvl="2" w:tplc="0419001B" w:tentative="1">
      <w:start w:val="1"/>
      <w:numFmt w:val="lowerRoman"/>
      <w:lvlText w:val="%3."/>
      <w:lvlJc w:val="right"/>
      <w:pPr>
        <w:ind w:left="4665" w:hanging="180"/>
      </w:pPr>
    </w:lvl>
    <w:lvl w:ilvl="3" w:tplc="0419000F" w:tentative="1">
      <w:start w:val="1"/>
      <w:numFmt w:val="decimal"/>
      <w:lvlText w:val="%4."/>
      <w:lvlJc w:val="left"/>
      <w:pPr>
        <w:ind w:left="5385" w:hanging="360"/>
      </w:pPr>
    </w:lvl>
    <w:lvl w:ilvl="4" w:tplc="04190019" w:tentative="1">
      <w:start w:val="1"/>
      <w:numFmt w:val="lowerLetter"/>
      <w:lvlText w:val="%5."/>
      <w:lvlJc w:val="left"/>
      <w:pPr>
        <w:ind w:left="6105" w:hanging="360"/>
      </w:pPr>
    </w:lvl>
    <w:lvl w:ilvl="5" w:tplc="0419001B" w:tentative="1">
      <w:start w:val="1"/>
      <w:numFmt w:val="lowerRoman"/>
      <w:lvlText w:val="%6."/>
      <w:lvlJc w:val="right"/>
      <w:pPr>
        <w:ind w:left="6825" w:hanging="180"/>
      </w:pPr>
    </w:lvl>
    <w:lvl w:ilvl="6" w:tplc="0419000F" w:tentative="1">
      <w:start w:val="1"/>
      <w:numFmt w:val="decimal"/>
      <w:lvlText w:val="%7."/>
      <w:lvlJc w:val="left"/>
      <w:pPr>
        <w:ind w:left="7545" w:hanging="360"/>
      </w:pPr>
    </w:lvl>
    <w:lvl w:ilvl="7" w:tplc="04190019" w:tentative="1">
      <w:start w:val="1"/>
      <w:numFmt w:val="lowerLetter"/>
      <w:lvlText w:val="%8."/>
      <w:lvlJc w:val="left"/>
      <w:pPr>
        <w:ind w:left="8265" w:hanging="360"/>
      </w:pPr>
    </w:lvl>
    <w:lvl w:ilvl="8" w:tplc="0419001B" w:tentative="1">
      <w:start w:val="1"/>
      <w:numFmt w:val="lowerRoman"/>
      <w:lvlText w:val="%9."/>
      <w:lvlJc w:val="right"/>
      <w:pPr>
        <w:ind w:left="8985" w:hanging="180"/>
      </w:pPr>
    </w:lvl>
  </w:abstractNum>
  <w:abstractNum w:abstractNumId="6" w15:restartNumberingAfterBreak="0">
    <w:nsid w:val="533426EF"/>
    <w:multiLevelType w:val="hybridMultilevel"/>
    <w:tmpl w:val="BB5063C4"/>
    <w:lvl w:ilvl="0" w:tplc="1D8A8CE6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bg-BG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5C626BF7"/>
    <w:multiLevelType w:val="multilevel"/>
    <w:tmpl w:val="88E2A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110604"/>
    <w:multiLevelType w:val="multilevel"/>
    <w:tmpl w:val="FC1A18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8E563AD"/>
    <w:multiLevelType w:val="hybridMultilevel"/>
    <w:tmpl w:val="6CBE2CCA"/>
    <w:lvl w:ilvl="0" w:tplc="9642F296">
      <w:start w:val="1"/>
      <w:numFmt w:val="decimal"/>
      <w:lvlText w:val="%1."/>
      <w:lvlJc w:val="left"/>
      <w:pPr>
        <w:ind w:left="1090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tr-TR" w:eastAsia="en-US" w:bidi="ar-SA"/>
      </w:rPr>
    </w:lvl>
    <w:lvl w:ilvl="1" w:tplc="2152C3F4">
      <w:start w:val="1"/>
      <w:numFmt w:val="decimal"/>
      <w:lvlText w:val="%2."/>
      <w:lvlJc w:val="left"/>
      <w:pPr>
        <w:ind w:left="1724" w:hanging="25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9"/>
        <w:w w:val="100"/>
        <w:sz w:val="28"/>
        <w:szCs w:val="28"/>
        <w:lang w:val="tr-TR" w:eastAsia="en-US" w:bidi="ar-SA"/>
      </w:rPr>
    </w:lvl>
    <w:lvl w:ilvl="2" w:tplc="DEFE3872">
      <w:start w:val="1"/>
      <w:numFmt w:val="upperRoman"/>
      <w:lvlText w:val="%3."/>
      <w:lvlJc w:val="left"/>
      <w:pPr>
        <w:ind w:left="2596" w:hanging="28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tr-TR" w:eastAsia="en-US" w:bidi="ar-SA"/>
      </w:rPr>
    </w:lvl>
    <w:lvl w:ilvl="3" w:tplc="CAEC3F80">
      <w:numFmt w:val="bullet"/>
      <w:lvlText w:val="•"/>
      <w:lvlJc w:val="left"/>
      <w:pPr>
        <w:ind w:left="3515" w:hanging="286"/>
      </w:pPr>
      <w:rPr>
        <w:rFonts w:hint="default"/>
        <w:lang w:val="tr-TR" w:eastAsia="en-US" w:bidi="ar-SA"/>
      </w:rPr>
    </w:lvl>
    <w:lvl w:ilvl="4" w:tplc="83D88960">
      <w:numFmt w:val="bullet"/>
      <w:lvlText w:val="•"/>
      <w:lvlJc w:val="left"/>
      <w:pPr>
        <w:ind w:left="4431" w:hanging="286"/>
      </w:pPr>
      <w:rPr>
        <w:rFonts w:hint="default"/>
        <w:lang w:val="tr-TR" w:eastAsia="en-US" w:bidi="ar-SA"/>
      </w:rPr>
    </w:lvl>
    <w:lvl w:ilvl="5" w:tplc="9F645498">
      <w:numFmt w:val="bullet"/>
      <w:lvlText w:val="•"/>
      <w:lvlJc w:val="left"/>
      <w:pPr>
        <w:ind w:left="5347" w:hanging="286"/>
      </w:pPr>
      <w:rPr>
        <w:rFonts w:hint="default"/>
        <w:lang w:val="tr-TR" w:eastAsia="en-US" w:bidi="ar-SA"/>
      </w:rPr>
    </w:lvl>
    <w:lvl w:ilvl="6" w:tplc="CB367E00">
      <w:numFmt w:val="bullet"/>
      <w:lvlText w:val="•"/>
      <w:lvlJc w:val="left"/>
      <w:pPr>
        <w:ind w:left="6263" w:hanging="286"/>
      </w:pPr>
      <w:rPr>
        <w:rFonts w:hint="default"/>
        <w:lang w:val="tr-TR" w:eastAsia="en-US" w:bidi="ar-SA"/>
      </w:rPr>
    </w:lvl>
    <w:lvl w:ilvl="7" w:tplc="2A320AE4">
      <w:numFmt w:val="bullet"/>
      <w:lvlText w:val="•"/>
      <w:lvlJc w:val="left"/>
      <w:pPr>
        <w:ind w:left="7179" w:hanging="286"/>
      </w:pPr>
      <w:rPr>
        <w:rFonts w:hint="default"/>
        <w:lang w:val="tr-TR" w:eastAsia="en-US" w:bidi="ar-SA"/>
      </w:rPr>
    </w:lvl>
    <w:lvl w:ilvl="8" w:tplc="2B524188">
      <w:numFmt w:val="bullet"/>
      <w:lvlText w:val="•"/>
      <w:lvlJc w:val="left"/>
      <w:pPr>
        <w:ind w:left="8094" w:hanging="286"/>
      </w:pPr>
      <w:rPr>
        <w:rFonts w:hint="default"/>
        <w:lang w:val="tr-TR" w:eastAsia="en-US" w:bidi="ar-SA"/>
      </w:rPr>
    </w:lvl>
  </w:abstractNum>
  <w:abstractNum w:abstractNumId="10" w15:restartNumberingAfterBreak="0">
    <w:nsid w:val="7D65576C"/>
    <w:multiLevelType w:val="multilevel"/>
    <w:tmpl w:val="08EE0A4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bg-BG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D018A1"/>
    <w:multiLevelType w:val="hybridMultilevel"/>
    <w:tmpl w:val="0A38611C"/>
    <w:lvl w:ilvl="0" w:tplc="47842A4C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b w:val="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0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979"/>
    <w:rsid w:val="00073C3A"/>
    <w:rsid w:val="000B347C"/>
    <w:rsid w:val="001413BA"/>
    <w:rsid w:val="002D35F2"/>
    <w:rsid w:val="003160E0"/>
    <w:rsid w:val="00374A08"/>
    <w:rsid w:val="00490C73"/>
    <w:rsid w:val="005C1979"/>
    <w:rsid w:val="007E63CD"/>
    <w:rsid w:val="00B14441"/>
    <w:rsid w:val="00B15D6E"/>
    <w:rsid w:val="00BC79DD"/>
    <w:rsid w:val="00C47DE3"/>
    <w:rsid w:val="00D427B7"/>
    <w:rsid w:val="00E42FFA"/>
    <w:rsid w:val="00E878EB"/>
    <w:rsid w:val="00FF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FFB96"/>
  <w15:chartTrackingRefBased/>
  <w15:docId w15:val="{18065F5D-38A3-4905-98ED-9F7475549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47DE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C47DE3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20">
    <w:name w:val="Заголовок №2"/>
    <w:basedOn w:val="a"/>
    <w:link w:val="2"/>
    <w:rsid w:val="00C47DE3"/>
    <w:pPr>
      <w:shd w:val="clear" w:color="auto" w:fill="FFFFFF"/>
      <w:spacing w:after="34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/>
    </w:rPr>
  </w:style>
  <w:style w:type="paragraph" w:styleId="a3">
    <w:name w:val="No Spacing"/>
    <w:link w:val="a4"/>
    <w:uiPriority w:val="1"/>
    <w:qFormat/>
    <w:rsid w:val="00C47DE3"/>
    <w:pPr>
      <w:spacing w:after="0" w:line="240" w:lineRule="auto"/>
    </w:pPr>
  </w:style>
  <w:style w:type="paragraph" w:styleId="a5">
    <w:name w:val="Body Text"/>
    <w:aliases w:val=" Char, Char Знак,Char,Char Знак"/>
    <w:basedOn w:val="a"/>
    <w:link w:val="a6"/>
    <w:unhideWhenUsed/>
    <w:qFormat/>
    <w:rsid w:val="00C47DE3"/>
    <w:pPr>
      <w:widowControl/>
      <w:spacing w:after="120"/>
    </w:pPr>
    <w:rPr>
      <w:rFonts w:ascii="Calibri" w:eastAsia="Calibri" w:hAnsi="Calibri" w:cs="Arial"/>
      <w:color w:val="auto"/>
      <w:sz w:val="20"/>
      <w:szCs w:val="20"/>
    </w:rPr>
  </w:style>
  <w:style w:type="character" w:customStyle="1" w:styleId="a6">
    <w:name w:val="Основной текст Знак"/>
    <w:aliases w:val=" Char Знак1, Char Знак Знак,Char Знак1,Char Знак Знак"/>
    <w:basedOn w:val="a0"/>
    <w:link w:val="a5"/>
    <w:rsid w:val="00C47DE3"/>
    <w:rPr>
      <w:rFonts w:ascii="Calibri" w:eastAsia="Calibri" w:hAnsi="Calibri" w:cs="Arial"/>
      <w:sz w:val="20"/>
      <w:szCs w:val="20"/>
      <w:lang w:eastAsia="ru-RU"/>
    </w:rPr>
  </w:style>
  <w:style w:type="paragraph" w:styleId="a7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8"/>
    <w:uiPriority w:val="34"/>
    <w:qFormat/>
    <w:rsid w:val="00C47DE3"/>
    <w:pPr>
      <w:autoSpaceDE w:val="0"/>
      <w:autoSpaceDN w:val="0"/>
      <w:ind w:left="102" w:firstLine="707"/>
    </w:pPr>
    <w:rPr>
      <w:rFonts w:ascii="Times New Roman" w:eastAsia="Times New Roman" w:hAnsi="Times New Roman" w:cs="Times New Roman"/>
      <w:color w:val="auto"/>
      <w:sz w:val="22"/>
      <w:szCs w:val="22"/>
      <w:lang w:val="tr-TR" w:eastAsia="en-US"/>
    </w:rPr>
  </w:style>
  <w:style w:type="character" w:customStyle="1" w:styleId="a4">
    <w:name w:val="Без интервала Знак"/>
    <w:link w:val="a3"/>
    <w:uiPriority w:val="1"/>
    <w:locked/>
    <w:rsid w:val="00C47DE3"/>
  </w:style>
  <w:style w:type="character" w:customStyle="1" w:styleId="a8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7"/>
    <w:uiPriority w:val="99"/>
    <w:qFormat/>
    <w:locked/>
    <w:rsid w:val="00C47DE3"/>
    <w:rPr>
      <w:rFonts w:ascii="Times New Roman" w:eastAsia="Times New Roman" w:hAnsi="Times New Roman" w:cs="Times New Roman"/>
      <w:lang w:val="tr-TR"/>
    </w:rPr>
  </w:style>
  <w:style w:type="character" w:styleId="a9">
    <w:name w:val="Hyperlink"/>
    <w:basedOn w:val="a0"/>
    <w:uiPriority w:val="99"/>
    <w:semiHidden/>
    <w:unhideWhenUsed/>
    <w:rsid w:val="00C47DE3"/>
    <w:rPr>
      <w:color w:val="0000FF"/>
      <w:u w:val="single"/>
    </w:rPr>
  </w:style>
  <w:style w:type="character" w:customStyle="1" w:styleId="aa">
    <w:name w:val="Подпись к таблице"/>
    <w:basedOn w:val="a0"/>
    <w:rsid w:val="007E63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styleId="ab">
    <w:name w:val="Strong"/>
    <w:basedOn w:val="a0"/>
    <w:uiPriority w:val="22"/>
    <w:qFormat/>
    <w:rsid w:val="007E63CD"/>
    <w:rPr>
      <w:b/>
      <w:bCs/>
    </w:rPr>
  </w:style>
  <w:style w:type="character" w:styleId="ac">
    <w:name w:val="Emphasis"/>
    <w:basedOn w:val="a0"/>
    <w:uiPriority w:val="20"/>
    <w:qFormat/>
    <w:rsid w:val="007E63CD"/>
    <w:rPr>
      <w:i/>
      <w:iCs/>
    </w:rPr>
  </w:style>
  <w:style w:type="character" w:customStyle="1" w:styleId="5">
    <w:name w:val="Основной текст5"/>
    <w:basedOn w:val="a0"/>
    <w:rsid w:val="007E63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en-US"/>
    </w:rPr>
  </w:style>
  <w:style w:type="paragraph" w:customStyle="1" w:styleId="10">
    <w:name w:val="Основной текст10"/>
    <w:basedOn w:val="a"/>
    <w:rsid w:val="007E63CD"/>
    <w:pPr>
      <w:shd w:val="clear" w:color="auto" w:fill="FFFFFF"/>
      <w:spacing w:after="1080" w:line="370" w:lineRule="exact"/>
      <w:ind w:hanging="1840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character" w:customStyle="1" w:styleId="7">
    <w:name w:val="Основной текст7"/>
    <w:basedOn w:val="a0"/>
    <w:rsid w:val="007E63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2D35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D35F2"/>
    <w:pPr>
      <w:shd w:val="clear" w:color="auto" w:fill="FFFFFF"/>
      <w:spacing w:before="720" w:line="480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paragraph" w:styleId="ad">
    <w:name w:val="Normal (Web)"/>
    <w:basedOn w:val="a"/>
    <w:uiPriority w:val="99"/>
    <w:unhideWhenUsed/>
    <w:rsid w:val="00073C3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67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2494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80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17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17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52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34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x.uz/docs/-5013007" TargetMode="External"/><Relationship Id="rId13" Type="http://schemas.openxmlformats.org/officeDocument/2006/relationships/hyperlink" Target="https://lex.uz/ru/docs/-5828765" TargetMode="External"/><Relationship Id="rId18" Type="http://schemas.openxmlformats.org/officeDocument/2006/relationships/hyperlink" Target="http://www.gov.uz/" TargetMode="External"/><Relationship Id="rId26" Type="http://schemas.openxmlformats.org/officeDocument/2006/relationships/hyperlink" Target="http://karmat.ziyonet.uz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uzedu.uz/" TargetMode="External"/><Relationship Id="rId7" Type="http://schemas.openxmlformats.org/officeDocument/2006/relationships/hyperlink" Target="https://lex.uz/docs/-5013007" TargetMode="External"/><Relationship Id="rId12" Type="http://schemas.openxmlformats.org/officeDocument/2006/relationships/hyperlink" Target="https://lex.uz/docs/-5239538" TargetMode="External"/><Relationship Id="rId17" Type="http://schemas.openxmlformats.org/officeDocument/2006/relationships/hyperlink" Target="https://lex.uz/docs/3910813" TargetMode="External"/><Relationship Id="rId25" Type="http://schemas.openxmlformats.org/officeDocument/2006/relationships/hyperlink" Target="http://www.ziyonet.uz/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x.uz/docs/3338600" TargetMode="External"/><Relationship Id="rId20" Type="http://schemas.openxmlformats.org/officeDocument/2006/relationships/hyperlink" Target="http://www.lex.uz/" TargetMode="External"/><Relationship Id="rId29" Type="http://schemas.openxmlformats.org/officeDocument/2006/relationships/hyperlink" Target="http://natlib.uz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x.uz/ru/docs/-6257288" TargetMode="External"/><Relationship Id="rId11" Type="http://schemas.openxmlformats.org/officeDocument/2006/relationships/hyperlink" Target="https://lex.uz/ru/docs/-4372449" TargetMode="External"/><Relationship Id="rId24" Type="http://schemas.openxmlformats.org/officeDocument/2006/relationships/hyperlink" Target="http://www.kitob.uz/" TargetMode="External"/><Relationship Id="rId5" Type="http://schemas.openxmlformats.org/officeDocument/2006/relationships/hyperlink" Target="https://lex.uz/docs/-6445145" TargetMode="External"/><Relationship Id="rId15" Type="http://schemas.openxmlformats.org/officeDocument/2006/relationships/hyperlink" Target="https://lex.uz/docs/3333797" TargetMode="External"/><Relationship Id="rId23" Type="http://schemas.openxmlformats.org/officeDocument/2006/relationships/hyperlink" Target="http://www.uza.uz/" TargetMode="External"/><Relationship Id="rId28" Type="http://schemas.openxmlformats.org/officeDocument/2006/relationships/hyperlink" Target="http://gpntb.ru" TargetMode="External"/><Relationship Id="rId10" Type="http://schemas.openxmlformats.org/officeDocument/2006/relationships/hyperlink" Target="https://lex.uz/docs/-3864155" TargetMode="External"/><Relationship Id="rId19" Type="http://schemas.openxmlformats.org/officeDocument/2006/relationships/hyperlink" Target="http://www.my.gov.uz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ex.uz/docs/-3255680" TargetMode="External"/><Relationship Id="rId14" Type="http://schemas.openxmlformats.org/officeDocument/2006/relationships/hyperlink" Target="https://www.lex.uz/docs/3026246" TargetMode="External"/><Relationship Id="rId22" Type="http://schemas.openxmlformats.org/officeDocument/2006/relationships/hyperlink" Target="http://www.infocom.uz/" TargetMode="External"/><Relationship Id="rId27" Type="http://schemas.openxmlformats.org/officeDocument/2006/relationships/hyperlink" Target="http://infocom.uz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2935</Words>
  <Characters>16734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Alfatech.uz</dc:creator>
  <cp:keywords/>
  <dc:description/>
  <cp:lastModifiedBy>2024</cp:lastModifiedBy>
  <cp:revision>10</cp:revision>
  <dcterms:created xsi:type="dcterms:W3CDTF">2026-03-11T06:43:00Z</dcterms:created>
  <dcterms:modified xsi:type="dcterms:W3CDTF">2026-03-15T07:26:00Z</dcterms:modified>
</cp:coreProperties>
</file>