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48F177" w14:textId="572E91CF" w:rsidR="00EF3557" w:rsidRPr="00BE05C8" w:rsidRDefault="00790D91" w:rsidP="00EF3557">
      <w:pPr>
        <w:spacing w:after="0" w:line="276"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                      </w:t>
      </w:r>
      <w:r w:rsidR="00EF3557" w:rsidRPr="00BE05C8">
        <w:rPr>
          <w:rFonts w:ascii="Times New Roman" w:hAnsi="Times New Roman" w:cs="Times New Roman"/>
          <w:b/>
          <w:bCs/>
          <w:sz w:val="28"/>
          <w:szCs w:val="28"/>
          <w:lang w:val="en-US"/>
        </w:rPr>
        <w:t xml:space="preserve">2.3 </w:t>
      </w:r>
      <w:proofErr w:type="spellStart"/>
      <w:r w:rsidR="00EF3557" w:rsidRPr="00BE05C8">
        <w:rPr>
          <w:rFonts w:ascii="Times New Roman" w:hAnsi="Times New Roman" w:cs="Times New Roman"/>
          <w:b/>
          <w:bCs/>
          <w:sz w:val="28"/>
          <w:szCs w:val="28"/>
          <w:lang w:val="en-US"/>
        </w:rPr>
        <w:t>Kutubxonalar</w:t>
      </w:r>
      <w:proofErr w:type="spellEnd"/>
      <w:r w:rsidR="00EF3557" w:rsidRPr="00BE05C8">
        <w:rPr>
          <w:rFonts w:ascii="Times New Roman" w:hAnsi="Times New Roman" w:cs="Times New Roman"/>
          <w:b/>
          <w:bCs/>
          <w:sz w:val="28"/>
          <w:szCs w:val="28"/>
          <w:lang w:val="en-US"/>
        </w:rPr>
        <w:t xml:space="preserve"> </w:t>
      </w:r>
      <w:proofErr w:type="spellStart"/>
      <w:r w:rsidR="00EF3557" w:rsidRPr="00BE05C8">
        <w:rPr>
          <w:rFonts w:ascii="Times New Roman" w:hAnsi="Times New Roman" w:cs="Times New Roman"/>
          <w:b/>
          <w:bCs/>
          <w:sz w:val="28"/>
          <w:szCs w:val="28"/>
          <w:lang w:val="en-US"/>
        </w:rPr>
        <w:t>ishini</w:t>
      </w:r>
      <w:proofErr w:type="spellEnd"/>
      <w:r w:rsidR="00EF3557" w:rsidRPr="00BE05C8">
        <w:rPr>
          <w:rFonts w:ascii="Times New Roman" w:hAnsi="Times New Roman" w:cs="Times New Roman"/>
          <w:b/>
          <w:bCs/>
          <w:sz w:val="28"/>
          <w:szCs w:val="28"/>
          <w:lang w:val="en-US"/>
        </w:rPr>
        <w:t xml:space="preserve"> </w:t>
      </w:r>
      <w:proofErr w:type="spellStart"/>
      <w:r w:rsidR="00EF3557" w:rsidRPr="00BE05C8">
        <w:rPr>
          <w:rFonts w:ascii="Times New Roman" w:hAnsi="Times New Roman" w:cs="Times New Roman"/>
          <w:b/>
          <w:bCs/>
          <w:sz w:val="28"/>
          <w:szCs w:val="28"/>
          <w:lang w:val="en-US"/>
        </w:rPr>
        <w:t>samarali</w:t>
      </w:r>
      <w:proofErr w:type="spellEnd"/>
      <w:r w:rsidR="00EF3557" w:rsidRPr="00BE05C8">
        <w:rPr>
          <w:rFonts w:ascii="Times New Roman" w:hAnsi="Times New Roman" w:cs="Times New Roman"/>
          <w:b/>
          <w:bCs/>
          <w:sz w:val="28"/>
          <w:szCs w:val="28"/>
          <w:lang w:val="en-US"/>
        </w:rPr>
        <w:t xml:space="preserve"> </w:t>
      </w:r>
      <w:proofErr w:type="spellStart"/>
      <w:r w:rsidR="00EF3557" w:rsidRPr="00BE05C8">
        <w:rPr>
          <w:rFonts w:ascii="Times New Roman" w:hAnsi="Times New Roman" w:cs="Times New Roman"/>
          <w:b/>
          <w:bCs/>
          <w:sz w:val="28"/>
          <w:szCs w:val="28"/>
          <w:lang w:val="en-US"/>
        </w:rPr>
        <w:t>tashkil</w:t>
      </w:r>
      <w:proofErr w:type="spellEnd"/>
      <w:r w:rsidR="00EF3557" w:rsidRPr="00BE05C8">
        <w:rPr>
          <w:rFonts w:ascii="Times New Roman" w:hAnsi="Times New Roman" w:cs="Times New Roman"/>
          <w:b/>
          <w:bCs/>
          <w:sz w:val="28"/>
          <w:szCs w:val="28"/>
          <w:lang w:val="en-US"/>
        </w:rPr>
        <w:t xml:space="preserve"> </w:t>
      </w:r>
      <w:proofErr w:type="spellStart"/>
      <w:r w:rsidR="00EF3557" w:rsidRPr="00BE05C8">
        <w:rPr>
          <w:rFonts w:ascii="Times New Roman" w:hAnsi="Times New Roman" w:cs="Times New Roman"/>
          <w:b/>
          <w:bCs/>
          <w:sz w:val="28"/>
          <w:szCs w:val="28"/>
          <w:lang w:val="en-US"/>
        </w:rPr>
        <w:t>etish</w:t>
      </w:r>
      <w:proofErr w:type="spellEnd"/>
    </w:p>
    <w:p w14:paraId="50644DC0" w14:textId="7CE0A650" w:rsidR="00EF3557" w:rsidRPr="00BE05C8" w:rsidRDefault="00EF3557" w:rsidP="00EF3557">
      <w:pPr>
        <w:shd w:val="clear" w:color="auto" w:fill="FFFFFF"/>
        <w:spacing w:after="0" w:line="276" w:lineRule="auto"/>
        <w:rPr>
          <w:rFonts w:ascii="Times New Roman" w:eastAsia="Times New Roman" w:hAnsi="Times New Roman" w:cs="Times New Roman"/>
          <w:sz w:val="28"/>
          <w:szCs w:val="28"/>
          <w:lang w:val="uz-Cyrl-UZ" w:eastAsia="ru-RU"/>
        </w:rPr>
      </w:pPr>
      <w:r w:rsidRPr="00BE05C8">
        <w:rPr>
          <w:rFonts w:ascii="Times New Roman" w:eastAsia="Times New Roman" w:hAnsi="Times New Roman" w:cs="Times New Roman"/>
          <w:b/>
          <w:sz w:val="28"/>
          <w:szCs w:val="28"/>
          <w:lang w:val="uz-Latn-UZ" w:eastAsia="ru-RU"/>
        </w:rPr>
        <w:t>1-mavzu.</w:t>
      </w:r>
      <w:r w:rsidRPr="00BE05C8">
        <w:rPr>
          <w:rFonts w:ascii="Times New Roman" w:eastAsia="Times New Roman" w:hAnsi="Times New Roman" w:cs="Times New Roman"/>
          <w:b/>
          <w:sz w:val="28"/>
          <w:szCs w:val="28"/>
          <w:lang w:val="uz-Cyrl-UZ" w:eastAsia="ru-RU"/>
        </w:rPr>
        <w:t xml:space="preserve"> </w:t>
      </w:r>
      <w:r w:rsidRPr="00BE05C8">
        <w:rPr>
          <w:rFonts w:ascii="Times New Roman" w:hAnsi="Times New Roman" w:cs="Times New Roman"/>
          <w:b/>
          <w:sz w:val="28"/>
          <w:szCs w:val="28"/>
          <w:lang w:val="uz-Cyrl-UZ"/>
        </w:rPr>
        <w:t>Kutubxonada kitob ko‘rgazmasi va kitob reklamasini tashkil etish</w:t>
      </w:r>
      <w:r w:rsidRPr="00BE05C8">
        <w:rPr>
          <w:rFonts w:ascii="Times New Roman" w:hAnsi="Times New Roman" w:cs="Times New Roman"/>
          <w:b/>
          <w:sz w:val="28"/>
          <w:szCs w:val="28"/>
          <w:lang w:val="uz-Latn-UZ"/>
        </w:rPr>
        <w:t>.</w:t>
      </w:r>
      <w:r w:rsidRPr="00BE05C8">
        <w:rPr>
          <w:rFonts w:ascii="Times New Roman" w:hAnsi="Times New Roman" w:cs="Times New Roman"/>
          <w:b/>
          <w:sz w:val="28"/>
          <w:szCs w:val="28"/>
          <w:lang w:val="uz-Latn-UZ"/>
        </w:rPr>
        <w:br/>
      </w:r>
      <w:r w:rsidR="00790D91">
        <w:rPr>
          <w:rFonts w:ascii="Times New Roman" w:hAnsi="Times New Roman" w:cs="Times New Roman"/>
          <w:b/>
          <w:sz w:val="28"/>
          <w:szCs w:val="28"/>
          <w:lang w:val="en-US"/>
        </w:rPr>
        <w:t xml:space="preserve">                             </w:t>
      </w:r>
      <w:bookmarkStart w:id="0" w:name="_GoBack"/>
      <w:bookmarkEnd w:id="0"/>
      <w:r w:rsidR="00790D91">
        <w:rPr>
          <w:rFonts w:ascii="Times New Roman" w:hAnsi="Times New Roman" w:cs="Times New Roman"/>
          <w:b/>
          <w:sz w:val="28"/>
          <w:szCs w:val="28"/>
          <w:lang w:val="en-US"/>
        </w:rPr>
        <w:t xml:space="preserve">          </w:t>
      </w:r>
      <w:r w:rsidRPr="00BE05C8">
        <w:rPr>
          <w:rFonts w:ascii="Times New Roman" w:hAnsi="Times New Roman" w:cs="Times New Roman"/>
          <w:b/>
          <w:sz w:val="28"/>
          <w:szCs w:val="28"/>
          <w:lang w:val="uz-Cyrl-UZ"/>
        </w:rPr>
        <w:t xml:space="preserve"> </w:t>
      </w:r>
      <w:r w:rsidRPr="00BE05C8">
        <w:rPr>
          <w:rFonts w:ascii="Times New Roman" w:eastAsia="Times New Roman" w:hAnsi="Times New Roman" w:cs="Times New Roman"/>
          <w:sz w:val="28"/>
          <w:szCs w:val="28"/>
          <w:lang w:val="uz-Cyrl-UZ" w:eastAsia="ru-RU"/>
        </w:rPr>
        <w:t>(2 soat nazariy mashg‘ulot)</w:t>
      </w:r>
    </w:p>
    <w:p w14:paraId="3307B1C4" w14:textId="77777777" w:rsidR="00EF3557" w:rsidRPr="00BE05C8" w:rsidRDefault="00EF3557" w:rsidP="00EF3557">
      <w:pPr>
        <w:shd w:val="clear" w:color="auto" w:fill="FFFFFF"/>
        <w:spacing w:after="0" w:line="276" w:lineRule="auto"/>
        <w:jc w:val="center"/>
        <w:rPr>
          <w:rFonts w:ascii="Times New Roman" w:eastAsia="Times New Roman" w:hAnsi="Times New Roman" w:cs="Times New Roman"/>
          <w:sz w:val="28"/>
          <w:szCs w:val="28"/>
          <w:lang w:val="uz-Cyrl-UZ" w:eastAsia="ru-RU"/>
        </w:rPr>
      </w:pPr>
    </w:p>
    <w:p w14:paraId="493B7F13" w14:textId="77777777" w:rsidR="00EF3557" w:rsidRPr="00BE05C8" w:rsidRDefault="00EF3557" w:rsidP="00EF3557">
      <w:pPr>
        <w:spacing w:after="0" w:line="276" w:lineRule="auto"/>
        <w:ind w:firstLine="567"/>
        <w:jc w:val="both"/>
        <w:rPr>
          <w:rFonts w:ascii="Times New Roman" w:eastAsia="Times New Roman" w:hAnsi="Times New Roman" w:cs="Times New Roman"/>
          <w:sz w:val="28"/>
          <w:szCs w:val="28"/>
          <w:lang w:val="uz-Cyrl-UZ" w:eastAsia="ru-RU"/>
        </w:rPr>
      </w:pPr>
      <w:r w:rsidRPr="00BE05C8">
        <w:rPr>
          <w:rFonts w:ascii="Times New Roman" w:eastAsia="Times New Roman" w:hAnsi="Times New Roman" w:cs="Times New Roman"/>
          <w:sz w:val="28"/>
          <w:szCs w:val="28"/>
          <w:lang w:val="uz-Cyrl-UZ" w:eastAsia="ru-RU"/>
        </w:rPr>
        <w:t xml:space="preserve">Mavzuli kitob koʻrgazmalari. Mavzular boʻyicha eng qimmatli adabiyotlarni koʻrsatish, targʻib qilish. Kitobxonga mavzuni chuqur va tizimli oʻrganishda yordam berish. Yangi adabiyotlar koʻrgazmasi. Yangi olingan kitoblar haqida kitobxonlarga tizimli ravishda axborot berib borish. Kitob vitrinalari koʻrgazmani shakllantirish. Adabiyotlarni joylashtirish. </w:t>
      </w:r>
    </w:p>
    <w:p w14:paraId="0A86D1B3" w14:textId="77777777" w:rsidR="00EF3557" w:rsidRPr="00BE05C8" w:rsidRDefault="00EF3557" w:rsidP="00EF3557">
      <w:pPr>
        <w:spacing w:after="0" w:line="276" w:lineRule="auto"/>
        <w:rPr>
          <w:rFonts w:ascii="Times New Roman" w:hAnsi="Times New Roman" w:cs="Times New Roman"/>
          <w:b/>
          <w:bCs/>
          <w:sz w:val="28"/>
          <w:szCs w:val="28"/>
          <w:lang w:val="uz-Cyrl-UZ"/>
        </w:rPr>
      </w:pPr>
      <w:r w:rsidRPr="00BE05C8">
        <w:rPr>
          <w:rFonts w:ascii="Times New Roman" w:hAnsi="Times New Roman" w:cs="Times New Roman"/>
          <w:b/>
          <w:bCs/>
          <w:sz w:val="28"/>
          <w:szCs w:val="28"/>
          <w:lang w:val="uz-Cyrl-UZ"/>
        </w:rPr>
        <w:t>Reja:</w:t>
      </w:r>
    </w:p>
    <w:p w14:paraId="712772AD" w14:textId="77777777" w:rsidR="00EF3557" w:rsidRPr="00BE05C8" w:rsidRDefault="00EF3557" w:rsidP="00EF3557">
      <w:pPr>
        <w:pStyle w:val="a7"/>
        <w:numPr>
          <w:ilvl w:val="1"/>
          <w:numId w:val="2"/>
        </w:numPr>
        <w:tabs>
          <w:tab w:val="left" w:pos="851"/>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K</w:t>
      </w:r>
      <w:r w:rsidRPr="00BE05C8">
        <w:rPr>
          <w:rFonts w:ascii="Times New Roman" w:eastAsia="Times New Roman" w:hAnsi="Times New Roman" w:cs="Times New Roman"/>
          <w:sz w:val="28"/>
          <w:szCs w:val="28"/>
          <w:lang w:val="uz-Cyrl-UZ" w:eastAsia="ru-RU"/>
        </w:rPr>
        <w:t>itob koʻrgazmalari</w:t>
      </w: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it-IT"/>
        </w:rPr>
        <w:t>va kitob reklamasi tushunchalari.</w:t>
      </w:r>
    </w:p>
    <w:p w14:paraId="11674EF6" w14:textId="412CB780" w:rsidR="00EF3557" w:rsidRDefault="00EF3557" w:rsidP="00EF3557">
      <w:pPr>
        <w:pStyle w:val="a7"/>
        <w:numPr>
          <w:ilvl w:val="1"/>
          <w:numId w:val="2"/>
        </w:numPr>
        <w:tabs>
          <w:tab w:val="left" w:pos="851"/>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Kutubxonada k</w:t>
      </w:r>
      <w:r w:rsidRPr="00BE05C8">
        <w:rPr>
          <w:rFonts w:ascii="Times New Roman" w:eastAsia="Times New Roman" w:hAnsi="Times New Roman" w:cs="Times New Roman"/>
          <w:sz w:val="28"/>
          <w:szCs w:val="28"/>
          <w:lang w:val="uz-Cyrl-UZ" w:eastAsia="ru-RU"/>
        </w:rPr>
        <w:t>itob koʻrgazmasini tashkil etish</w:t>
      </w:r>
      <w:r w:rsidRPr="00BE05C8">
        <w:rPr>
          <w:rFonts w:ascii="Times New Roman" w:hAnsi="Times New Roman" w:cs="Times New Roman"/>
          <w:sz w:val="28"/>
          <w:szCs w:val="28"/>
          <w:lang w:val="uz-Cyrl-UZ"/>
        </w:rPr>
        <w:t>.</w:t>
      </w:r>
    </w:p>
    <w:p w14:paraId="6B8871BB" w14:textId="3CBDABA8" w:rsidR="00B7481F" w:rsidRPr="00BE05C8" w:rsidRDefault="00B7481F" w:rsidP="00EF3557">
      <w:pPr>
        <w:pStyle w:val="a7"/>
        <w:numPr>
          <w:ilvl w:val="1"/>
          <w:numId w:val="2"/>
        </w:numPr>
        <w:tabs>
          <w:tab w:val="left" w:pos="851"/>
        </w:tabs>
        <w:spacing w:after="0" w:line="276" w:lineRule="auto"/>
        <w:ind w:left="0" w:firstLine="567"/>
        <w:jc w:val="both"/>
        <w:rPr>
          <w:rFonts w:ascii="Times New Roman" w:hAnsi="Times New Roman" w:cs="Times New Roman"/>
          <w:sz w:val="28"/>
          <w:szCs w:val="28"/>
          <w:lang w:val="uz-Cyrl-UZ"/>
        </w:rPr>
      </w:pPr>
      <w:proofErr w:type="spellStart"/>
      <w:r>
        <w:rPr>
          <w:rFonts w:ascii="Times New Roman" w:hAnsi="Times New Roman" w:cs="Times New Roman"/>
          <w:sz w:val="28"/>
          <w:szCs w:val="28"/>
          <w:lang w:val="en-US"/>
        </w:rPr>
        <w:t>Kitob</w:t>
      </w:r>
      <w:proofErr w:type="spellEnd"/>
      <w:r>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ko‘</w:t>
      </w:r>
      <w:proofErr w:type="gramEnd"/>
      <w:r>
        <w:rPr>
          <w:rFonts w:ascii="Times New Roman" w:hAnsi="Times New Roman" w:cs="Times New Roman"/>
          <w:sz w:val="28"/>
          <w:szCs w:val="28"/>
          <w:lang w:val="en-US"/>
        </w:rPr>
        <w:t>rgazmalarining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turlari</w:t>
      </w:r>
      <w:proofErr w:type="spellEnd"/>
    </w:p>
    <w:p w14:paraId="434CED70" w14:textId="77777777" w:rsidR="00EF3557" w:rsidRPr="00BE05C8" w:rsidRDefault="00EF3557" w:rsidP="00EF3557">
      <w:pPr>
        <w:pStyle w:val="a7"/>
        <w:numPr>
          <w:ilvl w:val="1"/>
          <w:numId w:val="2"/>
        </w:numPr>
        <w:tabs>
          <w:tab w:val="left" w:pos="851"/>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Kutubxonada kitob reklamasini tashkil etish. </w:t>
      </w:r>
    </w:p>
    <w:p w14:paraId="793DB2C2" w14:textId="77777777" w:rsidR="00EF3557" w:rsidRPr="00BE05C8" w:rsidRDefault="00EF3557" w:rsidP="00EF3557">
      <w:pPr>
        <w:pStyle w:val="a7"/>
        <w:spacing w:after="0" w:line="276" w:lineRule="auto"/>
        <w:ind w:left="0" w:firstLine="567"/>
        <w:jc w:val="both"/>
        <w:rPr>
          <w:rFonts w:ascii="Times New Roman" w:hAnsi="Times New Roman" w:cs="Times New Roman"/>
          <w:sz w:val="28"/>
          <w:szCs w:val="28"/>
          <w:lang w:val="uz-Cyrl-UZ"/>
        </w:rPr>
      </w:pPr>
    </w:p>
    <w:p w14:paraId="4EFFAAD8" w14:textId="77777777" w:rsidR="00EF3557" w:rsidRPr="00BE05C8" w:rsidRDefault="00EF3557" w:rsidP="00EF3557">
      <w:pPr>
        <w:spacing w:after="0" w:line="276" w:lineRule="auto"/>
        <w:jc w:val="center"/>
        <w:rPr>
          <w:rFonts w:ascii="Times New Roman" w:eastAsia="Times New Roman" w:hAnsi="Times New Roman" w:cs="Times New Roman"/>
          <w:kern w:val="0"/>
          <w:sz w:val="28"/>
          <w:szCs w:val="28"/>
          <w:lang w:val="it-IT"/>
        </w:rPr>
      </w:pPr>
      <w:r w:rsidRPr="00BE05C8">
        <w:rPr>
          <w:rFonts w:ascii="Times New Roman" w:eastAsia="Times New Roman" w:hAnsi="Times New Roman" w:cs="Times New Roman"/>
          <w:kern w:val="0"/>
          <w:sz w:val="28"/>
          <w:szCs w:val="28"/>
          <w:lang w:val="it-IT"/>
        </w:rPr>
        <w:t>“Rolli o‘yin” metodi</w:t>
      </w:r>
    </w:p>
    <w:p w14:paraId="414A0FBD" w14:textId="77777777" w:rsidR="00EF3557" w:rsidRPr="00BE05C8" w:rsidRDefault="00EF3557" w:rsidP="00EF3557">
      <w:pPr>
        <w:spacing w:after="0" w:line="276" w:lineRule="auto"/>
        <w:jc w:val="both"/>
        <w:rPr>
          <w:rFonts w:ascii="Times New Roman" w:eastAsia="Times New Roman" w:hAnsi="Times New Roman" w:cs="Times New Roman"/>
          <w:kern w:val="0"/>
          <w:sz w:val="28"/>
          <w:szCs w:val="28"/>
          <w:lang w:val="it-IT"/>
        </w:rPr>
      </w:pPr>
      <w:r w:rsidRPr="00BE05C8">
        <w:rPr>
          <w:rFonts w:ascii="Times New Roman" w:eastAsia="Times New Roman" w:hAnsi="Times New Roman" w:cs="Times New Roman"/>
          <w:kern w:val="0"/>
          <w:sz w:val="28"/>
          <w:szCs w:val="28"/>
          <w:lang w:val="it-IT"/>
        </w:rPr>
        <w:t>Rolli o‘yin – qoyilmaqom qilib o‘xshatish. Mavzu asosida timsollarga bo‘linib rollarga kirishib, sahna ko‘rinishi ko‘rsatish.</w:t>
      </w:r>
    </w:p>
    <w:p w14:paraId="514A9562" w14:textId="77777777" w:rsidR="00EF3557" w:rsidRPr="00BE05C8" w:rsidRDefault="00EF3557" w:rsidP="00EF3557">
      <w:pPr>
        <w:pStyle w:val="a7"/>
        <w:spacing w:after="0" w:line="276" w:lineRule="auto"/>
        <w:ind w:left="0" w:firstLine="567"/>
        <w:jc w:val="both"/>
        <w:rPr>
          <w:rFonts w:ascii="Times New Roman" w:hAnsi="Times New Roman" w:cs="Times New Roman"/>
          <w:sz w:val="28"/>
          <w:szCs w:val="28"/>
          <w:lang w:val="it-IT"/>
        </w:rPr>
      </w:pPr>
    </w:p>
    <w:p w14:paraId="3551B4A2" w14:textId="77777777" w:rsidR="00EF3557" w:rsidRPr="00BE05C8" w:rsidRDefault="00EF3557" w:rsidP="00EF3557">
      <w:pPr>
        <w:pStyle w:val="a7"/>
        <w:tabs>
          <w:tab w:val="left" w:pos="851"/>
        </w:tabs>
        <w:spacing w:after="0" w:line="276" w:lineRule="auto"/>
        <w:ind w:left="0"/>
        <w:jc w:val="both"/>
        <w:rPr>
          <w:rFonts w:ascii="Times New Roman" w:hAnsi="Times New Roman" w:cs="Times New Roman"/>
          <w:b/>
          <w:sz w:val="28"/>
          <w:szCs w:val="28"/>
          <w:lang w:val="uz-Cyrl-UZ"/>
        </w:rPr>
      </w:pPr>
      <w:r w:rsidRPr="00BE05C8">
        <w:rPr>
          <w:rFonts w:ascii="Times New Roman" w:hAnsi="Times New Roman" w:cs="Times New Roman"/>
          <w:b/>
          <w:sz w:val="28"/>
          <w:szCs w:val="28"/>
          <w:lang w:val="it-IT"/>
        </w:rPr>
        <w:t xml:space="preserve">1. </w:t>
      </w:r>
      <w:r w:rsidRPr="00BE05C8">
        <w:rPr>
          <w:rFonts w:ascii="Times New Roman" w:hAnsi="Times New Roman" w:cs="Times New Roman"/>
          <w:b/>
          <w:sz w:val="28"/>
          <w:szCs w:val="28"/>
          <w:lang w:val="uz-Cyrl-UZ"/>
        </w:rPr>
        <w:t>K</w:t>
      </w:r>
      <w:r w:rsidRPr="00BE05C8">
        <w:rPr>
          <w:rFonts w:ascii="Times New Roman" w:eastAsia="Times New Roman" w:hAnsi="Times New Roman" w:cs="Times New Roman"/>
          <w:b/>
          <w:sz w:val="28"/>
          <w:szCs w:val="28"/>
          <w:lang w:val="uz-Cyrl-UZ" w:eastAsia="ru-RU"/>
        </w:rPr>
        <w:t>itob koʻrgazmalari</w:t>
      </w:r>
      <w:r w:rsidRPr="00BE05C8">
        <w:rPr>
          <w:rFonts w:ascii="Times New Roman" w:hAnsi="Times New Roman" w:cs="Times New Roman"/>
          <w:b/>
          <w:sz w:val="28"/>
          <w:szCs w:val="28"/>
          <w:lang w:val="uz-Cyrl-UZ"/>
        </w:rPr>
        <w:t xml:space="preserve"> </w:t>
      </w:r>
      <w:r w:rsidRPr="00BE05C8">
        <w:rPr>
          <w:rFonts w:ascii="Times New Roman" w:hAnsi="Times New Roman" w:cs="Times New Roman"/>
          <w:b/>
          <w:sz w:val="28"/>
          <w:szCs w:val="28"/>
          <w:lang w:val="it-IT"/>
        </w:rPr>
        <w:t>va kitob reklamasi tushunchalari</w:t>
      </w:r>
      <w:r w:rsidRPr="00BE05C8">
        <w:rPr>
          <w:rFonts w:ascii="Times New Roman" w:hAnsi="Times New Roman" w:cs="Times New Roman"/>
          <w:b/>
          <w:sz w:val="28"/>
          <w:szCs w:val="28"/>
          <w:lang w:val="uz-Cyrl-UZ"/>
        </w:rPr>
        <w:t>.</w:t>
      </w:r>
    </w:p>
    <w:p w14:paraId="1A8B7123" w14:textId="77777777" w:rsidR="00EF3557" w:rsidRPr="00BE05C8" w:rsidRDefault="00EF3557" w:rsidP="00EF3557">
      <w:pPr>
        <w:pStyle w:val="a7"/>
        <w:tabs>
          <w:tab w:val="left" w:pos="851"/>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Kutubxonada kitob ko‘rgazmasi va kitob reklamasini tashkil etish juda foydali va samarali faoliyatdir, chunki bu nafaqat kitoblarning tanishtirilishini, balki o‘quvchilarda kitobga bo‘lgan qiziqishni oshirishni ham ta’minlaydi. Quyida kutubxonada kitob ko‘rgazmasi va reklamasini tashkil etish bo‘yicha ba’zi tavsiyalar keltirilgan:</w:t>
      </w:r>
    </w:p>
    <w:p w14:paraId="72800DB9" w14:textId="77777777" w:rsidR="00EF3557" w:rsidRPr="00BE05C8" w:rsidRDefault="00EF3557" w:rsidP="00B7481F">
      <w:pPr>
        <w:pStyle w:val="ae"/>
        <w:spacing w:before="0" w:beforeAutospacing="0" w:after="0" w:afterAutospacing="0" w:line="276" w:lineRule="auto"/>
        <w:ind w:firstLine="567"/>
        <w:jc w:val="both"/>
        <w:rPr>
          <w:sz w:val="28"/>
          <w:szCs w:val="28"/>
          <w:lang w:val="uz-Cyrl-UZ"/>
        </w:rPr>
      </w:pPr>
      <w:r w:rsidRPr="00BE05C8">
        <w:rPr>
          <w:sz w:val="28"/>
          <w:szCs w:val="28"/>
          <w:lang w:val="uz-Cyrl-UZ"/>
        </w:rPr>
        <w:t xml:space="preserve">Kitob koʻrgazmalari va kitob reklamasi – bu kitoblar va ularning mualliflari, nashriyotlari, va boshqa soha vakillarini keng jamoatchilikka tanitish, o‘quvchilarga kitoblar haqida ma’lumot berish va ularga qiziqish uyg‘otish maqsadida o‘tkaziladigan tadbirlar va faoliyatidir.  </w:t>
      </w:r>
    </w:p>
    <w:p w14:paraId="359B7362" w14:textId="77777777" w:rsidR="00EF3557" w:rsidRPr="00BE05C8" w:rsidRDefault="00EF3557" w:rsidP="00EF3557">
      <w:pPr>
        <w:spacing w:after="0" w:line="276" w:lineRule="auto"/>
        <w:ind w:firstLine="567"/>
        <w:jc w:val="both"/>
        <w:rPr>
          <w:rFonts w:ascii="Times New Roman" w:hAnsi="Times New Roman" w:cs="Times New Roman"/>
          <w:sz w:val="28"/>
          <w:szCs w:val="28"/>
          <w:lang w:val="uz"/>
        </w:rPr>
      </w:pPr>
      <w:r w:rsidRPr="00BE05C8">
        <w:rPr>
          <w:rFonts w:ascii="Times New Roman" w:hAnsi="Times New Roman" w:cs="Times New Roman"/>
          <w:sz w:val="28"/>
          <w:szCs w:val="28"/>
          <w:lang w:val="uz"/>
        </w:rPr>
        <w:t xml:space="preserve">Kitob koʻrgazmalari </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uz"/>
        </w:rPr>
        <w:t xml:space="preserve"> bu kitoblarni ko‘rgazma shaklida namoyish qilish, ularni sotish yoki targ‘ib qilish maqsadida tashkil etilgan tadbirlardir. Bunday tadbirlar ko‘pincha kitobsevarlar, o‘qituvchilar, o‘quvchilar, kitob nashriyotlari va kitob do‘konlari uchun juda muhim bo‘ladi. Kitob ko‘rgazmalar kitoblar, yangi nashrlar, haqida foydali ma’lumotlar berish bilan birga, mualliflar va ularning ishlari bilan tanishish imkonini beradi. </w:t>
      </w:r>
    </w:p>
    <w:p w14:paraId="27A65623" w14:textId="77777777" w:rsidR="00EF3557" w:rsidRPr="00BE05C8" w:rsidRDefault="00EF3557" w:rsidP="00EF3557">
      <w:pPr>
        <w:spacing w:after="0" w:line="276" w:lineRule="auto"/>
        <w:ind w:firstLine="567"/>
        <w:jc w:val="both"/>
        <w:rPr>
          <w:rFonts w:ascii="Times New Roman" w:hAnsi="Times New Roman" w:cs="Times New Roman"/>
          <w:sz w:val="28"/>
          <w:szCs w:val="28"/>
          <w:lang w:val="uz"/>
        </w:rPr>
      </w:pPr>
      <w:r w:rsidRPr="00BE05C8">
        <w:rPr>
          <w:rFonts w:ascii="Times New Roman" w:hAnsi="Times New Roman" w:cs="Times New Roman"/>
          <w:sz w:val="28"/>
          <w:szCs w:val="28"/>
          <w:lang w:val="uz-Cyrl-UZ"/>
        </w:rPr>
        <w:t>–</w:t>
      </w:r>
      <w:r w:rsidRPr="00BE05C8">
        <w:rPr>
          <w:rStyle w:val="ad"/>
          <w:rFonts w:ascii="Times New Roman" w:hAnsi="Times New Roman" w:cs="Times New Roman"/>
          <w:sz w:val="28"/>
          <w:szCs w:val="28"/>
          <w:lang w:val="uz"/>
        </w:rPr>
        <w:t xml:space="preserve"> Kitoblarni targ‘ib qilish:</w:t>
      </w:r>
      <w:r w:rsidRPr="00BE05C8">
        <w:rPr>
          <w:rFonts w:ascii="Times New Roman" w:hAnsi="Times New Roman" w:cs="Times New Roman"/>
          <w:sz w:val="28"/>
          <w:szCs w:val="28"/>
          <w:lang w:val="uz"/>
        </w:rPr>
        <w:t xml:space="preserve"> Yangi kitoblar va ularning mualliflarini ommaga tanitish.</w:t>
      </w:r>
    </w:p>
    <w:p w14:paraId="334346E5" w14:textId="77777777" w:rsidR="00EF3557" w:rsidRPr="00BE05C8" w:rsidRDefault="00EF3557" w:rsidP="00EF3557">
      <w:pPr>
        <w:spacing w:after="0" w:line="276" w:lineRule="auto"/>
        <w:ind w:firstLine="567"/>
        <w:jc w:val="both"/>
        <w:rPr>
          <w:rFonts w:ascii="Times New Roman" w:hAnsi="Times New Roman" w:cs="Times New Roman"/>
          <w:sz w:val="28"/>
          <w:szCs w:val="28"/>
          <w:lang w:val="uz"/>
        </w:rPr>
      </w:pPr>
      <w:r w:rsidRPr="00BE05C8">
        <w:rPr>
          <w:rFonts w:ascii="Times New Roman" w:hAnsi="Times New Roman" w:cs="Times New Roman"/>
          <w:sz w:val="28"/>
          <w:szCs w:val="28"/>
          <w:lang w:val="uz-Cyrl-UZ"/>
        </w:rPr>
        <w:t>–</w:t>
      </w:r>
      <w:r w:rsidRPr="00BE05C8">
        <w:rPr>
          <w:rStyle w:val="ad"/>
          <w:rFonts w:ascii="Times New Roman" w:hAnsi="Times New Roman" w:cs="Times New Roman"/>
          <w:sz w:val="28"/>
          <w:szCs w:val="28"/>
          <w:lang w:val="uz"/>
        </w:rPr>
        <w:t xml:space="preserve"> O‘quvchilar bilan bevosita aloqalar o‘rnatish:</w:t>
      </w:r>
      <w:r w:rsidRPr="00BE05C8">
        <w:rPr>
          <w:rFonts w:ascii="Times New Roman" w:hAnsi="Times New Roman" w:cs="Times New Roman"/>
          <w:sz w:val="28"/>
          <w:szCs w:val="28"/>
          <w:lang w:val="uz"/>
        </w:rPr>
        <w:t xml:space="preserve"> Kitoblar va nashriyotlar o‘rtasida o‘zaro muloqot o‘rnatish.</w:t>
      </w:r>
    </w:p>
    <w:p w14:paraId="3703924A" w14:textId="77777777" w:rsidR="00EF3557" w:rsidRPr="00BE05C8" w:rsidRDefault="00EF3557" w:rsidP="00EF3557">
      <w:pPr>
        <w:spacing w:after="0" w:line="276" w:lineRule="auto"/>
        <w:ind w:firstLine="567"/>
        <w:jc w:val="both"/>
        <w:rPr>
          <w:rFonts w:ascii="Times New Roman" w:hAnsi="Times New Roman" w:cs="Times New Roman"/>
          <w:sz w:val="28"/>
          <w:szCs w:val="28"/>
          <w:lang w:val="uz"/>
        </w:rPr>
      </w:pPr>
      <w:r w:rsidRPr="00BE05C8">
        <w:rPr>
          <w:rFonts w:ascii="Times New Roman" w:hAnsi="Times New Roman" w:cs="Times New Roman"/>
          <w:sz w:val="28"/>
          <w:szCs w:val="28"/>
          <w:lang w:val="uz-Cyrl-UZ"/>
        </w:rPr>
        <w:lastRenderedPageBreak/>
        <w:t>–</w:t>
      </w:r>
      <w:r w:rsidRPr="00BE05C8">
        <w:rPr>
          <w:rStyle w:val="ad"/>
          <w:rFonts w:ascii="Times New Roman" w:hAnsi="Times New Roman" w:cs="Times New Roman"/>
          <w:sz w:val="28"/>
          <w:szCs w:val="28"/>
          <w:lang w:val="uz"/>
        </w:rPr>
        <w:t xml:space="preserve"> Kitob bozori haqida ma’lumot olish:</w:t>
      </w:r>
      <w:r w:rsidRPr="00BE05C8">
        <w:rPr>
          <w:rFonts w:ascii="Times New Roman" w:hAnsi="Times New Roman" w:cs="Times New Roman"/>
          <w:sz w:val="28"/>
          <w:szCs w:val="28"/>
          <w:lang w:val="uz"/>
        </w:rPr>
        <w:t xml:space="preserve"> Nashriyotlar o‘z kitoblarini taqdim etish va sotish uchun yaxshi imkoniyatlar yaratish.</w:t>
      </w:r>
    </w:p>
    <w:p w14:paraId="1F0FE538" w14:textId="77777777" w:rsidR="00EF3557" w:rsidRPr="00BE05C8" w:rsidRDefault="00EF3557" w:rsidP="00EF3557">
      <w:pPr>
        <w:spacing w:after="0" w:line="276" w:lineRule="auto"/>
        <w:ind w:firstLine="567"/>
        <w:jc w:val="both"/>
        <w:rPr>
          <w:rFonts w:ascii="Times New Roman" w:hAnsi="Times New Roman" w:cs="Times New Roman"/>
          <w:sz w:val="28"/>
          <w:szCs w:val="28"/>
          <w:lang w:val="uz"/>
        </w:rPr>
      </w:pPr>
      <w:r w:rsidRPr="00BE05C8">
        <w:rPr>
          <w:rFonts w:ascii="Times New Roman" w:hAnsi="Times New Roman" w:cs="Times New Roman"/>
          <w:sz w:val="28"/>
          <w:szCs w:val="28"/>
          <w:lang w:val="uz-Cyrl-UZ"/>
        </w:rPr>
        <w:t>–</w:t>
      </w:r>
      <w:r w:rsidRPr="00BE05C8">
        <w:rPr>
          <w:rStyle w:val="ad"/>
          <w:rFonts w:ascii="Times New Roman" w:hAnsi="Times New Roman" w:cs="Times New Roman"/>
          <w:sz w:val="28"/>
          <w:szCs w:val="28"/>
          <w:lang w:val="uz"/>
        </w:rPr>
        <w:t xml:space="preserve"> O‘quvchilarni yangi kitoblar bilan tanishtirish:</w:t>
      </w:r>
      <w:r w:rsidRPr="00BE05C8">
        <w:rPr>
          <w:rFonts w:ascii="Times New Roman" w:hAnsi="Times New Roman" w:cs="Times New Roman"/>
          <w:sz w:val="28"/>
          <w:szCs w:val="28"/>
          <w:lang w:val="uz"/>
        </w:rPr>
        <w:t xml:space="preserve"> Kitob koʻrgazmalari yangi nashrlar va kitoblar haqida foydali ma’lumotlar berishga yordam beradi.</w:t>
      </w:r>
    </w:p>
    <w:p w14:paraId="3FD961FF" w14:textId="77777777" w:rsidR="00EF3557" w:rsidRPr="00BE05C8" w:rsidRDefault="00EF3557" w:rsidP="00EF3557">
      <w:pPr>
        <w:pStyle w:val="ae"/>
        <w:spacing w:before="0" w:beforeAutospacing="0" w:after="0" w:afterAutospacing="0" w:line="276" w:lineRule="auto"/>
        <w:jc w:val="both"/>
        <w:rPr>
          <w:sz w:val="28"/>
          <w:szCs w:val="28"/>
          <w:lang w:val="uz"/>
        </w:rPr>
      </w:pPr>
      <w:r w:rsidRPr="00BE05C8">
        <w:rPr>
          <w:sz w:val="28"/>
          <w:szCs w:val="28"/>
          <w:lang w:val="uz"/>
        </w:rPr>
        <w:t>Kitob reklamasining maqsadi — kitoblarni keng jamoatchilikka tanitish va ularga qiziqish uyg‘otishdir. Reklama kitobning nashri, taqdimoti va sotilishi jarayonlarini yanada samarali qilish uchun foydalaniladi. Kitob reklamasining turli usullari mavjud, jumladan televizion va radio reklama, onlayn reklama, matbuot va ijtimoiy tarmoqlar orqali reklama qilish.</w:t>
      </w:r>
    </w:p>
    <w:p w14:paraId="11914683" w14:textId="77777777" w:rsidR="00EF3557" w:rsidRPr="00BE05C8" w:rsidRDefault="00EF3557" w:rsidP="00EF3557">
      <w:pPr>
        <w:spacing w:after="0" w:line="276" w:lineRule="auto"/>
        <w:ind w:firstLine="567"/>
        <w:jc w:val="both"/>
        <w:rPr>
          <w:rFonts w:ascii="Times New Roman" w:hAnsi="Times New Roman" w:cs="Times New Roman"/>
          <w:sz w:val="28"/>
          <w:szCs w:val="28"/>
          <w:lang w:val="uz"/>
        </w:rPr>
      </w:pPr>
      <w:r w:rsidRPr="00BE05C8">
        <w:rPr>
          <w:rFonts w:ascii="Times New Roman" w:hAnsi="Times New Roman" w:cs="Times New Roman"/>
          <w:sz w:val="28"/>
          <w:szCs w:val="28"/>
          <w:lang w:val="uz-Cyrl-UZ"/>
        </w:rPr>
        <w:t>–</w:t>
      </w:r>
      <w:r w:rsidRPr="00BE05C8">
        <w:rPr>
          <w:rStyle w:val="ad"/>
          <w:rFonts w:ascii="Times New Roman" w:hAnsi="Times New Roman" w:cs="Times New Roman"/>
          <w:sz w:val="28"/>
          <w:szCs w:val="28"/>
          <w:lang w:val="uz"/>
        </w:rPr>
        <w:t xml:space="preserve"> Matbuot reklamalari:</w:t>
      </w:r>
      <w:r w:rsidRPr="00BE05C8">
        <w:rPr>
          <w:rFonts w:ascii="Times New Roman" w:hAnsi="Times New Roman" w:cs="Times New Roman"/>
          <w:sz w:val="28"/>
          <w:szCs w:val="28"/>
          <w:lang w:val="uz"/>
        </w:rPr>
        <w:t xml:space="preserve"> Kitoblarni gazeta, jurnal yoki boshqa chop etilgan materiallarda reklama qilish.</w:t>
      </w:r>
    </w:p>
    <w:p w14:paraId="0D4ABF06" w14:textId="77777777" w:rsidR="00EF3557" w:rsidRPr="00BE05C8" w:rsidRDefault="00EF3557" w:rsidP="00EF3557">
      <w:pPr>
        <w:spacing w:after="0" w:line="276" w:lineRule="auto"/>
        <w:ind w:firstLine="567"/>
        <w:jc w:val="both"/>
        <w:rPr>
          <w:rFonts w:ascii="Times New Roman" w:hAnsi="Times New Roman" w:cs="Times New Roman"/>
          <w:sz w:val="28"/>
          <w:szCs w:val="28"/>
          <w:lang w:val="uz"/>
        </w:rPr>
      </w:pPr>
      <w:r w:rsidRPr="00BE05C8">
        <w:rPr>
          <w:rFonts w:ascii="Times New Roman" w:hAnsi="Times New Roman" w:cs="Times New Roman"/>
          <w:sz w:val="28"/>
          <w:szCs w:val="28"/>
          <w:lang w:val="uz-Cyrl-UZ"/>
        </w:rPr>
        <w:t>–</w:t>
      </w:r>
      <w:r w:rsidRPr="00BE05C8">
        <w:rPr>
          <w:rStyle w:val="ad"/>
          <w:rFonts w:ascii="Times New Roman" w:hAnsi="Times New Roman" w:cs="Times New Roman"/>
          <w:sz w:val="28"/>
          <w:szCs w:val="28"/>
          <w:lang w:val="uz"/>
        </w:rPr>
        <w:t xml:space="preserve"> Televideniye va radio reklamalari:</w:t>
      </w:r>
      <w:r w:rsidRPr="00BE05C8">
        <w:rPr>
          <w:rFonts w:ascii="Times New Roman" w:hAnsi="Times New Roman" w:cs="Times New Roman"/>
          <w:sz w:val="28"/>
          <w:szCs w:val="28"/>
          <w:lang w:val="uz"/>
        </w:rPr>
        <w:t xml:space="preserve"> Kitoblarning taqdimoti, mualliflar bilan suhbatlar yoki reklama roliklari orqali kitoblarni targ‘ib qilish.</w:t>
      </w:r>
    </w:p>
    <w:p w14:paraId="078EFBD6" w14:textId="77777777" w:rsidR="00EF3557" w:rsidRPr="00BE05C8" w:rsidRDefault="00EF3557" w:rsidP="00EF3557">
      <w:pPr>
        <w:spacing w:after="0" w:line="276" w:lineRule="auto"/>
        <w:ind w:firstLine="567"/>
        <w:jc w:val="both"/>
        <w:rPr>
          <w:rFonts w:ascii="Times New Roman" w:hAnsi="Times New Roman" w:cs="Times New Roman"/>
          <w:sz w:val="28"/>
          <w:szCs w:val="28"/>
          <w:lang w:val="uz"/>
        </w:rPr>
      </w:pPr>
      <w:r w:rsidRPr="00BE05C8">
        <w:rPr>
          <w:rFonts w:ascii="Times New Roman" w:hAnsi="Times New Roman" w:cs="Times New Roman"/>
          <w:sz w:val="28"/>
          <w:szCs w:val="28"/>
          <w:lang w:val="uz-Cyrl-UZ"/>
        </w:rPr>
        <w:t>–</w:t>
      </w:r>
      <w:r w:rsidRPr="00BE05C8">
        <w:rPr>
          <w:rStyle w:val="ad"/>
          <w:rFonts w:ascii="Times New Roman" w:hAnsi="Times New Roman" w:cs="Times New Roman"/>
          <w:sz w:val="28"/>
          <w:szCs w:val="28"/>
          <w:lang w:val="uz"/>
        </w:rPr>
        <w:t xml:space="preserve"> Onlayn reklama:</w:t>
      </w:r>
      <w:r w:rsidRPr="00BE05C8">
        <w:rPr>
          <w:rFonts w:ascii="Times New Roman" w:hAnsi="Times New Roman" w:cs="Times New Roman"/>
          <w:sz w:val="28"/>
          <w:szCs w:val="28"/>
          <w:lang w:val="uz"/>
        </w:rPr>
        <w:t xml:space="preserve"> Internetda, jumladan, ijtimoiy tarmoqlar, veb-saytlar, elektron pochta orqali reklama qilish.</w:t>
      </w:r>
    </w:p>
    <w:p w14:paraId="135FEC21" w14:textId="77777777" w:rsidR="00EF3557" w:rsidRPr="00BE05C8" w:rsidRDefault="00EF3557" w:rsidP="00EF3557">
      <w:pPr>
        <w:spacing w:after="0" w:line="276" w:lineRule="auto"/>
        <w:ind w:firstLine="567"/>
        <w:jc w:val="both"/>
        <w:rPr>
          <w:rFonts w:ascii="Times New Roman" w:hAnsi="Times New Roman" w:cs="Times New Roman"/>
          <w:sz w:val="28"/>
          <w:szCs w:val="28"/>
          <w:lang w:val="uz"/>
        </w:rPr>
      </w:pPr>
      <w:r w:rsidRPr="00BE05C8">
        <w:rPr>
          <w:rFonts w:ascii="Times New Roman" w:hAnsi="Times New Roman" w:cs="Times New Roman"/>
          <w:sz w:val="28"/>
          <w:szCs w:val="28"/>
          <w:lang w:val="uz-Cyrl-UZ"/>
        </w:rPr>
        <w:t>–</w:t>
      </w:r>
      <w:r w:rsidRPr="00BE05C8">
        <w:rPr>
          <w:rStyle w:val="ad"/>
          <w:rFonts w:ascii="Times New Roman" w:hAnsi="Times New Roman" w:cs="Times New Roman"/>
          <w:sz w:val="28"/>
          <w:szCs w:val="28"/>
          <w:lang w:val="uz"/>
        </w:rPr>
        <w:t xml:space="preserve"> Afishalar va plakatlar:</w:t>
      </w:r>
      <w:r w:rsidRPr="00BE05C8">
        <w:rPr>
          <w:rFonts w:ascii="Times New Roman" w:hAnsi="Times New Roman" w:cs="Times New Roman"/>
          <w:sz w:val="28"/>
          <w:szCs w:val="28"/>
          <w:lang w:val="uz"/>
        </w:rPr>
        <w:t xml:space="preserve"> Kitoblarning reklama materiallari sifatida afishalar yoki plakatlar chiqarish.</w:t>
      </w:r>
    </w:p>
    <w:p w14:paraId="61F267FB" w14:textId="77777777" w:rsidR="00EF3557" w:rsidRPr="00BE05C8" w:rsidRDefault="00EF3557" w:rsidP="00EF3557">
      <w:pPr>
        <w:spacing w:after="0" w:line="276" w:lineRule="auto"/>
        <w:ind w:firstLine="567"/>
        <w:jc w:val="both"/>
        <w:rPr>
          <w:rFonts w:ascii="Times New Roman" w:hAnsi="Times New Roman" w:cs="Times New Roman"/>
          <w:sz w:val="28"/>
          <w:szCs w:val="28"/>
          <w:lang w:val="uz"/>
        </w:rPr>
      </w:pPr>
      <w:r w:rsidRPr="00BE05C8">
        <w:rPr>
          <w:rFonts w:ascii="Times New Roman" w:hAnsi="Times New Roman" w:cs="Times New Roman"/>
          <w:sz w:val="28"/>
          <w:szCs w:val="28"/>
          <w:lang w:val="uz-Cyrl-UZ"/>
        </w:rPr>
        <w:t>–</w:t>
      </w:r>
      <w:r w:rsidRPr="00BE05C8">
        <w:rPr>
          <w:rStyle w:val="ad"/>
          <w:rFonts w:ascii="Times New Roman" w:hAnsi="Times New Roman" w:cs="Times New Roman"/>
          <w:sz w:val="28"/>
          <w:szCs w:val="28"/>
          <w:lang w:val="uz"/>
        </w:rPr>
        <w:t xml:space="preserve"> Kitob sharhlari va tanqidiy maqolalar:</w:t>
      </w:r>
      <w:r w:rsidRPr="00BE05C8">
        <w:rPr>
          <w:rFonts w:ascii="Times New Roman" w:hAnsi="Times New Roman" w:cs="Times New Roman"/>
          <w:sz w:val="28"/>
          <w:szCs w:val="28"/>
          <w:lang w:val="uz"/>
        </w:rPr>
        <w:t xml:space="preserve"> Kitoblar haqida ixtisoslashgan saytlarda sharhlar va tanqidiy maqolalar chiqarish.</w:t>
      </w:r>
    </w:p>
    <w:p w14:paraId="2B8BF8A7" w14:textId="77777777" w:rsidR="00EF3557" w:rsidRPr="00BE05C8" w:rsidRDefault="00EF3557" w:rsidP="00EF3557">
      <w:pPr>
        <w:pStyle w:val="4"/>
        <w:spacing w:before="0" w:after="0" w:line="276" w:lineRule="auto"/>
        <w:jc w:val="both"/>
        <w:rPr>
          <w:rFonts w:ascii="Times New Roman" w:hAnsi="Times New Roman" w:cs="Times New Roman"/>
          <w:color w:val="000000"/>
          <w:sz w:val="28"/>
          <w:szCs w:val="28"/>
          <w:lang w:val="uz"/>
        </w:rPr>
      </w:pPr>
      <w:r w:rsidRPr="00BE05C8">
        <w:rPr>
          <w:rFonts w:ascii="Times New Roman" w:hAnsi="Times New Roman" w:cs="Times New Roman"/>
          <w:color w:val="000000"/>
          <w:sz w:val="28"/>
          <w:szCs w:val="28"/>
          <w:lang w:val="uz"/>
        </w:rPr>
        <w:t>Kitob reklamasi maqsadlari:</w:t>
      </w:r>
    </w:p>
    <w:p w14:paraId="33CEEACC" w14:textId="77777777" w:rsidR="00EF3557" w:rsidRPr="00BE05C8" w:rsidRDefault="00EF3557" w:rsidP="00EF3557">
      <w:pPr>
        <w:spacing w:after="0" w:line="276" w:lineRule="auto"/>
        <w:ind w:firstLine="567"/>
        <w:jc w:val="both"/>
        <w:rPr>
          <w:rFonts w:ascii="Times New Roman" w:hAnsi="Times New Roman" w:cs="Times New Roman"/>
          <w:sz w:val="28"/>
          <w:szCs w:val="28"/>
          <w:lang w:val="uz"/>
        </w:rPr>
      </w:pPr>
      <w:r w:rsidRPr="00BE05C8">
        <w:rPr>
          <w:rFonts w:ascii="Times New Roman" w:hAnsi="Times New Roman" w:cs="Times New Roman"/>
          <w:sz w:val="28"/>
          <w:szCs w:val="28"/>
          <w:lang w:val="uz-Cyrl-UZ"/>
        </w:rPr>
        <w:t>–</w:t>
      </w:r>
      <w:r w:rsidRPr="00BE05C8">
        <w:rPr>
          <w:rStyle w:val="ad"/>
          <w:rFonts w:ascii="Times New Roman" w:hAnsi="Times New Roman" w:cs="Times New Roman"/>
          <w:sz w:val="28"/>
          <w:szCs w:val="28"/>
          <w:lang w:val="uz"/>
        </w:rPr>
        <w:t xml:space="preserve"> Kitob sotuvini oshirish:</w:t>
      </w:r>
      <w:r w:rsidRPr="00BE05C8">
        <w:rPr>
          <w:rFonts w:ascii="Times New Roman" w:hAnsi="Times New Roman" w:cs="Times New Roman"/>
          <w:sz w:val="28"/>
          <w:szCs w:val="28"/>
          <w:lang w:val="uz"/>
        </w:rPr>
        <w:t xml:space="preserve"> Kitoblar haqida ma’lumot berish orqali o‘quvchilarga yangi kitoblar haqida xabar berish va ularni sotib olishga undash.</w:t>
      </w:r>
    </w:p>
    <w:p w14:paraId="24125C91" w14:textId="77777777" w:rsidR="00EF3557" w:rsidRPr="00BE05C8" w:rsidRDefault="00EF3557" w:rsidP="00EF3557">
      <w:pPr>
        <w:spacing w:after="0" w:line="276" w:lineRule="auto"/>
        <w:ind w:firstLine="567"/>
        <w:jc w:val="both"/>
        <w:rPr>
          <w:rFonts w:ascii="Times New Roman" w:hAnsi="Times New Roman" w:cs="Times New Roman"/>
          <w:sz w:val="28"/>
          <w:szCs w:val="28"/>
          <w:lang w:val="uz"/>
        </w:rPr>
      </w:pPr>
      <w:r w:rsidRPr="00BE05C8">
        <w:rPr>
          <w:rFonts w:ascii="Times New Roman" w:hAnsi="Times New Roman" w:cs="Times New Roman"/>
          <w:sz w:val="28"/>
          <w:szCs w:val="28"/>
          <w:lang w:val="uz-Cyrl-UZ"/>
        </w:rPr>
        <w:t>–</w:t>
      </w:r>
      <w:r w:rsidRPr="00BE05C8">
        <w:rPr>
          <w:rStyle w:val="ad"/>
          <w:rFonts w:ascii="Times New Roman" w:hAnsi="Times New Roman" w:cs="Times New Roman"/>
          <w:sz w:val="28"/>
          <w:szCs w:val="28"/>
          <w:lang w:val="uz"/>
        </w:rPr>
        <w:t xml:space="preserve"> O‘quvchilarni yangi mualliflar bilan tanishtirish:</w:t>
      </w:r>
      <w:r w:rsidRPr="00BE05C8">
        <w:rPr>
          <w:rFonts w:ascii="Times New Roman" w:hAnsi="Times New Roman" w:cs="Times New Roman"/>
          <w:sz w:val="28"/>
          <w:szCs w:val="28"/>
          <w:lang w:val="uz"/>
        </w:rPr>
        <w:t xml:space="preserve"> Reklama yangi mualliflar yoki o‘ziga xos kitoblar haqida o‘quvchilarga ma’lumot beradi.</w:t>
      </w:r>
    </w:p>
    <w:p w14:paraId="6F75F2F3" w14:textId="77777777" w:rsidR="00EF3557" w:rsidRPr="00BE05C8" w:rsidRDefault="00EF3557" w:rsidP="00EF3557">
      <w:pPr>
        <w:spacing w:after="0" w:line="276" w:lineRule="auto"/>
        <w:ind w:firstLine="567"/>
        <w:jc w:val="both"/>
        <w:rPr>
          <w:rFonts w:ascii="Times New Roman" w:hAnsi="Times New Roman" w:cs="Times New Roman"/>
          <w:sz w:val="28"/>
          <w:szCs w:val="28"/>
          <w:lang w:val="uz"/>
        </w:rPr>
      </w:pPr>
      <w:r w:rsidRPr="00BE05C8">
        <w:rPr>
          <w:rFonts w:ascii="Times New Roman" w:hAnsi="Times New Roman" w:cs="Times New Roman"/>
          <w:sz w:val="28"/>
          <w:szCs w:val="28"/>
          <w:lang w:val="uz-Cyrl-UZ"/>
        </w:rPr>
        <w:t>–</w:t>
      </w:r>
      <w:r w:rsidRPr="00BE05C8">
        <w:rPr>
          <w:rStyle w:val="ad"/>
          <w:rFonts w:ascii="Times New Roman" w:hAnsi="Times New Roman" w:cs="Times New Roman"/>
          <w:sz w:val="28"/>
          <w:szCs w:val="28"/>
          <w:lang w:val="uz"/>
        </w:rPr>
        <w:t xml:space="preserve"> Kitoblar haqida umumiy tushunchalarni yaratish:</w:t>
      </w:r>
      <w:r w:rsidRPr="00BE05C8">
        <w:rPr>
          <w:rFonts w:ascii="Times New Roman" w:hAnsi="Times New Roman" w:cs="Times New Roman"/>
          <w:sz w:val="28"/>
          <w:szCs w:val="28"/>
          <w:lang w:val="uz"/>
        </w:rPr>
        <w:t xml:space="preserve"> Kitoblar haqida kengroq tushunchalar yaratish, kitoblar, mualliflar va janrlar haqida jamoatchilikda qiziqish uyg‘otish.</w:t>
      </w:r>
    </w:p>
    <w:p w14:paraId="1AF65109" w14:textId="77777777" w:rsidR="00EF3557" w:rsidRPr="00BE05C8" w:rsidRDefault="00EF3557" w:rsidP="00EF3557">
      <w:pPr>
        <w:pStyle w:val="ae"/>
        <w:spacing w:before="0" w:beforeAutospacing="0" w:after="0" w:afterAutospacing="0" w:line="276" w:lineRule="auto"/>
        <w:jc w:val="both"/>
        <w:rPr>
          <w:sz w:val="28"/>
          <w:szCs w:val="28"/>
          <w:lang w:val="uz"/>
        </w:rPr>
      </w:pPr>
      <w:r w:rsidRPr="00BE05C8">
        <w:rPr>
          <w:sz w:val="28"/>
          <w:szCs w:val="28"/>
          <w:lang w:val="uz"/>
        </w:rPr>
        <w:t>Shu bilan birga, kitob koʻrgazmalari va reklama o‘zaro bog‘liq bo‘lib, ko‘pincha reklama kitoblar haqida ma’lumot berish va sotish maqsadida ko‘rgazmalar bilan birga olib boriladi.</w:t>
      </w:r>
    </w:p>
    <w:p w14:paraId="768F8A60" w14:textId="77777777" w:rsidR="00EF3557" w:rsidRPr="00BE05C8" w:rsidRDefault="00EF3557" w:rsidP="00EF3557">
      <w:pPr>
        <w:pStyle w:val="a7"/>
        <w:tabs>
          <w:tab w:val="left" w:pos="851"/>
        </w:tabs>
        <w:spacing w:after="0" w:line="276" w:lineRule="auto"/>
        <w:ind w:left="0"/>
        <w:jc w:val="both"/>
        <w:rPr>
          <w:rFonts w:ascii="Times New Roman" w:hAnsi="Times New Roman" w:cs="Times New Roman"/>
          <w:b/>
          <w:sz w:val="28"/>
          <w:szCs w:val="28"/>
          <w:lang w:val="uz-Cyrl-UZ"/>
        </w:rPr>
      </w:pPr>
      <w:r w:rsidRPr="00BE05C8">
        <w:rPr>
          <w:rFonts w:ascii="Times New Roman" w:hAnsi="Times New Roman" w:cs="Times New Roman"/>
          <w:b/>
          <w:sz w:val="28"/>
          <w:szCs w:val="28"/>
          <w:lang w:val="uz"/>
        </w:rPr>
        <w:t>2. K</w:t>
      </w:r>
      <w:r w:rsidRPr="00BE05C8">
        <w:rPr>
          <w:rFonts w:ascii="Times New Roman" w:hAnsi="Times New Roman" w:cs="Times New Roman"/>
          <w:b/>
          <w:sz w:val="28"/>
          <w:szCs w:val="28"/>
          <w:lang w:val="uz-Cyrl-UZ"/>
        </w:rPr>
        <w:t xml:space="preserve">utubxonada </w:t>
      </w:r>
      <w:r w:rsidRPr="00BE05C8">
        <w:rPr>
          <w:rFonts w:ascii="Times New Roman" w:hAnsi="Times New Roman" w:cs="Times New Roman"/>
          <w:b/>
          <w:sz w:val="28"/>
          <w:szCs w:val="28"/>
          <w:lang w:val="uz"/>
        </w:rPr>
        <w:t>k</w:t>
      </w:r>
      <w:r w:rsidRPr="00BE05C8">
        <w:rPr>
          <w:rFonts w:ascii="Times New Roman" w:eastAsia="Times New Roman" w:hAnsi="Times New Roman" w:cs="Times New Roman"/>
          <w:b/>
          <w:sz w:val="28"/>
          <w:szCs w:val="28"/>
          <w:lang w:val="uz-Cyrl-UZ" w:eastAsia="ru-RU"/>
        </w:rPr>
        <w:t>itob koʻrgazma</w:t>
      </w:r>
      <w:r w:rsidRPr="00BE05C8">
        <w:rPr>
          <w:rFonts w:ascii="Times New Roman" w:eastAsia="Times New Roman" w:hAnsi="Times New Roman" w:cs="Times New Roman"/>
          <w:b/>
          <w:sz w:val="28"/>
          <w:szCs w:val="28"/>
          <w:lang w:val="uz" w:eastAsia="ru-RU"/>
        </w:rPr>
        <w:t>sini tashkil etish</w:t>
      </w:r>
      <w:r w:rsidRPr="00BE05C8">
        <w:rPr>
          <w:rFonts w:ascii="Times New Roman" w:hAnsi="Times New Roman" w:cs="Times New Roman"/>
          <w:b/>
          <w:sz w:val="28"/>
          <w:szCs w:val="28"/>
          <w:lang w:val="uz-Cyrl-UZ"/>
        </w:rPr>
        <w:t>.</w:t>
      </w:r>
    </w:p>
    <w:p w14:paraId="7BBC8958" w14:textId="77777777" w:rsidR="00EF3557" w:rsidRPr="00BE05C8" w:rsidRDefault="00EF3557" w:rsidP="00EF3557">
      <w:pPr>
        <w:pStyle w:val="af"/>
        <w:tabs>
          <w:tab w:val="left" w:pos="7938"/>
          <w:tab w:val="left" w:pos="9214"/>
          <w:tab w:val="left" w:pos="9354"/>
        </w:tabs>
        <w:spacing w:line="276" w:lineRule="auto"/>
        <w:ind w:firstLine="567"/>
        <w:jc w:val="both"/>
        <w:rPr>
          <w:szCs w:val="28"/>
        </w:rPr>
      </w:pPr>
      <w:r w:rsidRPr="00BE05C8">
        <w:rPr>
          <w:b/>
          <w:szCs w:val="28"/>
        </w:rPr>
        <w:t xml:space="preserve">Kutubxona </w:t>
      </w:r>
      <w:r w:rsidRPr="00BE05C8">
        <w:rPr>
          <w:szCs w:val="28"/>
          <w:lang w:val="uz-Cyrl-UZ"/>
        </w:rPr>
        <w:t>–</w:t>
      </w:r>
      <w:r w:rsidRPr="00BE05C8">
        <w:rPr>
          <w:szCs w:val="28"/>
        </w:rPr>
        <w:t xml:space="preserve"> bibliografiya</w:t>
      </w:r>
      <w:r w:rsidRPr="00BE05C8">
        <w:rPr>
          <w:spacing w:val="1"/>
          <w:szCs w:val="28"/>
        </w:rPr>
        <w:t xml:space="preserve"> </w:t>
      </w:r>
      <w:r w:rsidRPr="00BE05C8">
        <w:rPr>
          <w:szCs w:val="28"/>
        </w:rPr>
        <w:t>xizmatining</w:t>
      </w:r>
      <w:r w:rsidRPr="00BE05C8">
        <w:rPr>
          <w:spacing w:val="1"/>
          <w:szCs w:val="28"/>
        </w:rPr>
        <w:t xml:space="preserve"> </w:t>
      </w:r>
      <w:r w:rsidRPr="00BE05C8">
        <w:rPr>
          <w:szCs w:val="28"/>
        </w:rPr>
        <w:t>jiddiy</w:t>
      </w:r>
      <w:r w:rsidRPr="00BE05C8">
        <w:rPr>
          <w:spacing w:val="1"/>
          <w:szCs w:val="28"/>
        </w:rPr>
        <w:t xml:space="preserve"> </w:t>
      </w:r>
      <w:r w:rsidRPr="00BE05C8">
        <w:rPr>
          <w:szCs w:val="28"/>
        </w:rPr>
        <w:t>tarkibiy</w:t>
      </w:r>
      <w:r w:rsidRPr="00BE05C8">
        <w:rPr>
          <w:spacing w:val="1"/>
          <w:szCs w:val="28"/>
        </w:rPr>
        <w:t xml:space="preserve"> </w:t>
      </w:r>
      <w:r w:rsidRPr="00BE05C8">
        <w:rPr>
          <w:szCs w:val="28"/>
        </w:rPr>
        <w:t>qismi</w:t>
      </w:r>
      <w:r w:rsidRPr="00BE05C8">
        <w:rPr>
          <w:spacing w:val="1"/>
          <w:szCs w:val="28"/>
        </w:rPr>
        <w:t xml:space="preserve"> </w:t>
      </w:r>
      <w:r w:rsidRPr="00BE05C8">
        <w:rPr>
          <w:szCs w:val="28"/>
        </w:rPr>
        <w:t>kutubxonalarning</w:t>
      </w:r>
      <w:r w:rsidRPr="00BE05C8">
        <w:rPr>
          <w:spacing w:val="-1"/>
          <w:szCs w:val="28"/>
        </w:rPr>
        <w:t xml:space="preserve"> </w:t>
      </w:r>
      <w:r w:rsidRPr="00BE05C8">
        <w:rPr>
          <w:szCs w:val="28"/>
        </w:rPr>
        <w:t>ko‘rgazma</w:t>
      </w:r>
      <w:r w:rsidRPr="00BE05C8">
        <w:rPr>
          <w:spacing w:val="-1"/>
          <w:szCs w:val="28"/>
        </w:rPr>
        <w:t xml:space="preserve"> </w:t>
      </w:r>
      <w:r w:rsidRPr="00BE05C8">
        <w:rPr>
          <w:szCs w:val="28"/>
        </w:rPr>
        <w:t>faoliyati</w:t>
      </w:r>
      <w:r w:rsidRPr="00BE05C8">
        <w:rPr>
          <w:spacing w:val="-2"/>
          <w:szCs w:val="28"/>
        </w:rPr>
        <w:t xml:space="preserve"> </w:t>
      </w:r>
      <w:r w:rsidRPr="00BE05C8">
        <w:rPr>
          <w:szCs w:val="28"/>
        </w:rPr>
        <w:t>hisoblanadi.</w:t>
      </w:r>
    </w:p>
    <w:p w14:paraId="0AEDFA92" w14:textId="77777777" w:rsidR="00EF3557" w:rsidRPr="00BE05C8" w:rsidRDefault="00EF3557" w:rsidP="00EF3557">
      <w:pPr>
        <w:pStyle w:val="af"/>
        <w:tabs>
          <w:tab w:val="left" w:pos="7938"/>
          <w:tab w:val="left" w:pos="9214"/>
          <w:tab w:val="left" w:pos="9354"/>
        </w:tabs>
        <w:spacing w:line="276" w:lineRule="auto"/>
        <w:jc w:val="both"/>
        <w:rPr>
          <w:szCs w:val="28"/>
        </w:rPr>
      </w:pPr>
      <w:r w:rsidRPr="00BE05C8">
        <w:rPr>
          <w:b/>
          <w:szCs w:val="28"/>
        </w:rPr>
        <w:t xml:space="preserve">Kutubxona ko‘rgazmasi </w:t>
      </w:r>
      <w:r w:rsidRPr="00BE05C8">
        <w:rPr>
          <w:szCs w:val="28"/>
        </w:rPr>
        <w:t xml:space="preserve">bu </w:t>
      </w:r>
      <w:r w:rsidRPr="00BE05C8">
        <w:rPr>
          <w:szCs w:val="28"/>
          <w:lang w:val="uz-Cyrl-UZ"/>
        </w:rPr>
        <w:t>–</w:t>
      </w:r>
      <w:r w:rsidRPr="00BE05C8">
        <w:rPr>
          <w:szCs w:val="28"/>
        </w:rPr>
        <w:t xml:space="preserve"> kutubxona foydalanuvchilariga ko‘rish va</w:t>
      </w:r>
      <w:r w:rsidRPr="00BE05C8">
        <w:rPr>
          <w:spacing w:val="1"/>
          <w:szCs w:val="28"/>
        </w:rPr>
        <w:t xml:space="preserve"> </w:t>
      </w:r>
      <w:r w:rsidRPr="00BE05C8">
        <w:rPr>
          <w:szCs w:val="28"/>
        </w:rPr>
        <w:t>tanishish</w:t>
      </w:r>
      <w:r w:rsidRPr="00BE05C8">
        <w:rPr>
          <w:spacing w:val="1"/>
          <w:szCs w:val="28"/>
        </w:rPr>
        <w:t xml:space="preserve"> </w:t>
      </w:r>
      <w:r w:rsidRPr="00BE05C8">
        <w:rPr>
          <w:szCs w:val="28"/>
        </w:rPr>
        <w:t>uchun</w:t>
      </w:r>
      <w:r w:rsidRPr="00BE05C8">
        <w:rPr>
          <w:spacing w:val="1"/>
          <w:szCs w:val="28"/>
        </w:rPr>
        <w:t xml:space="preserve"> </w:t>
      </w:r>
      <w:r w:rsidRPr="00BE05C8">
        <w:rPr>
          <w:szCs w:val="28"/>
        </w:rPr>
        <w:t>tavsiya</w:t>
      </w:r>
      <w:r w:rsidRPr="00BE05C8">
        <w:rPr>
          <w:spacing w:val="1"/>
          <w:szCs w:val="28"/>
        </w:rPr>
        <w:t xml:space="preserve"> </w:t>
      </w:r>
      <w:r w:rsidRPr="00BE05C8">
        <w:rPr>
          <w:szCs w:val="28"/>
        </w:rPr>
        <w:t>qilinadigan</w:t>
      </w:r>
      <w:r w:rsidRPr="00BE05C8">
        <w:rPr>
          <w:spacing w:val="1"/>
          <w:szCs w:val="28"/>
        </w:rPr>
        <w:t xml:space="preserve"> </w:t>
      </w:r>
      <w:r w:rsidRPr="00BE05C8">
        <w:rPr>
          <w:szCs w:val="28"/>
        </w:rPr>
        <w:t>maxsus</w:t>
      </w:r>
      <w:r w:rsidRPr="00BE05C8">
        <w:rPr>
          <w:spacing w:val="1"/>
          <w:szCs w:val="28"/>
        </w:rPr>
        <w:t xml:space="preserve"> </w:t>
      </w:r>
      <w:r w:rsidRPr="00BE05C8">
        <w:rPr>
          <w:szCs w:val="28"/>
        </w:rPr>
        <w:t>tanlangan,</w:t>
      </w:r>
      <w:r w:rsidRPr="00BE05C8">
        <w:rPr>
          <w:spacing w:val="1"/>
          <w:szCs w:val="28"/>
        </w:rPr>
        <w:t xml:space="preserve"> </w:t>
      </w:r>
      <w:r w:rsidRPr="00BE05C8">
        <w:rPr>
          <w:szCs w:val="28"/>
        </w:rPr>
        <w:t>tizimlashtirilgan</w:t>
      </w:r>
      <w:r w:rsidRPr="00BE05C8">
        <w:rPr>
          <w:spacing w:val="1"/>
          <w:szCs w:val="28"/>
        </w:rPr>
        <w:t xml:space="preserve"> </w:t>
      </w:r>
      <w:r w:rsidRPr="00BE05C8">
        <w:rPr>
          <w:szCs w:val="28"/>
        </w:rPr>
        <w:t>nashr</w:t>
      </w:r>
      <w:r w:rsidRPr="00BE05C8">
        <w:rPr>
          <w:spacing w:val="1"/>
          <w:szCs w:val="28"/>
        </w:rPr>
        <w:t xml:space="preserve"> </w:t>
      </w:r>
      <w:r w:rsidRPr="00BE05C8">
        <w:rPr>
          <w:szCs w:val="28"/>
        </w:rPr>
        <w:t>asarlari</w:t>
      </w:r>
      <w:r w:rsidRPr="00BE05C8">
        <w:rPr>
          <w:spacing w:val="1"/>
          <w:szCs w:val="28"/>
        </w:rPr>
        <w:t xml:space="preserve"> </w:t>
      </w:r>
      <w:r w:rsidRPr="00BE05C8">
        <w:rPr>
          <w:szCs w:val="28"/>
        </w:rPr>
        <w:t>va</w:t>
      </w:r>
      <w:r w:rsidRPr="00BE05C8">
        <w:rPr>
          <w:spacing w:val="1"/>
          <w:szCs w:val="28"/>
        </w:rPr>
        <w:t xml:space="preserve"> </w:t>
      </w:r>
      <w:r w:rsidRPr="00BE05C8">
        <w:rPr>
          <w:szCs w:val="28"/>
        </w:rPr>
        <w:t>boshqa</w:t>
      </w:r>
      <w:r w:rsidRPr="00BE05C8">
        <w:rPr>
          <w:spacing w:val="1"/>
          <w:szCs w:val="28"/>
        </w:rPr>
        <w:t xml:space="preserve"> </w:t>
      </w:r>
      <w:r w:rsidRPr="00BE05C8">
        <w:rPr>
          <w:szCs w:val="28"/>
        </w:rPr>
        <w:t>tashuvchilardagi</w:t>
      </w:r>
      <w:r w:rsidRPr="00BE05C8">
        <w:rPr>
          <w:spacing w:val="1"/>
          <w:szCs w:val="28"/>
        </w:rPr>
        <w:t xml:space="preserve"> </w:t>
      </w:r>
      <w:r w:rsidRPr="00BE05C8">
        <w:rPr>
          <w:szCs w:val="28"/>
        </w:rPr>
        <w:t>axborotlar</w:t>
      </w:r>
      <w:r w:rsidRPr="00BE05C8">
        <w:rPr>
          <w:spacing w:val="1"/>
          <w:szCs w:val="28"/>
        </w:rPr>
        <w:t xml:space="preserve"> </w:t>
      </w:r>
      <w:r w:rsidRPr="00BE05C8">
        <w:rPr>
          <w:szCs w:val="28"/>
        </w:rPr>
        <w:t>namoyishi,</w:t>
      </w:r>
      <w:r w:rsidRPr="00BE05C8">
        <w:rPr>
          <w:spacing w:val="1"/>
          <w:szCs w:val="28"/>
        </w:rPr>
        <w:t xml:space="preserve"> </w:t>
      </w:r>
      <w:r w:rsidRPr="00BE05C8">
        <w:rPr>
          <w:szCs w:val="28"/>
        </w:rPr>
        <w:t>har</w:t>
      </w:r>
      <w:r w:rsidRPr="00BE05C8">
        <w:rPr>
          <w:spacing w:val="1"/>
          <w:szCs w:val="28"/>
        </w:rPr>
        <w:t xml:space="preserve"> </w:t>
      </w:r>
      <w:r w:rsidRPr="00BE05C8">
        <w:rPr>
          <w:szCs w:val="28"/>
        </w:rPr>
        <w:t xml:space="preserve">bir </w:t>
      </w:r>
      <w:r w:rsidRPr="00BE05C8">
        <w:rPr>
          <w:spacing w:val="-67"/>
          <w:szCs w:val="28"/>
        </w:rPr>
        <w:t xml:space="preserve"> </w:t>
      </w:r>
      <w:r w:rsidRPr="00BE05C8">
        <w:rPr>
          <w:szCs w:val="28"/>
        </w:rPr>
        <w:t>ko‘rgazma</w:t>
      </w:r>
      <w:r w:rsidRPr="00BE05C8">
        <w:rPr>
          <w:spacing w:val="1"/>
          <w:szCs w:val="28"/>
        </w:rPr>
        <w:t xml:space="preserve"> </w:t>
      </w:r>
      <w:r w:rsidRPr="00BE05C8">
        <w:rPr>
          <w:szCs w:val="28"/>
        </w:rPr>
        <w:t>o‘zining</w:t>
      </w:r>
      <w:r w:rsidRPr="00BE05C8">
        <w:rPr>
          <w:spacing w:val="1"/>
          <w:szCs w:val="28"/>
        </w:rPr>
        <w:t xml:space="preserve"> </w:t>
      </w:r>
      <w:r w:rsidRPr="00BE05C8">
        <w:rPr>
          <w:szCs w:val="28"/>
        </w:rPr>
        <w:t>aniq</w:t>
      </w:r>
      <w:r w:rsidRPr="00BE05C8">
        <w:rPr>
          <w:spacing w:val="1"/>
          <w:szCs w:val="28"/>
        </w:rPr>
        <w:t xml:space="preserve"> </w:t>
      </w:r>
      <w:r w:rsidRPr="00BE05C8">
        <w:rPr>
          <w:szCs w:val="28"/>
        </w:rPr>
        <w:t>vazifasiga</w:t>
      </w:r>
      <w:r w:rsidRPr="00BE05C8">
        <w:rPr>
          <w:spacing w:val="1"/>
          <w:szCs w:val="28"/>
        </w:rPr>
        <w:t xml:space="preserve"> </w:t>
      </w:r>
      <w:r w:rsidRPr="00BE05C8">
        <w:rPr>
          <w:szCs w:val="28"/>
        </w:rPr>
        <w:t>ega</w:t>
      </w:r>
      <w:r w:rsidRPr="00BE05C8">
        <w:rPr>
          <w:spacing w:val="1"/>
          <w:szCs w:val="28"/>
        </w:rPr>
        <w:t xml:space="preserve"> </w:t>
      </w:r>
      <w:r w:rsidRPr="00BE05C8">
        <w:rPr>
          <w:szCs w:val="28"/>
        </w:rPr>
        <w:t>bo‘lishi</w:t>
      </w:r>
      <w:r w:rsidRPr="00BE05C8">
        <w:rPr>
          <w:spacing w:val="1"/>
          <w:szCs w:val="28"/>
        </w:rPr>
        <w:t xml:space="preserve"> </w:t>
      </w:r>
      <w:r w:rsidRPr="00BE05C8">
        <w:rPr>
          <w:szCs w:val="28"/>
        </w:rPr>
        <w:t>va</w:t>
      </w:r>
      <w:r w:rsidRPr="00BE05C8">
        <w:rPr>
          <w:spacing w:val="1"/>
          <w:szCs w:val="28"/>
        </w:rPr>
        <w:t xml:space="preserve"> </w:t>
      </w:r>
      <w:r w:rsidRPr="00BE05C8">
        <w:rPr>
          <w:szCs w:val="28"/>
        </w:rPr>
        <w:t>muayyan</w:t>
      </w:r>
      <w:r w:rsidRPr="00BE05C8">
        <w:rPr>
          <w:spacing w:val="1"/>
          <w:szCs w:val="28"/>
        </w:rPr>
        <w:t xml:space="preserve"> </w:t>
      </w:r>
      <w:r w:rsidRPr="00BE05C8">
        <w:rPr>
          <w:szCs w:val="28"/>
        </w:rPr>
        <w:t>kitobxonlarga</w:t>
      </w:r>
      <w:r w:rsidRPr="00BE05C8">
        <w:rPr>
          <w:spacing w:val="1"/>
          <w:szCs w:val="28"/>
        </w:rPr>
        <w:t xml:space="preserve"> </w:t>
      </w:r>
      <w:r w:rsidRPr="00BE05C8">
        <w:rPr>
          <w:szCs w:val="28"/>
        </w:rPr>
        <w:t xml:space="preserve">mo‘ljallangan bo‘lishi lozim. Ko‘rgazma kitoblarni </w:t>
      </w:r>
      <w:proofErr w:type="spellStart"/>
      <w:r w:rsidRPr="00BE05C8">
        <w:rPr>
          <w:szCs w:val="28"/>
          <w:lang w:val="en-US"/>
        </w:rPr>
        <w:t>yo</w:t>
      </w:r>
      <w:proofErr w:type="spellEnd"/>
      <w:r w:rsidRPr="00BE05C8">
        <w:rPr>
          <w:szCs w:val="28"/>
        </w:rPr>
        <w:t>ki ularning mazmunini</w:t>
      </w:r>
      <w:r w:rsidRPr="00BE05C8">
        <w:rPr>
          <w:spacing w:val="1"/>
          <w:szCs w:val="28"/>
        </w:rPr>
        <w:t xml:space="preserve"> </w:t>
      </w:r>
      <w:r w:rsidRPr="00BE05C8">
        <w:rPr>
          <w:szCs w:val="28"/>
        </w:rPr>
        <w:t>ochuvchi</w:t>
      </w:r>
      <w:r w:rsidRPr="00BE05C8">
        <w:rPr>
          <w:spacing w:val="1"/>
          <w:szCs w:val="28"/>
        </w:rPr>
        <w:t xml:space="preserve"> </w:t>
      </w:r>
      <w:r w:rsidRPr="00BE05C8">
        <w:rPr>
          <w:szCs w:val="28"/>
        </w:rPr>
        <w:t>materiallarni</w:t>
      </w:r>
      <w:r w:rsidRPr="00BE05C8">
        <w:rPr>
          <w:spacing w:val="1"/>
          <w:szCs w:val="28"/>
        </w:rPr>
        <w:t xml:space="preserve"> </w:t>
      </w:r>
      <w:r w:rsidRPr="00BE05C8">
        <w:rPr>
          <w:szCs w:val="28"/>
        </w:rPr>
        <w:t>ko‘z</w:t>
      </w:r>
      <w:r w:rsidRPr="00BE05C8">
        <w:rPr>
          <w:spacing w:val="1"/>
          <w:szCs w:val="28"/>
        </w:rPr>
        <w:t xml:space="preserve"> </w:t>
      </w:r>
      <w:r w:rsidRPr="00BE05C8">
        <w:rPr>
          <w:szCs w:val="28"/>
        </w:rPr>
        <w:t>bilan</w:t>
      </w:r>
      <w:r w:rsidRPr="00BE05C8">
        <w:rPr>
          <w:spacing w:val="1"/>
          <w:szCs w:val="28"/>
        </w:rPr>
        <w:t xml:space="preserve"> </w:t>
      </w:r>
      <w:r w:rsidRPr="00BE05C8">
        <w:rPr>
          <w:szCs w:val="28"/>
        </w:rPr>
        <w:t>ko‘rinadigan</w:t>
      </w:r>
      <w:r w:rsidRPr="00BE05C8">
        <w:rPr>
          <w:spacing w:val="1"/>
          <w:szCs w:val="28"/>
        </w:rPr>
        <w:t xml:space="preserve"> </w:t>
      </w:r>
      <w:r w:rsidRPr="00BE05C8">
        <w:rPr>
          <w:szCs w:val="28"/>
        </w:rPr>
        <w:t>holda</w:t>
      </w:r>
      <w:r w:rsidRPr="00BE05C8">
        <w:rPr>
          <w:spacing w:val="1"/>
          <w:szCs w:val="28"/>
        </w:rPr>
        <w:t xml:space="preserve"> </w:t>
      </w:r>
      <w:r w:rsidRPr="00BE05C8">
        <w:rPr>
          <w:szCs w:val="28"/>
        </w:rPr>
        <w:t>namoyish</w:t>
      </w:r>
      <w:r w:rsidRPr="00BE05C8">
        <w:rPr>
          <w:spacing w:val="1"/>
          <w:szCs w:val="28"/>
        </w:rPr>
        <w:t xml:space="preserve"> </w:t>
      </w:r>
      <w:r w:rsidRPr="00BE05C8">
        <w:rPr>
          <w:szCs w:val="28"/>
        </w:rPr>
        <w:t>etishdan</w:t>
      </w:r>
      <w:r w:rsidRPr="00BE05C8">
        <w:rPr>
          <w:spacing w:val="1"/>
          <w:szCs w:val="28"/>
        </w:rPr>
        <w:t xml:space="preserve"> </w:t>
      </w:r>
      <w:r w:rsidRPr="00BE05C8">
        <w:rPr>
          <w:szCs w:val="28"/>
        </w:rPr>
        <w:t>iborat.</w:t>
      </w:r>
    </w:p>
    <w:p w14:paraId="66B2616B" w14:textId="77777777" w:rsidR="00EF3557" w:rsidRPr="00BE05C8" w:rsidRDefault="00EF3557" w:rsidP="00EF3557">
      <w:pPr>
        <w:spacing w:after="0" w:line="276" w:lineRule="auto"/>
        <w:ind w:firstLine="567"/>
        <w:jc w:val="both"/>
        <w:rPr>
          <w:rFonts w:ascii="Times New Roman" w:hAnsi="Times New Roman" w:cs="Times New Roman"/>
          <w:color w:val="FF0000"/>
          <w:sz w:val="28"/>
          <w:szCs w:val="28"/>
          <w:lang w:val="bg-BG"/>
        </w:rPr>
      </w:pPr>
      <w:proofErr w:type="spellStart"/>
      <w:r w:rsidRPr="00BE05C8">
        <w:rPr>
          <w:rFonts w:ascii="Times New Roman" w:hAnsi="Times New Roman" w:cs="Times New Roman"/>
          <w:sz w:val="28"/>
          <w:szCs w:val="28"/>
        </w:rPr>
        <w:lastRenderedPageBreak/>
        <w:t>Ko</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rgazma</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faoliyati</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ko</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rgazmalilik</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tamoyiliga</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asoslanadi</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Kitoblar</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va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boshqa</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axborot</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manbalarining</w:t>
      </w:r>
      <w:proofErr w:type="spellEnd"/>
      <w:r w:rsidRPr="00BE05C8">
        <w:rPr>
          <w:rFonts w:ascii="Times New Roman" w:hAnsi="Times New Roman" w:cs="Times New Roman"/>
          <w:sz w:val="28"/>
          <w:szCs w:val="28"/>
          <w:lang w:val="bg-BG"/>
        </w:rPr>
        <w:t xml:space="preserve"> </w:t>
      </w:r>
      <w:r w:rsidRPr="00BE05C8">
        <w:rPr>
          <w:rFonts w:ascii="Times New Roman" w:hAnsi="Times New Roman" w:cs="Times New Roman"/>
          <w:sz w:val="28"/>
          <w:szCs w:val="28"/>
        </w:rPr>
        <w:t>o</w:t>
      </w:r>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zini</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ularning</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mazmunini</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yorqin</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ochib</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bergan</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holda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bevosita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ko</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rsatish</w:t>
      </w:r>
      <w:proofErr w:type="spellEnd"/>
      <w:r w:rsidRPr="00BE05C8">
        <w:rPr>
          <w:rFonts w:ascii="Times New Roman" w:hAnsi="Times New Roman" w:cs="Times New Roman"/>
          <w:spacing w:val="1"/>
          <w:sz w:val="28"/>
          <w:szCs w:val="28"/>
          <w:lang w:val="bg-BG"/>
        </w:rPr>
        <w:t xml:space="preserve"> </w:t>
      </w:r>
      <w:r w:rsidRPr="00BE05C8">
        <w:rPr>
          <w:rFonts w:ascii="Times New Roman" w:hAnsi="Times New Roman" w:cs="Times New Roman"/>
          <w:sz w:val="28"/>
          <w:szCs w:val="28"/>
        </w:rPr>
        <w:t>o</w:t>
      </w:r>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qishga</w:t>
      </w:r>
      <w:proofErr w:type="spellEnd"/>
      <w:r w:rsidRPr="00BE05C8">
        <w:rPr>
          <w:rFonts w:ascii="Times New Roman" w:hAnsi="Times New Roman" w:cs="Times New Roman"/>
          <w:spacing w:val="1"/>
          <w:sz w:val="28"/>
          <w:szCs w:val="28"/>
          <w:lang w:val="bg-BG"/>
        </w:rPr>
        <w:t xml:space="preserve"> </w:t>
      </w:r>
      <w:r w:rsidRPr="00BE05C8">
        <w:rPr>
          <w:rFonts w:ascii="Times New Roman" w:hAnsi="Times New Roman" w:cs="Times New Roman"/>
          <w:sz w:val="28"/>
          <w:szCs w:val="28"/>
        </w:rPr>
        <w:t>e</w:t>
      </w:r>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tiborni</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tortish</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masalalariga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xizmat</w:t>
      </w:r>
      <w:proofErr w:type="spellEnd"/>
      <w:r w:rsidRPr="00BE05C8">
        <w:rPr>
          <w:rFonts w:ascii="Times New Roman" w:hAnsi="Times New Roman" w:cs="Times New Roman"/>
          <w:spacing w:val="-67"/>
          <w:sz w:val="28"/>
          <w:szCs w:val="28"/>
          <w:lang w:val="bg-BG"/>
        </w:rPr>
        <w:t xml:space="preserve"> </w:t>
      </w:r>
      <w:proofErr w:type="spellStart"/>
      <w:r w:rsidRPr="00BE05C8">
        <w:rPr>
          <w:rFonts w:ascii="Times New Roman" w:hAnsi="Times New Roman" w:cs="Times New Roman"/>
          <w:sz w:val="28"/>
          <w:szCs w:val="28"/>
        </w:rPr>
        <w:t>qiladi</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zarur</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nashrlarni</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izlashni</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osonlashtiradi</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proofErr w:type="gramStart"/>
      <w:r w:rsidRPr="00BE05C8">
        <w:rPr>
          <w:rFonts w:ascii="Times New Roman" w:hAnsi="Times New Roman" w:cs="Times New Roman"/>
          <w:sz w:val="28"/>
          <w:szCs w:val="28"/>
          <w:lang w:val="en-US"/>
        </w:rPr>
        <w:t>Ko</w:t>
      </w:r>
      <w:proofErr w:type="spellEnd"/>
      <w:r w:rsidRPr="00BE05C8">
        <w:rPr>
          <w:rFonts w:ascii="Times New Roman" w:hAnsi="Times New Roman" w:cs="Times New Roman"/>
          <w:sz w:val="28"/>
          <w:szCs w:val="28"/>
          <w:lang w:val="bg-BG"/>
        </w:rPr>
        <w:t>‘</w:t>
      </w:r>
      <w:proofErr w:type="spellStart"/>
      <w:proofErr w:type="gramEnd"/>
      <w:r w:rsidRPr="00BE05C8">
        <w:rPr>
          <w:rFonts w:ascii="Times New Roman" w:hAnsi="Times New Roman" w:cs="Times New Roman"/>
          <w:sz w:val="28"/>
          <w:szCs w:val="28"/>
          <w:lang w:val="en-US"/>
        </w:rPr>
        <w:t>rgazmalarda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tavsiyalarni</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illyustratsiyalar</w:t>
      </w:r>
      <w:proofErr w:type="spellEnd"/>
      <w:r w:rsidRPr="00BE05C8">
        <w:rPr>
          <w:rFonts w:ascii="Times New Roman" w:hAnsi="Times New Roman" w:cs="Times New Roman"/>
          <w:spacing w:val="1"/>
          <w:sz w:val="28"/>
          <w:szCs w:val="28"/>
          <w:lang w:val="bg-BG"/>
        </w:rPr>
        <w:t xml:space="preserve"> </w:t>
      </w:r>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lang w:val="en-US"/>
        </w:rPr>
        <w:t>portretlar</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dekorativ</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elementlar</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hamda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sitatalar</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annotatsiyalar</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grafiklar</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jadvallar</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shu</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kabilar</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bilan</w:t>
      </w:r>
      <w:proofErr w:type="spellEnd"/>
      <w:r w:rsidRPr="00BE05C8">
        <w:rPr>
          <w:rFonts w:ascii="Times New Roman" w:hAnsi="Times New Roman" w:cs="Times New Roman"/>
          <w:spacing w:val="-67"/>
          <w:sz w:val="28"/>
          <w:szCs w:val="28"/>
          <w:lang w:val="bg-BG"/>
        </w:rPr>
        <w:t xml:space="preserve"> </w:t>
      </w:r>
      <w:proofErr w:type="spellStart"/>
      <w:r w:rsidRPr="00BE05C8">
        <w:rPr>
          <w:rFonts w:ascii="Times New Roman" w:hAnsi="Times New Roman" w:cs="Times New Roman"/>
          <w:sz w:val="28"/>
          <w:szCs w:val="28"/>
          <w:lang w:val="en-US"/>
        </w:rPr>
        <w:t>mustahkamlash</w:t>
      </w:r>
      <w:proofErr w:type="spellEnd"/>
      <w:r w:rsidRPr="00BE05C8">
        <w:rPr>
          <w:rFonts w:ascii="Times New Roman" w:hAnsi="Times New Roman" w:cs="Times New Roman"/>
          <w:spacing w:val="-3"/>
          <w:sz w:val="28"/>
          <w:szCs w:val="28"/>
          <w:lang w:val="bg-BG"/>
        </w:rPr>
        <w:t xml:space="preserve"> </w:t>
      </w:r>
      <w:proofErr w:type="spellStart"/>
      <w:r w:rsidRPr="00BE05C8">
        <w:rPr>
          <w:rFonts w:ascii="Times New Roman" w:hAnsi="Times New Roman" w:cs="Times New Roman"/>
          <w:sz w:val="28"/>
          <w:szCs w:val="28"/>
          <w:lang w:val="en-US"/>
        </w:rPr>
        <w:t>imkoniyatidan</w:t>
      </w:r>
      <w:proofErr w:type="spellEnd"/>
      <w:r w:rsidRPr="00BE05C8">
        <w:rPr>
          <w:rFonts w:ascii="Times New Roman" w:hAnsi="Times New Roman" w:cs="Times New Roman"/>
          <w:spacing w:val="-2"/>
          <w:sz w:val="28"/>
          <w:szCs w:val="28"/>
          <w:lang w:val="bg-BG"/>
        </w:rPr>
        <w:t xml:space="preserve"> </w:t>
      </w:r>
      <w:proofErr w:type="spellStart"/>
      <w:r w:rsidRPr="00BE05C8">
        <w:rPr>
          <w:rFonts w:ascii="Times New Roman" w:hAnsi="Times New Roman" w:cs="Times New Roman"/>
          <w:sz w:val="28"/>
          <w:szCs w:val="28"/>
          <w:lang w:val="en-US"/>
        </w:rPr>
        <w:t>foydalaniladi</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Lekin</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hamma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aytilgan</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elementlar</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agar</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bir</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butun</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yaxlitlikka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ega</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ko</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rgazmaning</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asosiy</w:t>
      </w:r>
      <w:proofErr w:type="spellEnd"/>
      <w:r w:rsidRPr="00BE05C8">
        <w:rPr>
          <w:rFonts w:ascii="Times New Roman" w:hAnsi="Times New Roman" w:cs="Times New Roman"/>
          <w:sz w:val="28"/>
          <w:szCs w:val="28"/>
          <w:lang w:val="bg-BG"/>
        </w:rPr>
        <w:t xml:space="preserve"> </w:t>
      </w:r>
      <w:r w:rsidRPr="00BE05C8">
        <w:rPr>
          <w:rFonts w:ascii="Times New Roman" w:hAnsi="Times New Roman" w:cs="Times New Roman"/>
          <w:sz w:val="28"/>
          <w:szCs w:val="28"/>
        </w:rPr>
        <w:t>g</w:t>
      </w:r>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oyasiga</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qaratilgan</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kitoblar</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mazmunini</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ochishga</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yordam</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beradigan</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bo</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lgan</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holda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ijobiy</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ta</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sir</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ko</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rsatadi</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proofErr w:type="gramStart"/>
      <w:r w:rsidRPr="00BE05C8">
        <w:rPr>
          <w:rFonts w:ascii="Times New Roman" w:hAnsi="Times New Roman" w:cs="Times New Roman"/>
          <w:sz w:val="28"/>
          <w:szCs w:val="28"/>
          <w:lang w:val="en-US"/>
        </w:rPr>
        <w:t>Ko</w:t>
      </w:r>
      <w:proofErr w:type="spellEnd"/>
      <w:r w:rsidRPr="00BE05C8">
        <w:rPr>
          <w:rFonts w:ascii="Times New Roman" w:hAnsi="Times New Roman" w:cs="Times New Roman"/>
          <w:sz w:val="28"/>
          <w:szCs w:val="28"/>
          <w:lang w:val="bg-BG"/>
        </w:rPr>
        <w:t>‘</w:t>
      </w:r>
      <w:proofErr w:type="spellStart"/>
      <w:proofErr w:type="gramEnd"/>
      <w:r w:rsidRPr="00BE05C8">
        <w:rPr>
          <w:rFonts w:ascii="Times New Roman" w:hAnsi="Times New Roman" w:cs="Times New Roman"/>
          <w:sz w:val="28"/>
          <w:szCs w:val="28"/>
          <w:lang w:val="en-US"/>
        </w:rPr>
        <w:t>rgazmaga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qo</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lang w:val="en-US"/>
        </w:rPr>
        <w:t>yilgan</w:t>
      </w:r>
      <w:proofErr w:type="spellEnd"/>
      <w:r w:rsidRPr="00BE05C8">
        <w:rPr>
          <w:rFonts w:ascii="Times New Roman" w:hAnsi="Times New Roman" w:cs="Times New Roman"/>
          <w:spacing w:val="1"/>
          <w:sz w:val="28"/>
          <w:szCs w:val="28"/>
          <w:lang w:val="bg-BG"/>
        </w:rPr>
        <w:t xml:space="preserve"> </w:t>
      </w:r>
      <w:r w:rsidRPr="00BE05C8">
        <w:rPr>
          <w:rFonts w:ascii="Times New Roman" w:hAnsi="Times New Roman" w:cs="Times New Roman"/>
          <w:sz w:val="28"/>
          <w:szCs w:val="28"/>
          <w:lang w:val="en-US"/>
        </w:rPr>
        <w:t>material</w:t>
      </w:r>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uni</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ko</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lang w:val="en-US"/>
        </w:rPr>
        <w:t>rsatish</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usulida</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yangilik</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originallik</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elementar</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bo</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lang w:val="en-US"/>
        </w:rPr>
        <w:t>lishi</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lang w:val="en-US"/>
        </w:rPr>
        <w:t>lozim</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Ko</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rgazmalarni</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namoyish</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qilish</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uchun</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doimiy</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joy</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ajratish</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hamda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maxsus</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jihozlar</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tagliklar</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kitob</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ko</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rgazma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vitrinalari</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stendlardan</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foydalanish</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maqsadga</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muvofiq</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Kitob</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illyustratsiya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ko</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rgazmasiga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keluvchilarning</w:t>
      </w:r>
      <w:proofErr w:type="spellEnd"/>
      <w:r w:rsidRPr="00BE05C8">
        <w:rPr>
          <w:rFonts w:ascii="Times New Roman" w:hAnsi="Times New Roman" w:cs="Times New Roman"/>
          <w:sz w:val="28"/>
          <w:szCs w:val="28"/>
          <w:lang w:val="bg-BG"/>
        </w:rPr>
        <w:t xml:space="preserve"> </w:t>
      </w:r>
      <w:r w:rsidRPr="00BE05C8">
        <w:rPr>
          <w:rFonts w:ascii="Times New Roman" w:hAnsi="Times New Roman" w:cs="Times New Roman"/>
          <w:sz w:val="28"/>
          <w:szCs w:val="28"/>
        </w:rPr>
        <w:t>e</w:t>
      </w:r>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tiborini</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oshirishga</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ko</w:t>
      </w:r>
      <w:proofErr w:type="spellEnd"/>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rPr>
        <w:t>rgazmaning</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badiiy</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bezash</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rPr>
        <w:t>uslubi</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uning</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texnikaviy</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elementlari</w:t>
      </w:r>
      <w:proofErr w:type="spellEnd"/>
      <w:r w:rsidRPr="00BE05C8">
        <w:rPr>
          <w:rFonts w:ascii="Times New Roman" w:hAnsi="Times New Roman" w:cs="Times New Roman"/>
          <w:sz w:val="28"/>
          <w:szCs w:val="28"/>
          <w:lang w:val="bg-BG"/>
        </w:rPr>
        <w:t>,</w:t>
      </w:r>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unda</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foydalanilgan</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yangi</w:t>
      </w:r>
      <w:proofErr w:type="spellEnd"/>
      <w:r w:rsidRPr="00BE05C8">
        <w:rPr>
          <w:rFonts w:ascii="Times New Roman" w:hAnsi="Times New Roman" w:cs="Times New Roman"/>
          <w:spacing w:val="1"/>
          <w:sz w:val="28"/>
          <w:szCs w:val="28"/>
          <w:lang w:val="bg-BG"/>
        </w:rPr>
        <w:t xml:space="preserve"> </w:t>
      </w:r>
      <w:proofErr w:type="spellStart"/>
      <w:r w:rsidRPr="00BE05C8">
        <w:rPr>
          <w:rFonts w:ascii="Times New Roman" w:hAnsi="Times New Roman" w:cs="Times New Roman"/>
          <w:sz w:val="28"/>
          <w:szCs w:val="28"/>
        </w:rPr>
        <w:t>konstruktiv</w:t>
      </w:r>
      <w:proofErr w:type="spellEnd"/>
      <w:r w:rsidRPr="00BE05C8">
        <w:rPr>
          <w:rFonts w:ascii="Times New Roman" w:hAnsi="Times New Roman" w:cs="Times New Roman"/>
          <w:spacing w:val="-67"/>
          <w:sz w:val="28"/>
          <w:szCs w:val="28"/>
          <w:lang w:val="bg-BG"/>
        </w:rPr>
        <w:t xml:space="preserve"> </w:t>
      </w:r>
      <w:proofErr w:type="spellStart"/>
      <w:r w:rsidRPr="00BE05C8">
        <w:rPr>
          <w:rFonts w:ascii="Times New Roman" w:hAnsi="Times New Roman" w:cs="Times New Roman"/>
          <w:sz w:val="28"/>
          <w:szCs w:val="28"/>
        </w:rPr>
        <w:t>materiallar</w:t>
      </w:r>
      <w:proofErr w:type="spellEnd"/>
      <w:r w:rsidRPr="00BE05C8">
        <w:rPr>
          <w:rFonts w:ascii="Times New Roman" w:hAnsi="Times New Roman" w:cs="Times New Roman"/>
          <w:spacing w:val="-3"/>
          <w:sz w:val="28"/>
          <w:szCs w:val="28"/>
          <w:lang w:val="bg-BG"/>
        </w:rPr>
        <w:t xml:space="preserve"> </w:t>
      </w:r>
      <w:proofErr w:type="spellStart"/>
      <w:r w:rsidRPr="00BE05C8">
        <w:rPr>
          <w:rFonts w:ascii="Times New Roman" w:hAnsi="Times New Roman" w:cs="Times New Roman"/>
          <w:sz w:val="28"/>
          <w:szCs w:val="28"/>
        </w:rPr>
        <w:t>yordam</w:t>
      </w:r>
      <w:proofErr w:type="spellEnd"/>
      <w:r w:rsidRPr="00BE05C8">
        <w:rPr>
          <w:rFonts w:ascii="Times New Roman" w:hAnsi="Times New Roman" w:cs="Times New Roman"/>
          <w:spacing w:val="-3"/>
          <w:sz w:val="28"/>
          <w:szCs w:val="28"/>
          <w:lang w:val="bg-BG"/>
        </w:rPr>
        <w:t xml:space="preserve"> </w:t>
      </w:r>
      <w:proofErr w:type="spellStart"/>
      <w:r w:rsidRPr="00BE05C8">
        <w:rPr>
          <w:rFonts w:ascii="Times New Roman" w:hAnsi="Times New Roman" w:cs="Times New Roman"/>
          <w:sz w:val="28"/>
          <w:szCs w:val="28"/>
        </w:rPr>
        <w:t>beradi</w:t>
      </w:r>
      <w:proofErr w:type="spellEnd"/>
      <w:r w:rsidRPr="00BE05C8">
        <w:rPr>
          <w:rFonts w:ascii="Times New Roman" w:hAnsi="Times New Roman" w:cs="Times New Roman"/>
          <w:sz w:val="28"/>
          <w:szCs w:val="28"/>
          <w:lang w:val="bg-BG"/>
        </w:rPr>
        <w:t>.</w:t>
      </w:r>
      <w:r w:rsidRPr="00BE05C8">
        <w:rPr>
          <w:rFonts w:ascii="Times New Roman" w:hAnsi="Times New Roman" w:cs="Times New Roman"/>
          <w:color w:val="FF0000"/>
          <w:sz w:val="28"/>
          <w:szCs w:val="28"/>
          <w:lang w:val="bg-BG"/>
        </w:rPr>
        <w:t xml:space="preserve"> </w:t>
      </w:r>
    </w:p>
    <w:p w14:paraId="6450306B" w14:textId="77777777" w:rsidR="00EF3557" w:rsidRPr="00BE05C8" w:rsidRDefault="00EF3557" w:rsidP="00EF3557">
      <w:pPr>
        <w:spacing w:after="0" w:line="276" w:lineRule="auto"/>
        <w:ind w:firstLine="567"/>
        <w:jc w:val="both"/>
        <w:rPr>
          <w:rFonts w:ascii="Times New Roman" w:hAnsi="Times New Roman" w:cs="Times New Roman"/>
          <w:sz w:val="28"/>
          <w:szCs w:val="28"/>
          <w:lang w:val="en-US"/>
        </w:rPr>
      </w:pPr>
      <w:proofErr w:type="spellStart"/>
      <w:r w:rsidRPr="00BE05C8">
        <w:rPr>
          <w:rFonts w:ascii="Times New Roman" w:hAnsi="Times New Roman" w:cs="Times New Roman"/>
          <w:sz w:val="28"/>
          <w:szCs w:val="28"/>
        </w:rPr>
        <w:t>Kutubxonaning</w:t>
      </w:r>
      <w:proofErr w:type="spellEnd"/>
      <w:r w:rsidRPr="00BE05C8">
        <w:rPr>
          <w:rFonts w:ascii="Times New Roman" w:hAnsi="Times New Roman" w:cs="Times New Roman"/>
          <w:color w:val="FF0000"/>
          <w:sz w:val="28"/>
          <w:szCs w:val="28"/>
          <w:lang w:val="bg-BG"/>
        </w:rPr>
        <w:t xml:space="preserve"> </w:t>
      </w:r>
      <w:proofErr w:type="spellStart"/>
      <w:r w:rsidRPr="00BE05C8">
        <w:rPr>
          <w:rFonts w:ascii="Times New Roman" w:hAnsi="Times New Roman" w:cs="Times New Roman"/>
          <w:color w:val="000000"/>
          <w:sz w:val="28"/>
          <w:szCs w:val="28"/>
        </w:rPr>
        <w:t>ko</w:t>
      </w:r>
      <w:proofErr w:type="spellEnd"/>
      <w:r w:rsidRPr="00BE05C8">
        <w:rPr>
          <w:rFonts w:ascii="Times New Roman" w:hAnsi="Times New Roman" w:cs="Times New Roman"/>
          <w:color w:val="000000"/>
          <w:sz w:val="28"/>
          <w:szCs w:val="28"/>
          <w:lang w:val="bg-BG"/>
        </w:rPr>
        <w:t>‘</w:t>
      </w:r>
      <w:proofErr w:type="spellStart"/>
      <w:r w:rsidRPr="00BE05C8">
        <w:rPr>
          <w:rFonts w:ascii="Times New Roman" w:hAnsi="Times New Roman" w:cs="Times New Roman"/>
          <w:color w:val="000000"/>
          <w:sz w:val="28"/>
          <w:szCs w:val="28"/>
        </w:rPr>
        <w:t>rgazmalar</w:t>
      </w:r>
      <w:proofErr w:type="spellEnd"/>
      <w:r w:rsidRPr="00BE05C8">
        <w:rPr>
          <w:rFonts w:ascii="Times New Roman" w:hAnsi="Times New Roman" w:cs="Times New Roman"/>
          <w:color w:val="000000"/>
          <w:sz w:val="28"/>
          <w:szCs w:val="28"/>
          <w:lang w:val="bg-BG"/>
        </w:rPr>
        <w:t xml:space="preserve"> </w:t>
      </w:r>
      <w:proofErr w:type="spellStart"/>
      <w:r w:rsidRPr="00BE05C8">
        <w:rPr>
          <w:rFonts w:ascii="Times New Roman" w:hAnsi="Times New Roman" w:cs="Times New Roman"/>
          <w:color w:val="000000"/>
          <w:sz w:val="28"/>
          <w:szCs w:val="28"/>
        </w:rPr>
        <w:t>faoliyati</w:t>
      </w:r>
      <w:proofErr w:type="spellEnd"/>
      <w:r w:rsidRPr="00BE05C8">
        <w:rPr>
          <w:rFonts w:ascii="Times New Roman" w:hAnsi="Times New Roman" w:cs="Times New Roman"/>
          <w:color w:val="000000"/>
          <w:sz w:val="28"/>
          <w:szCs w:val="28"/>
          <w:lang w:val="bg-BG"/>
        </w:rPr>
        <w:t xml:space="preserve"> </w:t>
      </w:r>
      <w:r w:rsidRPr="00BE05C8">
        <w:rPr>
          <w:rFonts w:ascii="Times New Roman" w:hAnsi="Times New Roman" w:cs="Times New Roman"/>
          <w:sz w:val="28"/>
          <w:szCs w:val="28"/>
          <w:lang w:val="uz-Cyrl-UZ"/>
        </w:rPr>
        <w:t>–</w:t>
      </w:r>
      <w:r w:rsidRPr="00BE05C8">
        <w:rPr>
          <w:rFonts w:ascii="Times New Roman" w:hAnsi="Times New Roman" w:cs="Times New Roman"/>
          <w:color w:val="000000"/>
          <w:sz w:val="28"/>
          <w:szCs w:val="28"/>
          <w:lang w:val="bg-BG"/>
        </w:rPr>
        <w:t xml:space="preserve"> </w:t>
      </w:r>
      <w:proofErr w:type="spellStart"/>
      <w:r w:rsidRPr="00BE05C8">
        <w:rPr>
          <w:rFonts w:ascii="Times New Roman" w:hAnsi="Times New Roman" w:cs="Times New Roman"/>
          <w:color w:val="000000"/>
          <w:sz w:val="28"/>
          <w:szCs w:val="28"/>
        </w:rPr>
        <w:t>kutubxonachilik</w:t>
      </w:r>
      <w:proofErr w:type="spellEnd"/>
      <w:r w:rsidRPr="00BE05C8">
        <w:rPr>
          <w:rFonts w:ascii="Times New Roman" w:hAnsi="Times New Roman" w:cs="Times New Roman"/>
          <w:color w:val="000000"/>
          <w:sz w:val="28"/>
          <w:szCs w:val="28"/>
          <w:lang w:val="bg-BG"/>
        </w:rPr>
        <w:t xml:space="preserve"> </w:t>
      </w:r>
      <w:proofErr w:type="spellStart"/>
      <w:r w:rsidRPr="00BE05C8">
        <w:rPr>
          <w:rFonts w:ascii="Times New Roman" w:hAnsi="Times New Roman" w:cs="Times New Roman"/>
          <w:color w:val="000000"/>
          <w:sz w:val="28"/>
          <w:szCs w:val="28"/>
        </w:rPr>
        <w:t>xizmati</w:t>
      </w:r>
      <w:proofErr w:type="spellEnd"/>
      <w:r w:rsidRPr="00BE05C8">
        <w:rPr>
          <w:rFonts w:ascii="Times New Roman" w:hAnsi="Times New Roman" w:cs="Times New Roman"/>
          <w:color w:val="000000"/>
          <w:sz w:val="28"/>
          <w:szCs w:val="28"/>
          <w:lang w:val="bg-BG"/>
        </w:rPr>
        <w:t xml:space="preserve"> </w:t>
      </w:r>
      <w:proofErr w:type="spellStart"/>
      <w:r w:rsidRPr="00BE05C8">
        <w:rPr>
          <w:rFonts w:ascii="Times New Roman" w:hAnsi="Times New Roman" w:cs="Times New Roman"/>
          <w:color w:val="000000"/>
          <w:sz w:val="28"/>
          <w:szCs w:val="28"/>
        </w:rPr>
        <w:t>ko</w:t>
      </w:r>
      <w:proofErr w:type="spellEnd"/>
      <w:r w:rsidRPr="00BE05C8">
        <w:rPr>
          <w:rFonts w:ascii="Times New Roman" w:hAnsi="Times New Roman" w:cs="Times New Roman"/>
          <w:color w:val="000000"/>
          <w:sz w:val="28"/>
          <w:szCs w:val="28"/>
          <w:lang w:val="bg-BG"/>
        </w:rPr>
        <w:t>‘</w:t>
      </w:r>
      <w:proofErr w:type="spellStart"/>
      <w:r w:rsidRPr="00BE05C8">
        <w:rPr>
          <w:rFonts w:ascii="Times New Roman" w:hAnsi="Times New Roman" w:cs="Times New Roman"/>
          <w:color w:val="000000"/>
          <w:sz w:val="28"/>
          <w:szCs w:val="28"/>
        </w:rPr>
        <w:t>rsatishning</w:t>
      </w:r>
      <w:proofErr w:type="spellEnd"/>
      <w:r w:rsidRPr="00BE05C8">
        <w:rPr>
          <w:rFonts w:ascii="Times New Roman" w:hAnsi="Times New Roman" w:cs="Times New Roman"/>
          <w:color w:val="000000"/>
          <w:sz w:val="28"/>
          <w:szCs w:val="28"/>
          <w:lang w:val="bg-BG"/>
        </w:rPr>
        <w:t xml:space="preserve"> </w:t>
      </w:r>
      <w:proofErr w:type="spellStart"/>
      <w:r w:rsidRPr="00BE05C8">
        <w:rPr>
          <w:rFonts w:ascii="Times New Roman" w:hAnsi="Times New Roman" w:cs="Times New Roman"/>
          <w:color w:val="000000"/>
          <w:sz w:val="28"/>
          <w:szCs w:val="28"/>
        </w:rPr>
        <w:t>muhim</w:t>
      </w:r>
      <w:proofErr w:type="spellEnd"/>
      <w:r w:rsidRPr="00BE05C8">
        <w:rPr>
          <w:rFonts w:ascii="Times New Roman" w:hAnsi="Times New Roman" w:cs="Times New Roman"/>
          <w:color w:val="000000"/>
          <w:sz w:val="28"/>
          <w:szCs w:val="28"/>
          <w:lang w:val="bg-BG"/>
        </w:rPr>
        <w:t xml:space="preserve"> </w:t>
      </w:r>
      <w:proofErr w:type="spellStart"/>
      <w:r w:rsidRPr="00BE05C8">
        <w:rPr>
          <w:rFonts w:ascii="Times New Roman" w:hAnsi="Times New Roman" w:cs="Times New Roman"/>
          <w:color w:val="000000"/>
          <w:sz w:val="28"/>
          <w:szCs w:val="28"/>
        </w:rPr>
        <w:t>tarkibiy</w:t>
      </w:r>
      <w:proofErr w:type="spellEnd"/>
      <w:r w:rsidRPr="00BE05C8">
        <w:rPr>
          <w:rFonts w:ascii="Times New Roman" w:hAnsi="Times New Roman" w:cs="Times New Roman"/>
          <w:color w:val="000000"/>
          <w:sz w:val="28"/>
          <w:szCs w:val="28"/>
          <w:lang w:val="bg-BG"/>
        </w:rPr>
        <w:t xml:space="preserve"> </w:t>
      </w:r>
      <w:proofErr w:type="spellStart"/>
      <w:r w:rsidRPr="00BE05C8">
        <w:rPr>
          <w:rFonts w:ascii="Times New Roman" w:hAnsi="Times New Roman" w:cs="Times New Roman"/>
          <w:color w:val="000000"/>
          <w:sz w:val="28"/>
          <w:szCs w:val="28"/>
        </w:rPr>
        <w:t>qismidir</w:t>
      </w:r>
      <w:proofErr w:type="spellEnd"/>
      <w:r w:rsidRPr="00BE05C8">
        <w:rPr>
          <w:rFonts w:ascii="Times New Roman" w:hAnsi="Times New Roman" w:cs="Times New Roman"/>
          <w:color w:val="000000"/>
          <w:sz w:val="28"/>
          <w:szCs w:val="28"/>
          <w:lang w:val="bg-BG"/>
        </w:rPr>
        <w:t>.</w:t>
      </w:r>
      <w:r w:rsidRPr="00BE05C8">
        <w:rPr>
          <w:rFonts w:ascii="Times New Roman" w:hAnsi="Times New Roman" w:cs="Times New Roman"/>
          <w:color w:val="FF0000"/>
          <w:sz w:val="28"/>
          <w:szCs w:val="28"/>
          <w:lang w:val="bg-BG"/>
        </w:rPr>
        <w:t xml:space="preserve"> </w:t>
      </w:r>
      <w:r w:rsidRPr="00BE05C8">
        <w:rPr>
          <w:rFonts w:ascii="Times New Roman" w:hAnsi="Times New Roman" w:cs="Times New Roman"/>
          <w:sz w:val="28"/>
          <w:szCs w:val="28"/>
          <w:lang w:val="en-US"/>
        </w:rPr>
        <w:t>Bu</w:t>
      </w:r>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faoliyat</w:t>
      </w:r>
      <w:proofErr w:type="spellEnd"/>
      <w:r w:rsidRPr="00BE05C8">
        <w:rPr>
          <w:rFonts w:ascii="Times New Roman" w:hAnsi="Times New Roman" w:cs="Times New Roman"/>
          <w:sz w:val="28"/>
          <w:szCs w:val="28"/>
          <w:lang w:val="bg-BG"/>
        </w:rPr>
        <w:t xml:space="preserve"> </w:t>
      </w:r>
      <w:proofErr w:type="spellStart"/>
      <w:proofErr w:type="gramStart"/>
      <w:r w:rsidRPr="00BE05C8">
        <w:rPr>
          <w:rFonts w:ascii="Times New Roman" w:hAnsi="Times New Roman" w:cs="Times New Roman"/>
          <w:sz w:val="28"/>
          <w:szCs w:val="28"/>
          <w:lang w:val="en-US"/>
        </w:rPr>
        <w:t>ko</w:t>
      </w:r>
      <w:proofErr w:type="spellEnd"/>
      <w:r w:rsidRPr="00BE05C8">
        <w:rPr>
          <w:rFonts w:ascii="Times New Roman" w:hAnsi="Times New Roman" w:cs="Times New Roman"/>
          <w:sz w:val="28"/>
          <w:szCs w:val="28"/>
          <w:lang w:val="bg-BG"/>
        </w:rPr>
        <w:t>‘</w:t>
      </w:r>
      <w:proofErr w:type="spellStart"/>
      <w:proofErr w:type="gramEnd"/>
      <w:r w:rsidRPr="00BE05C8">
        <w:rPr>
          <w:rFonts w:ascii="Times New Roman" w:hAnsi="Times New Roman" w:cs="Times New Roman"/>
          <w:sz w:val="28"/>
          <w:szCs w:val="28"/>
          <w:lang w:val="en-US"/>
        </w:rPr>
        <w:t>rsatmalilik</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prinsipiga</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tayanib</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uni</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joriy</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etishning</w:t>
      </w:r>
      <w:proofErr w:type="spellEnd"/>
      <w:r w:rsidRPr="00BE05C8">
        <w:rPr>
          <w:rFonts w:ascii="Times New Roman" w:hAnsi="Times New Roman" w:cs="Times New Roman"/>
          <w:sz w:val="28"/>
          <w:szCs w:val="28"/>
          <w:lang w:val="bg-BG"/>
        </w:rPr>
        <w:t xml:space="preserve"> </w:t>
      </w:r>
      <w:r w:rsidRPr="00BE05C8">
        <w:rPr>
          <w:rFonts w:ascii="Times New Roman" w:hAnsi="Times New Roman" w:cs="Times New Roman"/>
          <w:sz w:val="28"/>
          <w:szCs w:val="28"/>
          <w:lang w:val="en-US"/>
        </w:rPr>
        <w:t>ta</w:t>
      </w:r>
      <w:r w:rsidRPr="00BE05C8">
        <w:rPr>
          <w:rFonts w:ascii="Times New Roman" w:hAnsi="Times New Roman" w:cs="Times New Roman"/>
          <w:sz w:val="28"/>
          <w:szCs w:val="28"/>
          <w:lang w:val="bg-BG"/>
        </w:rPr>
        <w:t>’</w:t>
      </w:r>
      <w:proofErr w:type="spellStart"/>
      <w:r w:rsidRPr="00BE05C8">
        <w:rPr>
          <w:rFonts w:ascii="Times New Roman" w:hAnsi="Times New Roman" w:cs="Times New Roman"/>
          <w:sz w:val="28"/>
          <w:szCs w:val="28"/>
          <w:lang w:val="en-US"/>
        </w:rPr>
        <w:t>sirchan</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usullaridan</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birini</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ifoda</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etadi</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Ish</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jara</w:t>
      </w:r>
      <w:proofErr w:type="spellEnd"/>
      <w:r w:rsidRPr="00BE05C8">
        <w:rPr>
          <w:rFonts w:ascii="Times New Roman" w:hAnsi="Times New Roman" w:cs="Times New Roman"/>
          <w:sz w:val="28"/>
          <w:szCs w:val="28"/>
          <w:lang w:val="uz-Cyrl-UZ"/>
        </w:rPr>
        <w:t>yo</w:t>
      </w:r>
      <w:proofErr w:type="spellStart"/>
      <w:r w:rsidRPr="00BE05C8">
        <w:rPr>
          <w:rFonts w:ascii="Times New Roman" w:hAnsi="Times New Roman" w:cs="Times New Roman"/>
          <w:sz w:val="28"/>
          <w:szCs w:val="28"/>
          <w:lang w:val="en-US"/>
        </w:rPr>
        <w:t>nida</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dolzarb</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mavzular</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va</w:t>
      </w:r>
      <w:proofErr w:type="spellEnd"/>
      <w:r w:rsidRPr="00BE05C8">
        <w:rPr>
          <w:rFonts w:ascii="Times New Roman" w:hAnsi="Times New Roman" w:cs="Times New Roman"/>
          <w:sz w:val="28"/>
          <w:szCs w:val="28"/>
          <w:lang w:val="bg-BG"/>
        </w:rPr>
        <w:t xml:space="preserve"> </w:t>
      </w:r>
      <w:proofErr w:type="spellStart"/>
      <w:r w:rsidRPr="00BE05C8">
        <w:rPr>
          <w:rFonts w:ascii="Times New Roman" w:hAnsi="Times New Roman" w:cs="Times New Roman"/>
          <w:sz w:val="28"/>
          <w:szCs w:val="28"/>
          <w:lang w:val="en-US"/>
        </w:rPr>
        <w:t>muammolar</w:t>
      </w:r>
      <w:proofErr w:type="spellEnd"/>
      <w:r w:rsidRPr="00BE05C8">
        <w:rPr>
          <w:rFonts w:ascii="Times New Roman" w:hAnsi="Times New Roman" w:cs="Times New Roman"/>
          <w:sz w:val="28"/>
          <w:szCs w:val="28"/>
          <w:lang w:val="bg-BG"/>
        </w:rPr>
        <w:t>:</w:t>
      </w:r>
      <w:r w:rsidRPr="00BE05C8">
        <w:rPr>
          <w:rFonts w:ascii="Times New Roman" w:hAnsi="Times New Roman" w:cs="Times New Roman"/>
          <w:sz w:val="28"/>
          <w:szCs w:val="28"/>
          <w:lang w:val="en-US"/>
        </w:rPr>
        <w:t xml:space="preserve"> </w:t>
      </w:r>
    </w:p>
    <w:p w14:paraId="735E5DF2" w14:textId="77777777" w:rsidR="00EF3557" w:rsidRPr="00BE05C8" w:rsidRDefault="00EF3557" w:rsidP="00EF3557">
      <w:pPr>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adabiyotlarning kitob-illyustrativ ko‘rgazmalari; </w:t>
      </w:r>
    </w:p>
    <w:p w14:paraId="06470E65" w14:textId="77777777" w:rsidR="00EF3557" w:rsidRPr="00BE05C8" w:rsidRDefault="00EF3557" w:rsidP="00EF3557">
      <w:pPr>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muhim va xotira sanalarga doir, o‘quv jarayoniga yordam sifatidagi ekspozitsiyalar;</w:t>
      </w:r>
    </w:p>
    <w:p w14:paraId="6EFFE75F" w14:textId="77777777" w:rsidR="00EF3557" w:rsidRPr="00BE05C8" w:rsidRDefault="00EF3557" w:rsidP="00EF3557">
      <w:pPr>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shuningdek, noan’anaviy ko‘rgazmalarni tashkil etish:</w:t>
      </w:r>
    </w:p>
    <w:p w14:paraId="6A5C0791" w14:textId="77777777" w:rsidR="00EF3557" w:rsidRPr="00BE05C8" w:rsidRDefault="00EF3557" w:rsidP="00EF3557">
      <w:pPr>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savolnomalar ko‘rgazmasi, fikr-mulohazalar ko‘rgazmasi, bir portreti ko‘rgazmasi, ko‘rgazma-bahs, ko‘rgazma-kitobxon benefisi; ko‘rgazma –rebus, bir kitob ko‘rgazmasi, ko‘rgazma-dialog, ko‘rgazma-viktorina, bir janr, bir muallif koʻrgazmasi;</w:t>
      </w:r>
    </w:p>
    <w:p w14:paraId="679B40C8" w14:textId="77777777" w:rsidR="00EF3557" w:rsidRPr="00BE05C8" w:rsidRDefault="00EF3557" w:rsidP="00EF3557">
      <w:pPr>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 ko‘rgazma-ertaklar, ko‘rgazma-taqvim va boshqalar.</w:t>
      </w:r>
    </w:p>
    <w:p w14:paraId="4A112334" w14:textId="77777777" w:rsidR="00EF3557" w:rsidRPr="00BE05C8" w:rsidRDefault="00EF3557" w:rsidP="00EF3557">
      <w:pPr>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Bugungi kutubxonalarni ular faoliyatining turli xil tomonlarini: yangi xizmatlar yoki mahsulotlar taqdim etish, yangi texnologiyalar, markaz faoliyatini boshqarishning yangi metodlaridan foydalanib takomillashtirmasdan turib rivojlantirish mumkin emas.</w:t>
      </w:r>
    </w:p>
    <w:p w14:paraId="0E8066F9" w14:textId="77777777" w:rsidR="00EF3557" w:rsidRPr="00BE05C8" w:rsidRDefault="00EF3557" w:rsidP="00EF3557">
      <w:pPr>
        <w:pStyle w:val="af"/>
        <w:tabs>
          <w:tab w:val="left" w:pos="7938"/>
          <w:tab w:val="left" w:pos="9214"/>
          <w:tab w:val="left" w:pos="9354"/>
        </w:tabs>
        <w:spacing w:line="276" w:lineRule="auto"/>
        <w:ind w:firstLine="567"/>
        <w:jc w:val="both"/>
        <w:rPr>
          <w:szCs w:val="28"/>
          <w:lang w:val="uz-Cyrl-UZ"/>
        </w:rPr>
      </w:pPr>
      <w:r w:rsidRPr="00BE05C8">
        <w:rPr>
          <w:szCs w:val="28"/>
          <w:lang w:val="uz-Cyrl-UZ"/>
        </w:rPr>
        <w:t xml:space="preserve"> </w:t>
      </w:r>
      <w:r w:rsidRPr="00BE05C8">
        <w:rPr>
          <w:szCs w:val="28"/>
        </w:rPr>
        <w:t>Kutubxonada</w:t>
      </w:r>
      <w:r w:rsidRPr="00BE05C8">
        <w:rPr>
          <w:spacing w:val="1"/>
          <w:szCs w:val="28"/>
        </w:rPr>
        <w:t xml:space="preserve"> </w:t>
      </w:r>
      <w:r w:rsidRPr="00BE05C8">
        <w:rPr>
          <w:szCs w:val="28"/>
        </w:rPr>
        <w:t>ko‘rgazma</w:t>
      </w:r>
      <w:r w:rsidRPr="00BE05C8">
        <w:rPr>
          <w:spacing w:val="1"/>
          <w:szCs w:val="28"/>
        </w:rPr>
        <w:t xml:space="preserve"> </w:t>
      </w:r>
      <w:r w:rsidRPr="00BE05C8">
        <w:rPr>
          <w:szCs w:val="28"/>
        </w:rPr>
        <w:t>faoliyatining</w:t>
      </w:r>
      <w:r w:rsidRPr="00BE05C8">
        <w:rPr>
          <w:spacing w:val="1"/>
          <w:szCs w:val="28"/>
        </w:rPr>
        <w:t xml:space="preserve"> </w:t>
      </w:r>
      <w:r w:rsidRPr="00BE05C8">
        <w:rPr>
          <w:szCs w:val="28"/>
        </w:rPr>
        <w:t>majburiy</w:t>
      </w:r>
      <w:r w:rsidRPr="00BE05C8">
        <w:rPr>
          <w:spacing w:val="1"/>
          <w:szCs w:val="28"/>
        </w:rPr>
        <w:t xml:space="preserve"> </w:t>
      </w:r>
      <w:r w:rsidRPr="00BE05C8">
        <w:rPr>
          <w:szCs w:val="28"/>
        </w:rPr>
        <w:t>sharti</w:t>
      </w:r>
      <w:r w:rsidRPr="00BE05C8">
        <w:rPr>
          <w:spacing w:val="1"/>
          <w:szCs w:val="28"/>
        </w:rPr>
        <w:t xml:space="preserve"> </w:t>
      </w:r>
      <w:r w:rsidRPr="00BE05C8">
        <w:rPr>
          <w:szCs w:val="28"/>
        </w:rPr>
        <w:t>unda</w:t>
      </w:r>
      <w:r w:rsidRPr="00BE05C8">
        <w:rPr>
          <w:spacing w:val="1"/>
          <w:szCs w:val="28"/>
        </w:rPr>
        <w:t xml:space="preserve"> </w:t>
      </w:r>
      <w:r w:rsidRPr="00BE05C8">
        <w:rPr>
          <w:szCs w:val="28"/>
        </w:rPr>
        <w:t>ko‘rsatila</w:t>
      </w:r>
      <w:r w:rsidRPr="00BE05C8">
        <w:rPr>
          <w:szCs w:val="28"/>
          <w:lang w:val="uz-Cyrl-UZ"/>
        </w:rPr>
        <w:t>yo</w:t>
      </w:r>
      <w:r w:rsidRPr="00BE05C8">
        <w:rPr>
          <w:szCs w:val="28"/>
        </w:rPr>
        <w:t>tgan</w:t>
      </w:r>
      <w:r w:rsidRPr="00BE05C8">
        <w:rPr>
          <w:spacing w:val="-1"/>
          <w:szCs w:val="28"/>
        </w:rPr>
        <w:t xml:space="preserve"> </w:t>
      </w:r>
      <w:r w:rsidRPr="00BE05C8">
        <w:rPr>
          <w:szCs w:val="28"/>
        </w:rPr>
        <w:t>adabi</w:t>
      </w:r>
      <w:r w:rsidRPr="00BE05C8">
        <w:rPr>
          <w:szCs w:val="28"/>
          <w:lang w:val="uz-Cyrl-UZ"/>
        </w:rPr>
        <w:t>yo</w:t>
      </w:r>
      <w:r w:rsidRPr="00BE05C8">
        <w:rPr>
          <w:szCs w:val="28"/>
        </w:rPr>
        <w:t>t oldiga</w:t>
      </w:r>
      <w:r w:rsidRPr="00BE05C8">
        <w:rPr>
          <w:spacing w:val="-1"/>
          <w:szCs w:val="28"/>
        </w:rPr>
        <w:t xml:space="preserve"> </w:t>
      </w:r>
      <w:r w:rsidRPr="00BE05C8">
        <w:rPr>
          <w:szCs w:val="28"/>
        </w:rPr>
        <w:t>erkin</w:t>
      </w:r>
      <w:r w:rsidRPr="00BE05C8">
        <w:rPr>
          <w:spacing w:val="-3"/>
          <w:szCs w:val="28"/>
        </w:rPr>
        <w:t xml:space="preserve"> </w:t>
      </w:r>
      <w:r w:rsidRPr="00BE05C8">
        <w:rPr>
          <w:szCs w:val="28"/>
        </w:rPr>
        <w:t xml:space="preserve">borish </w:t>
      </w:r>
      <w:r w:rsidRPr="00BE05C8">
        <w:rPr>
          <w:szCs w:val="28"/>
          <w:lang w:val="uz-Cyrl-UZ"/>
        </w:rPr>
        <w:t>h</w:t>
      </w:r>
      <w:r w:rsidRPr="00BE05C8">
        <w:rPr>
          <w:szCs w:val="28"/>
        </w:rPr>
        <w:t>isoblanadi.</w:t>
      </w:r>
    </w:p>
    <w:p w14:paraId="6EFB1334" w14:textId="77777777" w:rsidR="00EF3557" w:rsidRPr="00BE05C8" w:rsidRDefault="00EF3557" w:rsidP="00EF3557">
      <w:pPr>
        <w:pStyle w:val="af"/>
        <w:tabs>
          <w:tab w:val="left" w:pos="7938"/>
          <w:tab w:val="left" w:pos="9214"/>
          <w:tab w:val="left" w:pos="9354"/>
        </w:tabs>
        <w:spacing w:line="276" w:lineRule="auto"/>
        <w:ind w:firstLine="567"/>
        <w:jc w:val="both"/>
        <w:rPr>
          <w:szCs w:val="28"/>
        </w:rPr>
      </w:pPr>
      <w:r w:rsidRPr="00BE05C8">
        <w:rPr>
          <w:szCs w:val="28"/>
        </w:rPr>
        <w:t>Kutubxona</w:t>
      </w:r>
      <w:r w:rsidRPr="00BE05C8">
        <w:rPr>
          <w:spacing w:val="1"/>
          <w:szCs w:val="28"/>
        </w:rPr>
        <w:t xml:space="preserve"> </w:t>
      </w:r>
      <w:r w:rsidRPr="00BE05C8">
        <w:rPr>
          <w:szCs w:val="28"/>
        </w:rPr>
        <w:t>ko‘rgazmalarini</w:t>
      </w:r>
      <w:r w:rsidRPr="00BE05C8">
        <w:rPr>
          <w:spacing w:val="1"/>
          <w:szCs w:val="28"/>
        </w:rPr>
        <w:t xml:space="preserve"> </w:t>
      </w:r>
      <w:r w:rsidRPr="00BE05C8">
        <w:rPr>
          <w:szCs w:val="28"/>
        </w:rPr>
        <w:t>qator</w:t>
      </w:r>
      <w:r w:rsidRPr="00BE05C8">
        <w:rPr>
          <w:i/>
          <w:spacing w:val="1"/>
          <w:szCs w:val="28"/>
        </w:rPr>
        <w:t xml:space="preserve"> </w:t>
      </w:r>
      <w:r w:rsidRPr="00BE05C8">
        <w:rPr>
          <w:szCs w:val="28"/>
        </w:rPr>
        <w:t>belgilari</w:t>
      </w:r>
      <w:r w:rsidRPr="00BE05C8">
        <w:rPr>
          <w:spacing w:val="1"/>
          <w:szCs w:val="28"/>
        </w:rPr>
        <w:t xml:space="preserve"> </w:t>
      </w:r>
      <w:r w:rsidRPr="00BE05C8">
        <w:rPr>
          <w:szCs w:val="28"/>
        </w:rPr>
        <w:t>b</w:t>
      </w:r>
      <w:r w:rsidRPr="00BE05C8">
        <w:rPr>
          <w:szCs w:val="28"/>
          <w:lang w:val="uz-Cyrl-UZ"/>
        </w:rPr>
        <w:t>o‘</w:t>
      </w:r>
      <w:r w:rsidRPr="00BE05C8">
        <w:rPr>
          <w:szCs w:val="28"/>
        </w:rPr>
        <w:t>yicha</w:t>
      </w:r>
      <w:r w:rsidRPr="00BE05C8">
        <w:rPr>
          <w:spacing w:val="1"/>
          <w:szCs w:val="28"/>
        </w:rPr>
        <w:t xml:space="preserve"> </w:t>
      </w:r>
      <w:r w:rsidRPr="00BE05C8">
        <w:rPr>
          <w:szCs w:val="28"/>
        </w:rPr>
        <w:t>turlarga</w:t>
      </w:r>
      <w:r w:rsidRPr="00BE05C8">
        <w:rPr>
          <w:spacing w:val="1"/>
          <w:szCs w:val="28"/>
        </w:rPr>
        <w:t xml:space="preserve"> </w:t>
      </w:r>
      <w:r w:rsidRPr="00BE05C8">
        <w:rPr>
          <w:szCs w:val="28"/>
        </w:rPr>
        <w:t>ajratish</w:t>
      </w:r>
      <w:r w:rsidRPr="00BE05C8">
        <w:rPr>
          <w:spacing w:val="-3"/>
          <w:szCs w:val="28"/>
        </w:rPr>
        <w:t xml:space="preserve"> </w:t>
      </w:r>
      <w:r w:rsidRPr="00BE05C8">
        <w:rPr>
          <w:szCs w:val="28"/>
        </w:rPr>
        <w:t>mumkin:</w:t>
      </w:r>
    </w:p>
    <w:p w14:paraId="311CAD4C" w14:textId="77777777" w:rsidR="00EF3557" w:rsidRPr="00BE05C8" w:rsidRDefault="00EF3557" w:rsidP="00EF3557">
      <w:pPr>
        <w:pStyle w:val="a7"/>
        <w:tabs>
          <w:tab w:val="left" w:pos="1418"/>
          <w:tab w:val="left" w:pos="7938"/>
          <w:tab w:val="left" w:pos="9214"/>
          <w:tab w:val="left" w:pos="9354"/>
        </w:tabs>
        <w:spacing w:after="0" w:line="276" w:lineRule="auto"/>
        <w:ind w:left="0"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it-IT"/>
        </w:rPr>
        <w:t xml:space="preserve"> maqomi</w:t>
      </w:r>
      <w:r w:rsidRPr="00BE05C8">
        <w:rPr>
          <w:rFonts w:ascii="Times New Roman" w:hAnsi="Times New Roman" w:cs="Times New Roman"/>
          <w:spacing w:val="-2"/>
          <w:sz w:val="28"/>
          <w:szCs w:val="28"/>
          <w:lang w:val="it-IT"/>
        </w:rPr>
        <w:t xml:space="preserve"> </w:t>
      </w:r>
      <w:r w:rsidRPr="00BE05C8">
        <w:rPr>
          <w:rFonts w:ascii="Times New Roman" w:hAnsi="Times New Roman" w:cs="Times New Roman"/>
          <w:sz w:val="28"/>
          <w:szCs w:val="28"/>
          <w:lang w:val="it-IT"/>
        </w:rPr>
        <w:t>(status)</w:t>
      </w:r>
      <w:r w:rsidRPr="00BE05C8">
        <w:rPr>
          <w:rFonts w:ascii="Times New Roman" w:hAnsi="Times New Roman" w:cs="Times New Roman"/>
          <w:spacing w:val="-2"/>
          <w:sz w:val="28"/>
          <w:szCs w:val="28"/>
          <w:lang w:val="it-IT"/>
        </w:rPr>
        <w:t xml:space="preserve"> </w:t>
      </w:r>
      <w:r w:rsidRPr="00BE05C8">
        <w:rPr>
          <w:rFonts w:ascii="Times New Roman" w:hAnsi="Times New Roman" w:cs="Times New Roman"/>
          <w:sz w:val="28"/>
          <w:szCs w:val="28"/>
          <w:lang w:val="it-IT"/>
        </w:rPr>
        <w:t>bo‘yicha;</w:t>
      </w:r>
    </w:p>
    <w:p w14:paraId="34311CBE" w14:textId="77777777" w:rsidR="00EF3557" w:rsidRPr="00BE05C8" w:rsidRDefault="00EF3557" w:rsidP="00EF3557">
      <w:pPr>
        <w:pStyle w:val="a7"/>
        <w:tabs>
          <w:tab w:val="left" w:pos="1418"/>
          <w:tab w:val="left" w:pos="7938"/>
          <w:tab w:val="left" w:pos="9214"/>
          <w:tab w:val="left" w:pos="9354"/>
        </w:tabs>
        <w:spacing w:after="0" w:line="276" w:lineRule="auto"/>
        <w:ind w:left="0"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it-IT"/>
        </w:rPr>
        <w:t xml:space="preserve"> mazmuni</w:t>
      </w:r>
      <w:r w:rsidRPr="00BE05C8">
        <w:rPr>
          <w:rFonts w:ascii="Times New Roman" w:hAnsi="Times New Roman" w:cs="Times New Roman"/>
          <w:spacing w:val="-2"/>
          <w:sz w:val="28"/>
          <w:szCs w:val="28"/>
          <w:lang w:val="it-IT"/>
        </w:rPr>
        <w:t xml:space="preserve"> </w:t>
      </w:r>
      <w:r w:rsidRPr="00BE05C8">
        <w:rPr>
          <w:rFonts w:ascii="Times New Roman" w:hAnsi="Times New Roman" w:cs="Times New Roman"/>
          <w:sz w:val="28"/>
          <w:szCs w:val="28"/>
          <w:lang w:val="it-IT"/>
        </w:rPr>
        <w:t>bo‘yicha;</w:t>
      </w:r>
    </w:p>
    <w:p w14:paraId="5B288096" w14:textId="77777777" w:rsidR="00EF3557" w:rsidRPr="00BE05C8" w:rsidRDefault="00EF3557" w:rsidP="00EF3557">
      <w:pPr>
        <w:pStyle w:val="a7"/>
        <w:tabs>
          <w:tab w:val="left" w:pos="1346"/>
          <w:tab w:val="left" w:pos="7938"/>
          <w:tab w:val="left" w:pos="9214"/>
          <w:tab w:val="left" w:pos="9354"/>
        </w:tabs>
        <w:spacing w:after="0" w:line="276" w:lineRule="auto"/>
        <w:ind w:left="0"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uz-Cyrl-UZ"/>
        </w:rPr>
        <w:lastRenderedPageBreak/>
        <w:t>–</w:t>
      </w:r>
      <w:r w:rsidRPr="00BE05C8">
        <w:rPr>
          <w:rFonts w:ascii="Times New Roman" w:hAnsi="Times New Roman" w:cs="Times New Roman"/>
          <w:sz w:val="28"/>
          <w:szCs w:val="28"/>
          <w:lang w:val="it-IT"/>
        </w:rPr>
        <w:t xml:space="preserve"> ko‘rgazmaga qo‘yilgan materiallarning nashr qilingan va kutubxonaga</w:t>
      </w:r>
      <w:r w:rsidRPr="00BE05C8">
        <w:rPr>
          <w:rFonts w:ascii="Times New Roman" w:hAnsi="Times New Roman" w:cs="Times New Roman"/>
          <w:spacing w:val="1"/>
          <w:sz w:val="28"/>
          <w:szCs w:val="28"/>
          <w:lang w:val="it-IT"/>
        </w:rPr>
        <w:t xml:space="preserve"> </w:t>
      </w:r>
      <w:r w:rsidRPr="00BE05C8">
        <w:rPr>
          <w:rFonts w:ascii="Times New Roman" w:hAnsi="Times New Roman" w:cs="Times New Roman"/>
          <w:sz w:val="28"/>
          <w:szCs w:val="28"/>
          <w:lang w:val="it-IT"/>
        </w:rPr>
        <w:t>kelgan vaqti, ko‘rgazma joyi, ishlash muddatlari, jamg‘armani ochib berish</w:t>
      </w:r>
      <w:r w:rsidRPr="00BE05C8">
        <w:rPr>
          <w:rFonts w:ascii="Times New Roman" w:hAnsi="Times New Roman" w:cs="Times New Roman"/>
          <w:spacing w:val="-67"/>
          <w:sz w:val="28"/>
          <w:szCs w:val="28"/>
          <w:lang w:val="it-IT"/>
        </w:rPr>
        <w:t xml:space="preserve"> </w:t>
      </w:r>
      <w:r w:rsidRPr="00BE05C8">
        <w:rPr>
          <w:rFonts w:ascii="Times New Roman" w:hAnsi="Times New Roman" w:cs="Times New Roman"/>
          <w:sz w:val="28"/>
          <w:szCs w:val="28"/>
          <w:lang w:val="it-IT"/>
        </w:rPr>
        <w:t>to‘liqligi</w:t>
      </w:r>
      <w:r w:rsidRPr="00BE05C8">
        <w:rPr>
          <w:rFonts w:ascii="Times New Roman" w:hAnsi="Times New Roman" w:cs="Times New Roman"/>
          <w:spacing w:val="-4"/>
          <w:sz w:val="28"/>
          <w:szCs w:val="28"/>
          <w:lang w:val="it-IT"/>
        </w:rPr>
        <w:t xml:space="preserve"> </w:t>
      </w:r>
      <w:r w:rsidRPr="00BE05C8">
        <w:rPr>
          <w:rFonts w:ascii="Times New Roman" w:hAnsi="Times New Roman" w:cs="Times New Roman"/>
          <w:sz w:val="28"/>
          <w:szCs w:val="28"/>
          <w:lang w:val="it-IT"/>
        </w:rPr>
        <w:t>bo‘yicha:</w:t>
      </w:r>
    </w:p>
    <w:p w14:paraId="3BD9D2FC" w14:textId="77777777" w:rsidR="00EF3557" w:rsidRPr="00BE05C8" w:rsidRDefault="00EF3557" w:rsidP="00EF3557">
      <w:pPr>
        <w:pStyle w:val="a7"/>
        <w:tabs>
          <w:tab w:val="left" w:pos="1341"/>
          <w:tab w:val="left" w:pos="7938"/>
          <w:tab w:val="left" w:pos="9214"/>
          <w:tab w:val="left" w:pos="9354"/>
        </w:tabs>
        <w:spacing w:after="0" w:line="276" w:lineRule="auto"/>
        <w:ind w:left="0" w:firstLine="567"/>
        <w:rPr>
          <w:rFonts w:ascii="Times New Roman" w:hAnsi="Times New Roman" w:cs="Times New Roman"/>
          <w:sz w:val="28"/>
          <w:szCs w:val="28"/>
          <w:lang w:val="it-IT"/>
        </w:rPr>
      </w:pP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it-IT"/>
        </w:rPr>
        <w:t xml:space="preserve"> nashrlar</w:t>
      </w:r>
      <w:r w:rsidRPr="00BE05C8">
        <w:rPr>
          <w:rFonts w:ascii="Times New Roman" w:hAnsi="Times New Roman" w:cs="Times New Roman"/>
          <w:spacing w:val="-2"/>
          <w:sz w:val="28"/>
          <w:szCs w:val="28"/>
          <w:lang w:val="it-IT"/>
        </w:rPr>
        <w:t xml:space="preserve"> </w:t>
      </w:r>
      <w:r w:rsidRPr="00BE05C8">
        <w:rPr>
          <w:rFonts w:ascii="Times New Roman" w:hAnsi="Times New Roman" w:cs="Times New Roman"/>
          <w:sz w:val="28"/>
          <w:szCs w:val="28"/>
          <w:lang w:val="it-IT"/>
        </w:rPr>
        <w:t>turlari,</w:t>
      </w:r>
      <w:r w:rsidRPr="00BE05C8">
        <w:rPr>
          <w:rFonts w:ascii="Times New Roman" w:hAnsi="Times New Roman" w:cs="Times New Roman"/>
          <w:spacing w:val="-1"/>
          <w:sz w:val="28"/>
          <w:szCs w:val="28"/>
          <w:lang w:val="it-IT"/>
        </w:rPr>
        <w:t xml:space="preserve"> </w:t>
      </w:r>
      <w:r w:rsidRPr="00BE05C8">
        <w:rPr>
          <w:rFonts w:ascii="Times New Roman" w:hAnsi="Times New Roman" w:cs="Times New Roman"/>
          <w:sz w:val="28"/>
          <w:szCs w:val="28"/>
          <w:lang w:val="it-IT"/>
        </w:rPr>
        <w:t>konstruktiv</w:t>
      </w:r>
      <w:r w:rsidRPr="00BE05C8">
        <w:rPr>
          <w:rFonts w:ascii="Times New Roman" w:hAnsi="Times New Roman" w:cs="Times New Roman"/>
          <w:spacing w:val="-4"/>
          <w:sz w:val="28"/>
          <w:szCs w:val="28"/>
          <w:lang w:val="it-IT"/>
        </w:rPr>
        <w:t xml:space="preserve"> </w:t>
      </w:r>
      <w:r w:rsidRPr="00BE05C8">
        <w:rPr>
          <w:rFonts w:ascii="Times New Roman" w:hAnsi="Times New Roman" w:cs="Times New Roman"/>
          <w:sz w:val="28"/>
          <w:szCs w:val="28"/>
          <w:lang w:val="it-IT"/>
        </w:rPr>
        <w:t>xususiyatlari</w:t>
      </w:r>
      <w:r w:rsidRPr="00BE05C8">
        <w:rPr>
          <w:rFonts w:ascii="Times New Roman" w:hAnsi="Times New Roman" w:cs="Times New Roman"/>
          <w:spacing w:val="-1"/>
          <w:sz w:val="28"/>
          <w:szCs w:val="28"/>
          <w:lang w:val="it-IT"/>
        </w:rPr>
        <w:t xml:space="preserve"> </w:t>
      </w:r>
      <w:r w:rsidRPr="00BE05C8">
        <w:rPr>
          <w:rFonts w:ascii="Times New Roman" w:hAnsi="Times New Roman" w:cs="Times New Roman"/>
          <w:sz w:val="28"/>
          <w:szCs w:val="28"/>
          <w:lang w:val="it-IT"/>
        </w:rPr>
        <w:t>va</w:t>
      </w:r>
      <w:r w:rsidRPr="00BE05C8">
        <w:rPr>
          <w:rFonts w:ascii="Times New Roman" w:hAnsi="Times New Roman" w:cs="Times New Roman"/>
          <w:spacing w:val="-5"/>
          <w:sz w:val="28"/>
          <w:szCs w:val="28"/>
          <w:lang w:val="it-IT"/>
        </w:rPr>
        <w:t xml:space="preserve"> </w:t>
      </w:r>
      <w:r w:rsidRPr="00BE05C8">
        <w:rPr>
          <w:rFonts w:ascii="Times New Roman" w:hAnsi="Times New Roman" w:cs="Times New Roman"/>
          <w:sz w:val="28"/>
          <w:szCs w:val="28"/>
          <w:lang w:val="it-IT"/>
        </w:rPr>
        <w:t>boshqalar</w:t>
      </w:r>
      <w:r w:rsidRPr="00BE05C8">
        <w:rPr>
          <w:rFonts w:ascii="Times New Roman" w:hAnsi="Times New Roman" w:cs="Times New Roman"/>
          <w:spacing w:val="-1"/>
          <w:sz w:val="28"/>
          <w:szCs w:val="28"/>
          <w:lang w:val="it-IT"/>
        </w:rPr>
        <w:t xml:space="preserve"> </w:t>
      </w:r>
      <w:r w:rsidRPr="00BE05C8">
        <w:rPr>
          <w:rFonts w:ascii="Times New Roman" w:hAnsi="Times New Roman" w:cs="Times New Roman"/>
          <w:sz w:val="28"/>
          <w:szCs w:val="28"/>
          <w:lang w:val="it-IT"/>
        </w:rPr>
        <w:t>bo‘yicha.</w:t>
      </w:r>
    </w:p>
    <w:p w14:paraId="2E7FD4E1" w14:textId="77777777" w:rsidR="00EF3557" w:rsidRPr="00BE05C8" w:rsidRDefault="00EF3557" w:rsidP="00EF3557">
      <w:pPr>
        <w:pStyle w:val="af"/>
        <w:tabs>
          <w:tab w:val="left" w:pos="7938"/>
          <w:tab w:val="left" w:pos="9214"/>
          <w:tab w:val="left" w:pos="9354"/>
        </w:tabs>
        <w:spacing w:line="276" w:lineRule="auto"/>
        <w:ind w:firstLine="567"/>
        <w:jc w:val="both"/>
        <w:rPr>
          <w:szCs w:val="28"/>
        </w:rPr>
      </w:pPr>
      <w:r w:rsidRPr="00BE05C8">
        <w:rPr>
          <w:szCs w:val="28"/>
        </w:rPr>
        <w:t xml:space="preserve"> Ta’lim</w:t>
      </w:r>
      <w:r w:rsidRPr="00BE05C8">
        <w:rPr>
          <w:spacing w:val="1"/>
          <w:szCs w:val="28"/>
        </w:rPr>
        <w:t xml:space="preserve"> </w:t>
      </w:r>
      <w:r w:rsidRPr="00BE05C8">
        <w:rPr>
          <w:szCs w:val="28"/>
        </w:rPr>
        <w:t>muassasalari</w:t>
      </w:r>
      <w:r w:rsidRPr="00BE05C8">
        <w:rPr>
          <w:spacing w:val="1"/>
          <w:szCs w:val="28"/>
        </w:rPr>
        <w:t xml:space="preserve"> </w:t>
      </w:r>
      <w:r w:rsidRPr="00BE05C8">
        <w:rPr>
          <w:szCs w:val="28"/>
        </w:rPr>
        <w:t>kutubxonalarida</w:t>
      </w:r>
      <w:r w:rsidRPr="00BE05C8">
        <w:rPr>
          <w:spacing w:val="71"/>
          <w:szCs w:val="28"/>
        </w:rPr>
        <w:t xml:space="preserve"> </w:t>
      </w:r>
      <w:r w:rsidRPr="00BE05C8">
        <w:rPr>
          <w:szCs w:val="28"/>
        </w:rPr>
        <w:t>qo‘llaniladigan</w:t>
      </w:r>
      <w:r w:rsidRPr="00BE05C8">
        <w:rPr>
          <w:spacing w:val="71"/>
          <w:szCs w:val="28"/>
        </w:rPr>
        <w:t xml:space="preserve"> </w:t>
      </w:r>
      <w:r w:rsidRPr="00BE05C8">
        <w:rPr>
          <w:szCs w:val="28"/>
        </w:rPr>
        <w:t>an’anaviy</w:t>
      </w:r>
      <w:r w:rsidRPr="00BE05C8">
        <w:rPr>
          <w:spacing w:val="1"/>
          <w:szCs w:val="28"/>
        </w:rPr>
        <w:t xml:space="preserve"> </w:t>
      </w:r>
      <w:r w:rsidRPr="00BE05C8">
        <w:rPr>
          <w:szCs w:val="28"/>
        </w:rPr>
        <w:t>kitob ko‘rgazmalari turlari: dolzarb mavzular va muammolar bo‘yicha, shaxsiy</w:t>
      </w:r>
      <w:r w:rsidRPr="00BE05C8">
        <w:rPr>
          <w:spacing w:val="-67"/>
          <w:szCs w:val="28"/>
        </w:rPr>
        <w:t xml:space="preserve">         </w:t>
      </w:r>
      <w:r w:rsidRPr="00BE05C8">
        <w:rPr>
          <w:szCs w:val="28"/>
        </w:rPr>
        <w:t>va</w:t>
      </w:r>
      <w:r w:rsidRPr="00BE05C8">
        <w:rPr>
          <w:spacing w:val="47"/>
          <w:szCs w:val="28"/>
        </w:rPr>
        <w:t xml:space="preserve"> </w:t>
      </w:r>
      <w:r w:rsidRPr="00BE05C8">
        <w:rPr>
          <w:szCs w:val="28"/>
        </w:rPr>
        <w:t>janrlar</w:t>
      </w:r>
      <w:r w:rsidRPr="00BE05C8">
        <w:rPr>
          <w:spacing w:val="47"/>
          <w:szCs w:val="28"/>
        </w:rPr>
        <w:t xml:space="preserve"> </w:t>
      </w:r>
      <w:r w:rsidRPr="00BE05C8">
        <w:rPr>
          <w:szCs w:val="28"/>
        </w:rPr>
        <w:t>b</w:t>
      </w:r>
      <w:r w:rsidRPr="00BE05C8">
        <w:rPr>
          <w:szCs w:val="28"/>
          <w:lang w:val="en-US"/>
        </w:rPr>
        <w:t>o</w:t>
      </w:r>
      <w:r w:rsidRPr="00BE05C8">
        <w:rPr>
          <w:szCs w:val="28"/>
        </w:rPr>
        <w:t>‘yicha,</w:t>
      </w:r>
      <w:r w:rsidRPr="00BE05C8">
        <w:rPr>
          <w:spacing w:val="48"/>
          <w:szCs w:val="28"/>
        </w:rPr>
        <w:t xml:space="preserve"> </w:t>
      </w:r>
      <w:r w:rsidRPr="00BE05C8">
        <w:rPr>
          <w:szCs w:val="28"/>
        </w:rPr>
        <w:t>muhim</w:t>
      </w:r>
      <w:r w:rsidRPr="00BE05C8">
        <w:rPr>
          <w:spacing w:val="48"/>
          <w:szCs w:val="28"/>
        </w:rPr>
        <w:t xml:space="preserve"> </w:t>
      </w:r>
      <w:r w:rsidRPr="00BE05C8">
        <w:rPr>
          <w:szCs w:val="28"/>
        </w:rPr>
        <w:t>va</w:t>
      </w:r>
      <w:r w:rsidRPr="00BE05C8">
        <w:rPr>
          <w:spacing w:val="47"/>
          <w:szCs w:val="28"/>
        </w:rPr>
        <w:t xml:space="preserve"> </w:t>
      </w:r>
      <w:r w:rsidRPr="00BE05C8">
        <w:rPr>
          <w:szCs w:val="28"/>
        </w:rPr>
        <w:t>xotira</w:t>
      </w:r>
      <w:r w:rsidRPr="00BE05C8">
        <w:rPr>
          <w:spacing w:val="48"/>
          <w:szCs w:val="28"/>
        </w:rPr>
        <w:t xml:space="preserve"> </w:t>
      </w:r>
      <w:r w:rsidRPr="00BE05C8">
        <w:rPr>
          <w:szCs w:val="28"/>
        </w:rPr>
        <w:t>sanalari,</w:t>
      </w:r>
      <w:r w:rsidRPr="00BE05C8">
        <w:rPr>
          <w:spacing w:val="49"/>
          <w:szCs w:val="28"/>
        </w:rPr>
        <w:t xml:space="preserve"> </w:t>
      </w:r>
      <w:r w:rsidRPr="00BE05C8">
        <w:rPr>
          <w:szCs w:val="28"/>
        </w:rPr>
        <w:t>o‘quv</w:t>
      </w:r>
      <w:r w:rsidRPr="00BE05C8">
        <w:rPr>
          <w:i/>
          <w:spacing w:val="46"/>
          <w:szCs w:val="28"/>
        </w:rPr>
        <w:t xml:space="preserve"> </w:t>
      </w:r>
      <w:r w:rsidRPr="00BE05C8">
        <w:rPr>
          <w:szCs w:val="28"/>
        </w:rPr>
        <w:t>jara</w:t>
      </w:r>
      <w:proofErr w:type="spellStart"/>
      <w:r w:rsidRPr="00BE05C8">
        <w:rPr>
          <w:szCs w:val="28"/>
          <w:lang w:val="en-US"/>
        </w:rPr>
        <w:t>yo</w:t>
      </w:r>
      <w:proofErr w:type="spellEnd"/>
      <w:r w:rsidRPr="00BE05C8">
        <w:rPr>
          <w:szCs w:val="28"/>
        </w:rPr>
        <w:t>niga</w:t>
      </w:r>
      <w:r w:rsidRPr="00BE05C8">
        <w:rPr>
          <w:spacing w:val="48"/>
          <w:szCs w:val="28"/>
        </w:rPr>
        <w:t xml:space="preserve"> </w:t>
      </w:r>
      <w:proofErr w:type="spellStart"/>
      <w:r w:rsidRPr="00BE05C8">
        <w:rPr>
          <w:szCs w:val="28"/>
          <w:lang w:val="en-US"/>
        </w:rPr>
        <w:t>yo</w:t>
      </w:r>
      <w:proofErr w:type="spellEnd"/>
      <w:r w:rsidRPr="00BE05C8">
        <w:rPr>
          <w:szCs w:val="28"/>
        </w:rPr>
        <w:t>rdam ko‘rgazmalari</w:t>
      </w:r>
      <w:r w:rsidRPr="00BE05C8">
        <w:rPr>
          <w:spacing w:val="-6"/>
          <w:szCs w:val="28"/>
        </w:rPr>
        <w:t xml:space="preserve"> </w:t>
      </w:r>
      <w:r w:rsidRPr="00BE05C8">
        <w:rPr>
          <w:szCs w:val="28"/>
        </w:rPr>
        <w:t>bu</w:t>
      </w:r>
      <w:r w:rsidRPr="00BE05C8">
        <w:rPr>
          <w:spacing w:val="-6"/>
          <w:szCs w:val="28"/>
        </w:rPr>
        <w:t xml:space="preserve"> </w:t>
      </w:r>
      <w:r w:rsidRPr="00BE05C8">
        <w:rPr>
          <w:szCs w:val="28"/>
        </w:rPr>
        <w:t>sohadagi</w:t>
      </w:r>
      <w:r w:rsidRPr="00BE05C8">
        <w:rPr>
          <w:spacing w:val="-3"/>
          <w:szCs w:val="28"/>
        </w:rPr>
        <w:t xml:space="preserve"> </w:t>
      </w:r>
      <w:r w:rsidRPr="00BE05C8">
        <w:rPr>
          <w:szCs w:val="28"/>
        </w:rPr>
        <w:t>ishning</w:t>
      </w:r>
      <w:r w:rsidRPr="00BE05C8">
        <w:rPr>
          <w:spacing w:val="-4"/>
          <w:szCs w:val="28"/>
        </w:rPr>
        <w:t xml:space="preserve"> </w:t>
      </w:r>
      <w:r w:rsidRPr="00BE05C8">
        <w:rPr>
          <w:szCs w:val="28"/>
        </w:rPr>
        <w:t>ta’sirchan</w:t>
      </w:r>
      <w:r w:rsidRPr="00BE05C8">
        <w:rPr>
          <w:spacing w:val="-3"/>
          <w:szCs w:val="28"/>
        </w:rPr>
        <w:t xml:space="preserve"> </w:t>
      </w:r>
      <w:r w:rsidRPr="00BE05C8">
        <w:rPr>
          <w:szCs w:val="28"/>
        </w:rPr>
        <w:t>shakllaridan</w:t>
      </w:r>
      <w:r w:rsidRPr="00BE05C8">
        <w:rPr>
          <w:spacing w:val="-3"/>
          <w:szCs w:val="28"/>
        </w:rPr>
        <w:t xml:space="preserve"> </w:t>
      </w:r>
      <w:r w:rsidRPr="00BE05C8">
        <w:rPr>
          <w:szCs w:val="28"/>
        </w:rPr>
        <w:t>bo‘lib</w:t>
      </w:r>
      <w:r w:rsidRPr="00BE05C8">
        <w:rPr>
          <w:spacing w:val="-2"/>
          <w:szCs w:val="28"/>
        </w:rPr>
        <w:t xml:space="preserve"> </w:t>
      </w:r>
      <w:r w:rsidRPr="00BE05C8">
        <w:rPr>
          <w:szCs w:val="28"/>
        </w:rPr>
        <w:t>qoldilar.</w:t>
      </w:r>
    </w:p>
    <w:p w14:paraId="27B045A5" w14:textId="1F993F85" w:rsidR="00B7481F" w:rsidRDefault="00EF3557" w:rsidP="00B7481F">
      <w:pPr>
        <w:pStyle w:val="af"/>
        <w:tabs>
          <w:tab w:val="left" w:pos="7938"/>
          <w:tab w:val="left" w:pos="9214"/>
          <w:tab w:val="left" w:pos="9354"/>
        </w:tabs>
        <w:spacing w:line="276" w:lineRule="auto"/>
        <w:ind w:firstLine="567"/>
        <w:jc w:val="both"/>
        <w:rPr>
          <w:szCs w:val="28"/>
        </w:rPr>
      </w:pPr>
      <w:r w:rsidRPr="00BE05C8">
        <w:rPr>
          <w:szCs w:val="28"/>
        </w:rPr>
        <w:t xml:space="preserve"> Kitob-illyustratsiya ko‘rgazmasini tashkil qilish bo‘yicha hosil bo‘lgan</w:t>
      </w:r>
      <w:r w:rsidRPr="00BE05C8">
        <w:rPr>
          <w:spacing w:val="1"/>
          <w:szCs w:val="28"/>
        </w:rPr>
        <w:t xml:space="preserve"> </w:t>
      </w:r>
      <w:r w:rsidRPr="00BE05C8">
        <w:rPr>
          <w:szCs w:val="28"/>
        </w:rPr>
        <w:t>g‘oyani</w:t>
      </w:r>
      <w:r w:rsidRPr="00BE05C8">
        <w:rPr>
          <w:spacing w:val="1"/>
          <w:szCs w:val="28"/>
        </w:rPr>
        <w:t xml:space="preserve"> </w:t>
      </w:r>
      <w:r w:rsidRPr="00BE05C8">
        <w:rPr>
          <w:szCs w:val="28"/>
        </w:rPr>
        <w:t>haqiqatda</w:t>
      </w:r>
      <w:r w:rsidRPr="00BE05C8">
        <w:rPr>
          <w:spacing w:val="1"/>
          <w:szCs w:val="28"/>
        </w:rPr>
        <w:t xml:space="preserve"> </w:t>
      </w:r>
      <w:r w:rsidRPr="00BE05C8">
        <w:rPr>
          <w:szCs w:val="28"/>
        </w:rPr>
        <w:t>mavjud</w:t>
      </w:r>
      <w:r w:rsidRPr="00BE05C8">
        <w:rPr>
          <w:spacing w:val="1"/>
          <w:szCs w:val="28"/>
        </w:rPr>
        <w:t xml:space="preserve"> </w:t>
      </w:r>
      <w:r w:rsidRPr="00BE05C8">
        <w:rPr>
          <w:szCs w:val="28"/>
        </w:rPr>
        <w:t>kitoblar,</w:t>
      </w:r>
      <w:r w:rsidRPr="00BE05C8">
        <w:rPr>
          <w:spacing w:val="1"/>
          <w:szCs w:val="28"/>
        </w:rPr>
        <w:t xml:space="preserve"> </w:t>
      </w:r>
      <w:r w:rsidRPr="00BE05C8">
        <w:rPr>
          <w:szCs w:val="28"/>
        </w:rPr>
        <w:t>kutubxona</w:t>
      </w:r>
      <w:r w:rsidRPr="00BE05C8">
        <w:rPr>
          <w:spacing w:val="1"/>
          <w:szCs w:val="28"/>
        </w:rPr>
        <w:t xml:space="preserve"> </w:t>
      </w:r>
      <w:r w:rsidRPr="00BE05C8">
        <w:rPr>
          <w:szCs w:val="28"/>
        </w:rPr>
        <w:t>interyeri</w:t>
      </w:r>
      <w:r w:rsidRPr="00BE05C8">
        <w:rPr>
          <w:spacing w:val="1"/>
          <w:szCs w:val="28"/>
        </w:rPr>
        <w:t xml:space="preserve"> </w:t>
      </w:r>
      <w:r w:rsidRPr="00BE05C8">
        <w:rPr>
          <w:szCs w:val="28"/>
        </w:rPr>
        <w:t>hamda</w:t>
      </w:r>
      <w:r w:rsidRPr="00BE05C8">
        <w:rPr>
          <w:spacing w:val="1"/>
          <w:szCs w:val="28"/>
        </w:rPr>
        <w:t xml:space="preserve"> </w:t>
      </w:r>
      <w:r w:rsidRPr="00BE05C8">
        <w:rPr>
          <w:szCs w:val="28"/>
        </w:rPr>
        <w:t>televizor</w:t>
      </w:r>
      <w:r w:rsidRPr="00BE05C8">
        <w:rPr>
          <w:spacing w:val="1"/>
          <w:szCs w:val="28"/>
        </w:rPr>
        <w:t xml:space="preserve"> </w:t>
      </w:r>
      <w:r w:rsidRPr="00BE05C8">
        <w:rPr>
          <w:szCs w:val="28"/>
        </w:rPr>
        <w:t>ekranlaridan, ommaviy axborot vositalaridan ha</w:t>
      </w:r>
      <w:proofErr w:type="spellStart"/>
      <w:r w:rsidRPr="00BE05C8">
        <w:rPr>
          <w:szCs w:val="28"/>
          <w:lang w:val="en-US"/>
        </w:rPr>
        <w:t>yo</w:t>
      </w:r>
      <w:proofErr w:type="spellEnd"/>
      <w:r w:rsidRPr="00BE05C8">
        <w:rPr>
          <w:szCs w:val="28"/>
        </w:rPr>
        <w:t>timizga kirib kela</w:t>
      </w:r>
      <w:proofErr w:type="spellStart"/>
      <w:r w:rsidRPr="00BE05C8">
        <w:rPr>
          <w:szCs w:val="28"/>
          <w:lang w:val="en-US"/>
        </w:rPr>
        <w:t>yo</w:t>
      </w:r>
      <w:proofErr w:type="spellEnd"/>
      <w:r w:rsidRPr="00BE05C8">
        <w:rPr>
          <w:szCs w:val="28"/>
        </w:rPr>
        <w:t>tgan</w:t>
      </w:r>
      <w:r w:rsidRPr="00BE05C8">
        <w:rPr>
          <w:spacing w:val="1"/>
          <w:szCs w:val="28"/>
        </w:rPr>
        <w:t xml:space="preserve"> </w:t>
      </w:r>
      <w:r w:rsidRPr="00BE05C8">
        <w:rPr>
          <w:szCs w:val="28"/>
        </w:rPr>
        <w:t>yangiliklar bilan</w:t>
      </w:r>
      <w:r w:rsidRPr="00BE05C8">
        <w:rPr>
          <w:spacing w:val="1"/>
          <w:szCs w:val="28"/>
        </w:rPr>
        <w:t xml:space="preserve"> </w:t>
      </w:r>
      <w:r w:rsidRPr="00BE05C8">
        <w:rPr>
          <w:szCs w:val="28"/>
        </w:rPr>
        <w:t>muvofiqlashtirish</w:t>
      </w:r>
      <w:r w:rsidRPr="00BE05C8">
        <w:rPr>
          <w:spacing w:val="-1"/>
          <w:szCs w:val="28"/>
        </w:rPr>
        <w:t xml:space="preserve"> </w:t>
      </w:r>
      <w:r w:rsidRPr="00BE05C8">
        <w:rPr>
          <w:szCs w:val="28"/>
        </w:rPr>
        <w:t>jiddiy ahamiyatga</w:t>
      </w:r>
      <w:r w:rsidRPr="00BE05C8">
        <w:rPr>
          <w:spacing w:val="-1"/>
          <w:szCs w:val="28"/>
        </w:rPr>
        <w:t xml:space="preserve"> </w:t>
      </w:r>
      <w:r w:rsidRPr="00BE05C8">
        <w:rPr>
          <w:szCs w:val="28"/>
        </w:rPr>
        <w:t>ega.</w:t>
      </w:r>
    </w:p>
    <w:p w14:paraId="529B8298" w14:textId="10AC35AB" w:rsidR="00B7481F" w:rsidRDefault="00B7481F" w:rsidP="00B7481F">
      <w:pPr>
        <w:pStyle w:val="af"/>
        <w:tabs>
          <w:tab w:val="left" w:pos="7938"/>
          <w:tab w:val="left" w:pos="9214"/>
          <w:tab w:val="left" w:pos="9354"/>
        </w:tabs>
        <w:spacing w:line="276" w:lineRule="auto"/>
        <w:rPr>
          <w:b/>
          <w:szCs w:val="28"/>
          <w:lang w:val="en-US"/>
        </w:rPr>
      </w:pPr>
      <w:r w:rsidRPr="00B7481F">
        <w:rPr>
          <w:b/>
          <w:szCs w:val="28"/>
          <w:lang w:val="en-US"/>
        </w:rPr>
        <w:t xml:space="preserve">3.Kitob </w:t>
      </w:r>
      <w:proofErr w:type="spellStart"/>
      <w:proofErr w:type="gramStart"/>
      <w:r w:rsidRPr="00B7481F">
        <w:rPr>
          <w:b/>
          <w:szCs w:val="28"/>
          <w:lang w:val="en-US"/>
        </w:rPr>
        <w:t>ko‘</w:t>
      </w:r>
      <w:proofErr w:type="gramEnd"/>
      <w:r w:rsidRPr="00B7481F">
        <w:rPr>
          <w:b/>
          <w:szCs w:val="28"/>
          <w:lang w:val="en-US"/>
        </w:rPr>
        <w:t>rgazmalarining</w:t>
      </w:r>
      <w:proofErr w:type="spellEnd"/>
      <w:r w:rsidRPr="00B7481F">
        <w:rPr>
          <w:b/>
          <w:szCs w:val="28"/>
          <w:lang w:val="en-US"/>
        </w:rPr>
        <w:t xml:space="preserve"> </w:t>
      </w:r>
      <w:proofErr w:type="spellStart"/>
      <w:r w:rsidRPr="00B7481F">
        <w:rPr>
          <w:b/>
          <w:szCs w:val="28"/>
          <w:lang w:val="en-US"/>
        </w:rPr>
        <w:t>turlari</w:t>
      </w:r>
      <w:proofErr w:type="spellEnd"/>
    </w:p>
    <w:p w14:paraId="70D79F4C"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b/>
          <w:sz w:val="28"/>
          <w:szCs w:val="28"/>
          <w:lang w:val="uz-Cyrl-UZ"/>
        </w:rPr>
      </w:pPr>
      <w:r w:rsidRPr="00790D91">
        <w:rPr>
          <w:rFonts w:ascii="Times New Roman" w:hAnsi="Times New Roman" w:cs="Times New Roman"/>
          <w:b/>
          <w:sz w:val="28"/>
          <w:szCs w:val="28"/>
          <w:lang w:val="uz-Cyrl-UZ"/>
        </w:rPr>
        <w:t xml:space="preserve">                                       Kitob ko‘rgazmasi turlari</w:t>
      </w:r>
    </w:p>
    <w:p w14:paraId="1B072B9C"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Kutubxona faoliyatida kitob ko‘rgazmasi eng asosiy ishlardan biri hisoblanadi. Kutubxonada an’anaviy kitob ko‘rgazmasi faol olib boriladi.</w:t>
      </w:r>
    </w:p>
    <w:p w14:paraId="7D20C307"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noProof/>
          <w:lang w:eastAsia="ru-RU"/>
        </w:rPr>
        <w:drawing>
          <wp:anchor distT="0" distB="0" distL="114300" distR="114300" simplePos="0" relativeHeight="251659264" behindDoc="0" locked="0" layoutInCell="1" allowOverlap="1" wp14:anchorId="5F66AB78" wp14:editId="00CCF8B5">
            <wp:simplePos x="0" y="0"/>
            <wp:positionH relativeFrom="column">
              <wp:posOffset>1695450</wp:posOffset>
            </wp:positionH>
            <wp:positionV relativeFrom="paragraph">
              <wp:posOffset>118745</wp:posOffset>
            </wp:positionV>
            <wp:extent cx="2647950" cy="1323975"/>
            <wp:effectExtent l="0" t="0" r="0" b="9525"/>
            <wp:wrapSquare wrapText="bothSides"/>
            <wp:docPr id="1" name="Рисунок 1" descr="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image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7950" cy="1323975"/>
                    </a:xfrm>
                    <a:prstGeom prst="rect">
                      <a:avLst/>
                    </a:prstGeom>
                    <a:noFill/>
                  </pic:spPr>
                </pic:pic>
              </a:graphicData>
            </a:graphic>
            <wp14:sizeRelH relativeFrom="margin">
              <wp14:pctWidth>0</wp14:pctWidth>
            </wp14:sizeRelH>
            <wp14:sizeRelV relativeFrom="margin">
              <wp14:pctHeight>0</wp14:pctHeight>
            </wp14:sizeRelV>
          </wp:anchor>
        </w:drawing>
      </w:r>
      <w:r w:rsidRPr="00790D91">
        <w:rPr>
          <w:rFonts w:ascii="Times New Roman" w:hAnsi="Times New Roman" w:cs="Times New Roman"/>
          <w:sz w:val="28"/>
          <w:szCs w:val="28"/>
          <w:lang w:val="uz-Cyrl-UZ"/>
        </w:rPr>
        <w:t xml:space="preserve"> </w:t>
      </w:r>
    </w:p>
    <w:p w14:paraId="6CE6EF0F"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p>
    <w:p w14:paraId="726DF4AD"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p>
    <w:p w14:paraId="7F509624"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p>
    <w:p w14:paraId="519CE8AD"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p>
    <w:p w14:paraId="0B970998" w14:textId="77777777" w:rsidR="00790D91" w:rsidRPr="00790D91" w:rsidRDefault="00790D91" w:rsidP="00790D91">
      <w:pPr>
        <w:tabs>
          <w:tab w:val="left" w:pos="851"/>
        </w:tabs>
        <w:spacing w:line="276" w:lineRule="auto"/>
        <w:jc w:val="both"/>
        <w:rPr>
          <w:rFonts w:ascii="Times New Roman" w:hAnsi="Times New Roman" w:cs="Times New Roman"/>
          <w:sz w:val="28"/>
          <w:szCs w:val="28"/>
          <w:lang w:val="uz-Cyrl-UZ"/>
        </w:rPr>
      </w:pPr>
    </w:p>
    <w:p w14:paraId="3C57D067"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p>
    <w:p w14:paraId="0FE2E480"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 xml:space="preserve">• Yangi adabiyotlar ko‘rgazmasi; </w:t>
      </w:r>
    </w:p>
    <w:p w14:paraId="0E64B741"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 xml:space="preserve">• Dolzarb mavzu va masalalar bo‘yicha ko‘rgazma; </w:t>
      </w:r>
    </w:p>
    <w:p w14:paraId="48D6E74B"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 xml:space="preserve">• Shaxsga oid ko‘rgazmalar; </w:t>
      </w:r>
    </w:p>
    <w:p w14:paraId="7774084D"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 xml:space="preserve">• Muhim va unutilmas sanalarga bag‘ishlangan ko‘rgazmalar. </w:t>
      </w:r>
    </w:p>
    <w:p w14:paraId="396F6CEE"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 xml:space="preserve">Har bir ko‘rgazmaning o‘ziga xos xususiyatlari mavjud. </w:t>
      </w:r>
      <w:r w:rsidRPr="00790D91">
        <w:rPr>
          <w:rFonts w:ascii="Times New Roman" w:hAnsi="Times New Roman" w:cs="Times New Roman"/>
          <w:b/>
          <w:sz w:val="28"/>
          <w:szCs w:val="28"/>
          <w:lang w:val="uz-Cyrl-UZ"/>
        </w:rPr>
        <w:t>Yangi adabiyotlar ko‘rgazmasining asosiy maqsadi</w:t>
      </w:r>
      <w:r w:rsidRPr="00790D91">
        <w:rPr>
          <w:rFonts w:ascii="Times New Roman" w:hAnsi="Times New Roman" w:cs="Times New Roman"/>
          <w:sz w:val="28"/>
          <w:szCs w:val="28"/>
          <w:lang w:val="uz-Cyrl-UZ"/>
        </w:rPr>
        <w:t xml:space="preserve"> - yangi olingan kitoblar haqida kitobxonlarga tizimli ravishda axborot berib borish (kitob, gazeta, jurnal, foto va videoma’lumotlar). Ko‘p hollarda bu ko‘rgazmalar tarkibi universal hisoblanadi. Kitob ko‘rgazmada turli soha yo‘nalishlari bo‘yicha adabiyotlar joy olishini inobatga olgan holda, ko‘rgazmadagi adabiyotlar sistemali joylashtiriladi. An’anaviy ko‘rgazmalar masalan – “Yangi kitoblar” deb nomlash namunaga aylanib qolgan, shuning uchun yangi ko‘rgazma nomlarini kashf etish kerak, masalan: “Bizga yangi kitoblar keldi”, “Kitob javonida yangi kitoblar” va boshqalar. </w:t>
      </w:r>
    </w:p>
    <w:p w14:paraId="02B2C327"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b/>
          <w:sz w:val="28"/>
          <w:szCs w:val="28"/>
          <w:lang w:val="uz-Cyrl-UZ"/>
        </w:rPr>
        <w:t xml:space="preserve"> Dolzarb mavzu va masalalar yuzasidan tashkil etiladigan ko‘rgazmalarning asosiy maqsadi </w:t>
      </w:r>
      <w:r w:rsidRPr="00790D91">
        <w:rPr>
          <w:rFonts w:ascii="Times New Roman" w:hAnsi="Times New Roman" w:cs="Times New Roman"/>
          <w:sz w:val="28"/>
          <w:szCs w:val="28"/>
          <w:lang w:val="uz-Cyrl-UZ"/>
        </w:rPr>
        <w:t xml:space="preserve">– foydalanuvchilarni aniq bir mavzu, muammo ko‘rgazma orqali </w:t>
      </w:r>
      <w:r w:rsidRPr="00790D91">
        <w:rPr>
          <w:rFonts w:ascii="Times New Roman" w:hAnsi="Times New Roman" w:cs="Times New Roman"/>
          <w:sz w:val="28"/>
          <w:szCs w:val="28"/>
          <w:lang w:val="uz-Cyrl-UZ"/>
        </w:rPr>
        <w:lastRenderedPageBreak/>
        <w:t>yoritish va e’tiborini jalb eta oladigan adabiyotlarni tavsiya etishdir. Foydalanuvchilar uchun dolzarb va qiziqarli mavzularni tanlash kutubxonachining vazifasidir. Bunda kutubxonachi o‘z bilimi, salohiyatini ishga solgan holda mavzuga oid sarlavhalar topishi kerak. Masalan: “Odam savdosidan ogoh bo‘ling”, “Kichik biznes va tadbirkorlik”</w:t>
      </w:r>
    </w:p>
    <w:p w14:paraId="1EF556BC"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b/>
          <w:sz w:val="28"/>
          <w:szCs w:val="28"/>
          <w:lang w:val="uz-Cyrl-UZ"/>
        </w:rPr>
        <w:t xml:space="preserve"> Virtual kitob ko‘rgazmasi</w:t>
      </w:r>
      <w:r w:rsidRPr="00790D91">
        <w:rPr>
          <w:rFonts w:ascii="Times New Roman" w:hAnsi="Times New Roman" w:cs="Times New Roman"/>
          <w:sz w:val="28"/>
          <w:szCs w:val="28"/>
          <w:lang w:val="uz-Cyrl-UZ"/>
        </w:rPr>
        <w:t xml:space="preserve"> - bu internet tarmog‘ida  veb-texnologiyalardan foydalangan holda matbuot va bosma nashrlarning, shuningdek kutubxonadan masofadan turib foydalanuvchilar uchun ko‘rish, tanishish va ulardan foydalanish uchun tavsiya etiladigan elektron resurslar. Ko‘rgazma nashrlarining virtual taqdimoti ularning mazmunini ochib beradi, elektron shaklda mavjud bo‘lgan va internet orqali erkin foydalanish mumkin bo‘lgan bibliografik, ensiklopedik, faktografik materiallar bo‘lishi talab etiladi. </w:t>
      </w:r>
    </w:p>
    <w:p w14:paraId="450D1A2E"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b/>
          <w:sz w:val="28"/>
          <w:szCs w:val="28"/>
          <w:lang w:val="uz-Cyrl-UZ"/>
        </w:rPr>
        <w:t>Shaxsga oid ko‘rgazma</w:t>
      </w:r>
      <w:r w:rsidRPr="00790D91">
        <w:rPr>
          <w:rFonts w:ascii="Times New Roman" w:hAnsi="Times New Roman" w:cs="Times New Roman"/>
          <w:sz w:val="28"/>
          <w:szCs w:val="28"/>
          <w:lang w:val="uz-Cyrl-UZ"/>
        </w:rPr>
        <w:t xml:space="preserve"> – biror bir shaxs to‘g‘risida ko‘proq ma’lumot berish va uning faoliyatiga taalluqli ma’lumotlar bilan ko‘rgazmani boyitish. Bunday ko‘rgazmalar asosan, shoir va yozuvchilar, rassomlar, kompozitorlar, olimlar, siyosatshunoslar, tarixchilar va boshq. Ko‘rgazmaning birinchi bo‘limida shaxs hayoti va ijodi bo‘yicha; Ko‘rgazmaning ikkinchi bo‘limida uning faoliyati va asarlari aks ettiriladi. </w:t>
      </w:r>
    </w:p>
    <w:p w14:paraId="22B223D0"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 xml:space="preserve">   </w:t>
      </w:r>
      <w:r w:rsidRPr="00790D91">
        <w:rPr>
          <w:rFonts w:ascii="Times New Roman" w:hAnsi="Times New Roman" w:cs="Times New Roman"/>
          <w:b/>
          <w:sz w:val="28"/>
          <w:szCs w:val="28"/>
          <w:lang w:val="uz-Cyrl-UZ"/>
        </w:rPr>
        <w:t>Muhim va unutilmas sanalarga bag‘ishlangan ko‘rgazmalar</w:t>
      </w:r>
      <w:r w:rsidRPr="00790D91">
        <w:rPr>
          <w:rFonts w:ascii="Times New Roman" w:hAnsi="Times New Roman" w:cs="Times New Roman"/>
          <w:sz w:val="28"/>
          <w:szCs w:val="28"/>
          <w:lang w:val="uz-Cyrl-UZ"/>
        </w:rPr>
        <w:t xml:space="preserve"> – asosan kalendarning qizil rangi bilan belgilangan sanalarga bag‘ishlab o‘tkaziladigan ko‘rgazma turidir. </w:t>
      </w:r>
      <w:proofErr w:type="spellStart"/>
      <w:r w:rsidRPr="00790D91">
        <w:rPr>
          <w:rFonts w:ascii="Times New Roman" w:hAnsi="Times New Roman" w:cs="Times New Roman"/>
          <w:sz w:val="28"/>
          <w:szCs w:val="28"/>
          <w:lang w:val="en-US"/>
        </w:rPr>
        <w:t>Biror</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bir</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hodisa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bayram</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tarixiy</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urf-odat</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an’analar</w:t>
      </w:r>
      <w:proofErr w:type="spellEnd"/>
      <w:r w:rsidRPr="00790D91">
        <w:rPr>
          <w:rFonts w:ascii="Times New Roman" w:hAnsi="Times New Roman" w:cs="Times New Roman"/>
          <w:sz w:val="28"/>
          <w:szCs w:val="28"/>
          <w:lang w:val="en-US"/>
        </w:rPr>
        <w:t xml:space="preserve"> </w:t>
      </w:r>
      <w:proofErr w:type="spellStart"/>
      <w:proofErr w:type="gramStart"/>
      <w:r w:rsidRPr="00790D91">
        <w:rPr>
          <w:rFonts w:ascii="Times New Roman" w:hAnsi="Times New Roman" w:cs="Times New Roman"/>
          <w:sz w:val="28"/>
          <w:szCs w:val="28"/>
          <w:lang w:val="en-US"/>
        </w:rPr>
        <w:t>ko‘</w:t>
      </w:r>
      <w:proofErr w:type="gramEnd"/>
      <w:r w:rsidRPr="00790D91">
        <w:rPr>
          <w:rFonts w:ascii="Times New Roman" w:hAnsi="Times New Roman" w:cs="Times New Roman"/>
          <w:sz w:val="28"/>
          <w:szCs w:val="28"/>
          <w:lang w:val="en-US"/>
        </w:rPr>
        <w:t>rgazmada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aks</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ettiriladi</w:t>
      </w:r>
      <w:proofErr w:type="spellEnd"/>
      <w:r w:rsidRPr="00790D91">
        <w:rPr>
          <w:rFonts w:ascii="Times New Roman" w:hAnsi="Times New Roman" w:cs="Times New Roman"/>
          <w:sz w:val="28"/>
          <w:szCs w:val="28"/>
          <w:lang w:val="en-US"/>
        </w:rPr>
        <w:t>.</w:t>
      </w:r>
      <w:r w:rsidRPr="00790D91">
        <w:rPr>
          <w:rFonts w:ascii="Times New Roman" w:hAnsi="Times New Roman" w:cs="Times New Roman"/>
          <w:sz w:val="28"/>
          <w:szCs w:val="28"/>
          <w:lang w:val="uz-Cyrl-UZ"/>
        </w:rPr>
        <w:t xml:space="preserve">    </w:t>
      </w:r>
      <w:r w:rsidRPr="00790D91">
        <w:rPr>
          <w:rFonts w:ascii="Times New Roman" w:hAnsi="Times New Roman" w:cs="Times New Roman"/>
          <w:sz w:val="28"/>
          <w:szCs w:val="28"/>
          <w:lang w:val="en-US"/>
        </w:rPr>
        <w:t xml:space="preserve"> </w:t>
      </w:r>
    </w:p>
    <w:p w14:paraId="2714B8E2"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b/>
          <w:sz w:val="28"/>
          <w:szCs w:val="28"/>
          <w:lang w:val="uz-Cyrl-UZ"/>
        </w:rPr>
        <w:t>Mashhur kishilarning hayoti va ijodiga bag‘ishlangan kitob ko‘rgazmalari</w:t>
      </w:r>
      <w:r w:rsidRPr="00790D91">
        <w:rPr>
          <w:rFonts w:ascii="Times New Roman" w:hAnsi="Times New Roman" w:cs="Times New Roman"/>
          <w:sz w:val="28"/>
          <w:szCs w:val="28"/>
          <w:lang w:val="uz-Cyrl-UZ"/>
        </w:rPr>
        <w:t xml:space="preserve"> - yozuvchi, shoirning hayot yo‘lini yoritib bersa, ikkinchidan kitobxonni uning asarlari, u haqidagi nashrlar bilan tanishtiradi. Bunda biografik ocherklar, xotiralar, asarlar to‘plamlari, yozuvchi yoki shoirning ijodi to‘g‘risidagi tanqidiy asarlar qo‘yiladi. Hujjatlar – foto- rasmlar, portretlardan foydalanish muhim ahamiyatga ega. “G‘azal mulkining sultoni”, “Alisher Navoiy mutafakkir shoir”, “Kamoliddin Behzod XXI asrda”, “Abdulla Avloniy-ma’rifatparvar shoir” nomlarida ko‘rgazmalar tashkil etish mumkin. </w:t>
      </w:r>
    </w:p>
    <w:p w14:paraId="6105732B"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 xml:space="preserve">   </w:t>
      </w:r>
      <w:r w:rsidRPr="00790D91">
        <w:rPr>
          <w:rFonts w:ascii="Times New Roman" w:hAnsi="Times New Roman" w:cs="Times New Roman"/>
          <w:b/>
          <w:sz w:val="28"/>
          <w:szCs w:val="28"/>
          <w:lang w:val="uz-Cyrl-UZ"/>
        </w:rPr>
        <w:t>Janr ko‘rgazmasi</w:t>
      </w:r>
      <w:r w:rsidRPr="00790D91">
        <w:rPr>
          <w:rFonts w:ascii="Times New Roman" w:hAnsi="Times New Roman" w:cs="Times New Roman"/>
          <w:sz w:val="28"/>
          <w:szCs w:val="28"/>
          <w:lang w:val="uz-Cyrl-UZ"/>
        </w:rPr>
        <w:t xml:space="preserve"> – uning maqsadi kitobxonlar e’tiborini bir janrdagi kitoblarga jalb qilish va qiziqtira olish, o‘qishga ilhom bag‘ishlashdan iborat. Buni qanday amalga oshirish mumkin? Variantlardan biri ko‘rgazmada nafaqat ma’lum bir janr asarlari, balki ushbu janrning kelib chiqishi, uning asoschilari, uning tarixidan qiziq va jamiyatda ma’lum qilinmagan faktlar haqida ma’lumot berishdir. Kutubxonachiga bunday ko‘rgazmani tashkil etishda birinchi yordamga ensiklopedik lug‘atlar va terminologik adabiyotlar qo‘l keladi. Masalan, ko‘rgazmani quyidagicha nomlash mumkin, turli xil ertaklarga bag‘ishlangan bo‘lib “Ertaklarning sehrli olami” ko‘rgazmadan ko‘zlangan maqsad – bolalarni </w:t>
      </w:r>
      <w:r w:rsidRPr="00790D91">
        <w:rPr>
          <w:rFonts w:ascii="Times New Roman" w:hAnsi="Times New Roman" w:cs="Times New Roman"/>
          <w:sz w:val="28"/>
          <w:szCs w:val="28"/>
          <w:lang w:val="uz-Cyrl-UZ"/>
        </w:rPr>
        <w:lastRenderedPageBreak/>
        <w:t xml:space="preserve">ertaklarning turli xil yo‘nalishdagi janrlari bilan yaqindan tanishtirishdir. Bunday ko‘rgazmalarning turli ko‘rinishdagi nomlari bo‘lishi mumkin: «Sehrli ertak», «Jonivorlar haqida ertak», «Uy yumushlari haqidagi ertaklar» va h.k. </w:t>
      </w:r>
      <w:r w:rsidRPr="00790D91">
        <w:rPr>
          <w:rFonts w:ascii="Times New Roman" w:hAnsi="Times New Roman" w:cs="Times New Roman"/>
          <w:b/>
          <w:sz w:val="28"/>
          <w:szCs w:val="28"/>
          <w:lang w:val="uz-Cyrl-UZ"/>
        </w:rPr>
        <w:t>Bir asar ko‘rgazmasi</w:t>
      </w:r>
      <w:r w:rsidRPr="00790D91">
        <w:rPr>
          <w:rFonts w:ascii="Times New Roman" w:hAnsi="Times New Roman" w:cs="Times New Roman"/>
          <w:sz w:val="28"/>
          <w:szCs w:val="28"/>
          <w:lang w:val="uz-Cyrl-UZ"/>
        </w:rPr>
        <w:t xml:space="preserve"> – bu ko‘rgazmaning unutilmas shaklidir. Ko‘rgazmaning maqsadi kitobxonni biror bir aniq kitobga qiziqtirish va aynan shu kitob bilan bog‘liq ma’lumotlarni ham ko‘rgazma sifatida taqdim etish maqsadga muvofiq. Bu – ko‘rgazmaga qo‘yilgan kitobning muallifi haqida, uning hayoti va ijodi, kitobning yaratilish tarixi, asar qahramonlari haqida va ularning taqdiri, asarga bag‘ishlab chizilgan birqancha rassomlar tomonidan yaratilgan rasmlar va asardagi lavhalarni aks ettiruvchi fotosuratlar joylashtirilishi mumkin. Bunday ko‘rgazmada kitob tanlashda to‘g‘ri tanlov juda muhim hisoblanadi. Tanlangan kitob oddiy emas balki yorqin, mazmunli, qiziqarli bo‘lishi zarur. Masalan, o‘tgan asrlarda chop etilgan yoki zamonaviy klassik asarlari, o‘lkashunoslikka doir adabiyotlar bo‘lishi mumkin.</w:t>
      </w:r>
    </w:p>
    <w:p w14:paraId="292013E3" w14:textId="77777777" w:rsidR="00790D91" w:rsidRPr="00790D91" w:rsidRDefault="00790D91" w:rsidP="00790D91">
      <w:pPr>
        <w:pStyle w:val="a7"/>
        <w:tabs>
          <w:tab w:val="left" w:pos="851"/>
        </w:tabs>
        <w:spacing w:line="276" w:lineRule="auto"/>
        <w:ind w:left="0"/>
        <w:jc w:val="both"/>
        <w:rPr>
          <w:rFonts w:ascii="Times New Roman" w:hAnsi="Times New Roman" w:cs="Times New Roman"/>
          <w:sz w:val="28"/>
          <w:szCs w:val="28"/>
          <w:lang w:val="uz-Cyrl-UZ"/>
        </w:rPr>
      </w:pPr>
      <w:r w:rsidRPr="00790D91">
        <w:rPr>
          <w:rFonts w:ascii="Times New Roman" w:hAnsi="Times New Roman" w:cs="Times New Roman"/>
          <w:b/>
          <w:sz w:val="28"/>
          <w:szCs w:val="28"/>
          <w:lang w:val="uz-Cyrl-UZ"/>
        </w:rPr>
        <w:t>Unutilgan asarlar ko‘rgazmasi</w:t>
      </w:r>
      <w:r w:rsidRPr="00790D91">
        <w:rPr>
          <w:rFonts w:ascii="Times New Roman" w:hAnsi="Times New Roman" w:cs="Times New Roman"/>
          <w:sz w:val="28"/>
          <w:szCs w:val="28"/>
          <w:lang w:val="uz-Cyrl-UZ"/>
        </w:rPr>
        <w:t xml:space="preserve"> – bu ko‘rgazmaning vazifasi, ba’zi sabablarga ko‘ra kitobxonlar tomonidan foydalanmay qo‘yilgan badiiy va ilmiy jihatdan mashhur bo‘lgan kitoblardan tarkib topishi mumkin. Bu ko‘rgazma turi ayniqsa yoshlar uchun ahamiyatli hisoblanadi. Ularning ko‘p qismi zamonaviy adabiyotlarni mutolaa qiladilar, ota -onalarimiz qanday kitoblar o‘qiganliklari haqida unchalik ham ma’lumotga ega bo‘lmaydilar. Shulardan kelib chiqqan holda ko‘rgazmalarni quyidagicha nomlashimiz mumkin: “Otaonalarimizning sevimli kitoblari” yoki “Biz o‘qigan kitob va sen ham o‘qi”. Bunday ko‘rgazmalar ikki avlod o‘rtasidagi o‘zaro tushunish, bir-birini anglash mutanosibligini mo‘tadillashtirishga turtki bo‘ladi hamda bugungi yoshlarning rivojlanishi uchun zamin yaratuvchi ma’naviy va axloqiy yo‘nalishdagi kitoblarni qaytarishga yordam beradi.</w:t>
      </w:r>
    </w:p>
    <w:p w14:paraId="4EA7A815"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 xml:space="preserve">  </w:t>
      </w:r>
      <w:r w:rsidRPr="00790D91">
        <w:rPr>
          <w:rFonts w:ascii="Times New Roman" w:hAnsi="Times New Roman" w:cs="Times New Roman"/>
          <w:b/>
          <w:sz w:val="28"/>
          <w:szCs w:val="28"/>
          <w:lang w:val="uz-Cyrl-UZ"/>
        </w:rPr>
        <w:t>Ekspress-ko‘rgazma</w:t>
      </w:r>
      <w:r w:rsidRPr="00790D91">
        <w:rPr>
          <w:rFonts w:ascii="Times New Roman" w:hAnsi="Times New Roman" w:cs="Times New Roman"/>
          <w:sz w:val="28"/>
          <w:szCs w:val="28"/>
          <w:lang w:val="uz-Cyrl-UZ"/>
        </w:rPr>
        <w:t xml:space="preserve"> - biror-bir nashrning turli xil guruhdagi kitobxonlar ommasi uchun mo‘ljallangan qiziqarli mavzulardagi materiallardan tashkil topgan ko‘rgazmaviy tezkor shakli. Bunday ko‘rgazmalar ma’lum bir kun nomiga yoki biror mavzuga mo‘ljallab tashkil etilsa 3-5 kun oralig‘ida ko‘rgazma sifatida ko‘rgazmaviy tokchalardan joy oladi. Misol tariqasida ko‘rgazmaning markazida “Qiziqarli maqola”, “Diqqat qiling yangi kitoblar” nomli kitob yoki maqola joylashtirilishi mumkin. Bunda belgilab olingan mavzuga oid turli mualliflar tomonidan taqdim etilgan kitoblar yoki maqolalar ko‘rgazmadan joy egalaydi. </w:t>
      </w:r>
    </w:p>
    <w:p w14:paraId="10E80573"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b/>
          <w:sz w:val="28"/>
          <w:szCs w:val="28"/>
          <w:lang w:val="uz-Cyrl-UZ"/>
        </w:rPr>
        <w:t xml:space="preserve">  Kitob ko‘rgazma ekspozitsiyasi</w:t>
      </w:r>
      <w:r w:rsidRPr="00790D91">
        <w:rPr>
          <w:rFonts w:ascii="Times New Roman" w:hAnsi="Times New Roman" w:cs="Times New Roman"/>
          <w:sz w:val="28"/>
          <w:szCs w:val="28"/>
          <w:lang w:val="uz-Cyrl-UZ"/>
        </w:rPr>
        <w:t xml:space="preserve"> – bu kutubxonada o‘tkaziladigan ko‘rgazmalar mavzusidan kelib chiqqan holda mavzuga oid aksessuarlar, buyumlar bilan boyitilsa ko‘rgazma mavzusiga chuqurroq kirib borishga imkon beradi. Albatta kutubxonada ko‘rgazmaning mavzusiga oid aksessuarlar mavjudligi inobatga olinishi kerak. Agarda kutubxona fondida bunday imkoniyat mavjud bo‘lmasa muzeylar bilan hamkorlikda ish olib borish maqsadga muvofiq. Bunda aynan </w:t>
      </w:r>
      <w:r w:rsidRPr="00790D91">
        <w:rPr>
          <w:rFonts w:ascii="Times New Roman" w:hAnsi="Times New Roman" w:cs="Times New Roman"/>
          <w:sz w:val="28"/>
          <w:szCs w:val="28"/>
          <w:lang w:val="uz-Cyrl-UZ"/>
        </w:rPr>
        <w:lastRenderedPageBreak/>
        <w:t xml:space="preserve">eksponat yoki aksessuarlarning aslidan foydalanmasdan ularning suratlarini ko‘rgazmaviy qurol sifatida foydalanish mumkin.     </w:t>
      </w:r>
    </w:p>
    <w:p w14:paraId="3025BBC2"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 xml:space="preserve">  </w:t>
      </w:r>
      <w:r w:rsidRPr="00790D91">
        <w:rPr>
          <w:rFonts w:ascii="Times New Roman" w:hAnsi="Times New Roman" w:cs="Times New Roman"/>
          <w:b/>
          <w:sz w:val="28"/>
          <w:szCs w:val="28"/>
          <w:lang w:val="uz-Cyrl-UZ"/>
        </w:rPr>
        <w:t>Ko‘rgazmani birgalikda yaratamiz</w:t>
      </w:r>
      <w:r w:rsidRPr="00790D91">
        <w:rPr>
          <w:rFonts w:ascii="Times New Roman" w:hAnsi="Times New Roman" w:cs="Times New Roman"/>
          <w:sz w:val="28"/>
          <w:szCs w:val="28"/>
          <w:lang w:val="uz-Cyrl-UZ"/>
        </w:rPr>
        <w:t xml:space="preserve"> – bunday ko‘rgazma turi tabiiy xom-ashyolar, o‘yinchoqlar va boshqa buyumlardan tashkil topgan bo‘lib, masalan qo‘l mehnati bilan yasalgan kichik bir daraxt bor, uning yoniga ba’zi mehnat qurollarini joylashtiriladi rangli qog‘ozlar, gullar, qog‘ozlardan yasalgan katta harflar va yana o‘z farazimizdan kelib chiqqan holda qo‘shimchalar qilish mumkin. Endi daraxtni foydalanuvchilar tomonidan o‘zlari sevib mutolaa qiladigan boshqalarga tavsiya qilishni istaydigan kitoblarini o‘zlari istagan mehnat qurollari orqali yozib qoldirishlari mumkin. Bu ham sevimli kitoblar ko‘rgazmasi va o‘yin turiga to‘g‘ri keladi. Ko‘rgazmada tavsiya etilgan adabiyotlardan mavjud kitoblar daraxti paydo bo‘ladi.</w:t>
      </w:r>
    </w:p>
    <w:p w14:paraId="3993A96D" w14:textId="5EB4FECB" w:rsidR="00790D91" w:rsidRPr="00790D91" w:rsidRDefault="00790D91" w:rsidP="00790D91">
      <w:pPr>
        <w:pStyle w:val="a7"/>
        <w:tabs>
          <w:tab w:val="left" w:pos="851"/>
        </w:tabs>
        <w:spacing w:line="276" w:lineRule="auto"/>
        <w:ind w:left="0" w:firstLine="296"/>
        <w:jc w:val="both"/>
        <w:rPr>
          <w:color w:val="000000"/>
          <w:sz w:val="28"/>
          <w:szCs w:val="28"/>
          <w:lang w:val="uz-Cyrl-UZ"/>
        </w:rPr>
      </w:pPr>
      <w:r w:rsidRPr="00790D91">
        <w:rPr>
          <w:rFonts w:ascii="Times New Roman" w:hAnsi="Times New Roman" w:cs="Times New Roman"/>
          <w:sz w:val="28"/>
          <w:szCs w:val="28"/>
          <w:lang w:val="uz-Cyrl-UZ"/>
        </w:rPr>
        <w:t xml:space="preserve"> </w:t>
      </w:r>
      <w:r w:rsidRPr="00790D91">
        <w:rPr>
          <w:rFonts w:ascii="Times New Roman" w:hAnsi="Times New Roman" w:cs="Times New Roman"/>
          <w:b/>
          <w:sz w:val="28"/>
          <w:szCs w:val="28"/>
          <w:lang w:val="uz-Cyrl-UZ"/>
        </w:rPr>
        <w:t>Ko‘rgazma sovg‘a</w:t>
      </w:r>
      <w:r w:rsidRPr="00790D91">
        <w:rPr>
          <w:rFonts w:ascii="Times New Roman" w:hAnsi="Times New Roman" w:cs="Times New Roman"/>
          <w:sz w:val="28"/>
          <w:szCs w:val="28"/>
          <w:lang w:val="uz-Cyrl-UZ"/>
        </w:rPr>
        <w:t xml:space="preserve"> – bu yaxshi kitob bilan kutilmagan uchrashuv, sovg‘a. Bunday ko‘rgazma turlari shinamlik va bayramona muhitni keltirib chiqaradi. Foydalanuvchilar toifasidan kelib chiqqan holda kutubxonachilar tomonidan kitoblar tanlab olinadi va ularni bayramona kayfiyat keltirib chiqaradigan ko‘rinishda o‘raladi, maqsad - foydalanuvchilarning e’tiborini jalb qilish. Sovg‘a sifatida o‘ram ichida qaysi kitob yashiringanligini kitobxon bilmaydi, ko‘rgazmaning sharti tanlangan kitob o‘ramini uyda ochish tavsiya etiladi. Masalan kutubxonachi bolalarga uylarida o‘qish uchun kitoblarni tanlab olishlarini aytadi. Kitoblar qog‘ozga o‘ralgan holda va kitobxon qaysi kitobni olayotganligini bilmaydi. Jasorat uchun sovrinlar beriladi. Kitobni qaytib olayotganlarida o‘quvchi bilan kitob nima haqida yozilgani to‘g‘risida suhbat o‘tkazish tavsiya etiladi. Ushbu uslub kitobxonlik madaniyatini oshirish bilan bir qatorda unitilib ketayotgan mashhur asarlarni qayta jonlanishiga olib keladi. Kutubxonalarda tobora </w:t>
      </w:r>
      <w:r w:rsidRPr="00790D91">
        <w:rPr>
          <w:rFonts w:ascii="Times New Roman" w:hAnsi="Times New Roman" w:cs="Times New Roman"/>
          <w:b/>
          <w:sz w:val="28"/>
          <w:szCs w:val="28"/>
          <w:lang w:val="uz-Cyrl-UZ"/>
        </w:rPr>
        <w:t xml:space="preserve">interfaol ko‘rgazma </w:t>
      </w:r>
      <w:r w:rsidRPr="00790D91">
        <w:rPr>
          <w:rFonts w:ascii="Times New Roman" w:hAnsi="Times New Roman" w:cs="Times New Roman"/>
          <w:sz w:val="28"/>
          <w:szCs w:val="28"/>
          <w:lang w:val="uz-Cyrl-UZ"/>
        </w:rPr>
        <w:t>turi ommalashib bormoqda. Bu bevosita kutubxonachi va foydalanuvchi o‘rtasida muloqotni yuzaga keltiradi va yaratilgan ko‘rgazma to‘g‘risida suhbatlar olib boriladi va muammolar o‘rganiladi</w:t>
      </w:r>
      <w:r>
        <w:rPr>
          <w:sz w:val="28"/>
          <w:szCs w:val="28"/>
          <w:lang w:val="uz-Cyrl-UZ"/>
        </w:rPr>
        <w:t>.</w:t>
      </w:r>
    </w:p>
    <w:p w14:paraId="47DA8673" w14:textId="394B4AEA" w:rsidR="00790D91" w:rsidRPr="00790D91" w:rsidRDefault="00790D91" w:rsidP="00790D91">
      <w:pPr>
        <w:pStyle w:val="a7"/>
        <w:tabs>
          <w:tab w:val="left" w:pos="851"/>
        </w:tabs>
        <w:spacing w:line="276" w:lineRule="auto"/>
        <w:ind w:left="0" w:firstLine="296"/>
        <w:jc w:val="both"/>
        <w:rPr>
          <w:rFonts w:ascii="Times New Roman" w:hAnsi="Times New Roman" w:cs="Times New Roman"/>
          <w:b/>
          <w:sz w:val="28"/>
          <w:szCs w:val="28"/>
          <w:lang w:val="uz-Cyrl-UZ"/>
        </w:rPr>
      </w:pPr>
      <w:r>
        <w:rPr>
          <w:rFonts w:ascii="Times New Roman" w:hAnsi="Times New Roman" w:cs="Times New Roman"/>
          <w:b/>
          <w:sz w:val="28"/>
          <w:szCs w:val="28"/>
          <w:lang w:val="en-US"/>
        </w:rPr>
        <w:t xml:space="preserve">                       </w:t>
      </w:r>
      <w:r w:rsidRPr="00790D91">
        <w:rPr>
          <w:rFonts w:ascii="Times New Roman" w:hAnsi="Times New Roman" w:cs="Times New Roman"/>
          <w:b/>
          <w:sz w:val="28"/>
          <w:szCs w:val="28"/>
          <w:lang w:val="uz-Cyrl-UZ"/>
        </w:rPr>
        <w:t>Kitob ko‘rgazmasini tayyorlash metodikasi</w:t>
      </w:r>
    </w:p>
    <w:p w14:paraId="2564BB60"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 xml:space="preserve">Katalog va kartotekalar, ro‘yxatlar, bibliografik ko‘rsatkichlarga nisbatan kitob ko‘rgazmalari adabiyotlar targ‘ibotining keng qo‘llanadigan shaklidir. Bundagi adabiyotni bevosita ko‘rsatish har qanday kitobxon diqqatini o‘ziga tortadi. Ko‘rgazmaning samarasi, ta’siri uni tayyorlash sifatiga bog‘liq. </w:t>
      </w:r>
    </w:p>
    <w:p w14:paraId="2475244C"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 xml:space="preserve">Ko‘rgazmani tayyorlash jarayoni </w:t>
      </w:r>
      <w:r w:rsidRPr="00790D91">
        <w:rPr>
          <w:rFonts w:ascii="Times New Roman" w:hAnsi="Times New Roman" w:cs="Times New Roman"/>
          <w:b/>
          <w:sz w:val="28"/>
          <w:szCs w:val="28"/>
          <w:lang w:val="uz-Cyrl-UZ"/>
        </w:rPr>
        <w:t>mavzuni tanlash</w:t>
      </w:r>
      <w:r w:rsidRPr="00790D91">
        <w:rPr>
          <w:rFonts w:ascii="Times New Roman" w:hAnsi="Times New Roman" w:cs="Times New Roman"/>
          <w:sz w:val="28"/>
          <w:szCs w:val="28"/>
          <w:lang w:val="uz-Cyrl-UZ"/>
        </w:rPr>
        <w:t xml:space="preserve"> bilan boshlanadi. Kutubxonalarning vazifasi davrning dolzarb masalalari, dunyo va mamlakat hayoti, fan-texnika, madaniyat yutuqlari, ijtimoiy-siyosiy voqealar, muhim sanalar va yubileylarga oid adabiyotlarni o‘z vaqtida targ‘ib qilib borishdan iborat. Ko‘pgina ko‘rgazmalar boshqa ommaviy tadbirlarga qo‘shimcha sifatida tashkil qilinadi. Kitob ko‘rgazmasini tashkil etishga kirisha turib avval muhim mavzu tanlab olinadi. </w:t>
      </w:r>
      <w:r w:rsidRPr="00790D91">
        <w:rPr>
          <w:rFonts w:ascii="Times New Roman" w:hAnsi="Times New Roman" w:cs="Times New Roman"/>
          <w:sz w:val="28"/>
          <w:szCs w:val="28"/>
          <w:lang w:val="uz-Cyrl-UZ"/>
        </w:rPr>
        <w:lastRenderedPageBreak/>
        <w:t>Shundan keyin kitob fondiga  murojaat etiladi. Bu yerda u yoki bu adabiyotning yo‘qligi yoki yetarli emasligi kabi qiyinchiliklar bilan to‘qnash kelish mumkin. Shuning uchun avvalo fondni mavzu bo‘yicha tahlil qilib, shundan keyingina ko‘rgazma tayyorlanadi. Kitobxon uchun ko‘rgazmaning qimmati unda ko‘rsatilayotgan adabiyotlar bilan belgilanadi. Adabiyotlar avvalo g‘oyaviy, badiiy jihatdan puxta, yangi, kitobxon talabiga mos bo‘lishi kerak. Tanlangan adabiyotlar chuqur o‘rganilib, tizimlashtiriladi. Shundan keyin ko‘rgazmani shakllantirish bosqichiga o‘tiladi. Ko‘rgazma kitobxonga estetik ta’sir etadigan, uning diqqatini kitobga qaratadigan, kerakli yo‘nalishga sola oladigan darajada shakllantirilishi zarur. Ko‘rgazmani shakllantirishda bir necha jihatlarni hisobga olish kerak.</w:t>
      </w:r>
    </w:p>
    <w:p w14:paraId="3CFE49F5"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 xml:space="preserve"> 1. </w:t>
      </w:r>
      <w:r w:rsidRPr="00790D91">
        <w:rPr>
          <w:rFonts w:ascii="Times New Roman" w:hAnsi="Times New Roman" w:cs="Times New Roman"/>
          <w:b/>
          <w:sz w:val="28"/>
          <w:szCs w:val="28"/>
          <w:lang w:val="uz-Cyrl-UZ"/>
        </w:rPr>
        <w:t>Kitob vitrinalari</w:t>
      </w:r>
      <w:r w:rsidRPr="00790D91">
        <w:rPr>
          <w:rFonts w:ascii="Times New Roman" w:hAnsi="Times New Roman" w:cs="Times New Roman"/>
          <w:sz w:val="28"/>
          <w:szCs w:val="28"/>
          <w:lang w:val="uz-Cyrl-UZ"/>
        </w:rPr>
        <w:t>. Ko‘rgazmani shakllantirishda asosiy element hisoblanadi. Shuning uchun tayyorgarlik ko‘rish davomida oldindan vitrina yoki stendning ko‘rinishini bilish kerak. Ko‘rgazma uchun 3-5 ta kitob vitrinasi olinadi. Har bir tokchasida 6-8 tadan adabiyot joylashtirilishi kerak. Kitob vitrinalarini P shaklida, yoysimon, to‘lqinsimon, burchakli, shaxmatsimon joylashtirish mumkin.</w:t>
      </w:r>
    </w:p>
    <w:p w14:paraId="02680763"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 xml:space="preserve"> 2. </w:t>
      </w:r>
      <w:r w:rsidRPr="00790D91">
        <w:rPr>
          <w:rFonts w:ascii="Times New Roman" w:hAnsi="Times New Roman" w:cs="Times New Roman"/>
          <w:b/>
          <w:sz w:val="28"/>
          <w:szCs w:val="28"/>
          <w:lang w:val="uz-Cyrl-UZ"/>
        </w:rPr>
        <w:t>Adabiyotlarni joylashtirish</w:t>
      </w:r>
      <w:r w:rsidRPr="00790D91">
        <w:rPr>
          <w:rFonts w:ascii="Times New Roman" w:hAnsi="Times New Roman" w:cs="Times New Roman"/>
          <w:sz w:val="28"/>
          <w:szCs w:val="28"/>
          <w:lang w:val="uz-Cyrl-UZ"/>
        </w:rPr>
        <w:t xml:space="preserve">. Adabiyotlarni joylashtirishda ularning mantiqiy xususiyati hisobga olinadi. Adabiyotlar mavzuni yoritib bera olish darajasida joylashtirilishi kerak. Ularni joylashtirishda masalani tizimli yoritish tartibi qo‘llaniladi. Tanlangan rasmlar adabiyot mazmuniga mos ravishda kitob bilan yonma-yon joylashtiriladi. Adabiyotlarni joylashtirishda muqovaning rangiga ham e’tibor berish kerak. Ayrim sahifalardagi portretlar, rasmlar, rangli tasvirlarni ochib qo‘yish mumkin. Kitoblar ustma-ust qo‘yilmaydi. Jurnallardan, to‘plamlardan, asarlar to‘plamining ayrim tomlaridan olingan maqolalar ikki usulda ko‘rsatiladi. Kitob muqovasiga muallif nomi, maqolaning sarlavhasi va betlari ko‘rsatilgan kartochka qistirib qo‘yiladi yoki jurnalning o‘sha maqola boshlangan varag‘i ochib qo‘yiladi va kartochkada jurnal nomi, nashr yili, asarlar to‘plamining nomi, jild soni hamda betlari ko‘rsatiladi. Ko‘rgazmada gazetani ko‘rsatish bir oz murakkab. Chunki uning hajmi katta, shuning uchun gazeta buklab qo‘yiladi, bu esa uni ko‘rgazmadan olib ko‘rishda qiyinchilik tug‘diradi. Shuning uchun gazeta maqolalarining kseronusxalarini qo‘yish mumkin. </w:t>
      </w:r>
    </w:p>
    <w:p w14:paraId="6BF00A19"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b/>
          <w:sz w:val="28"/>
          <w:szCs w:val="28"/>
          <w:lang w:val="uz-Cyrl-UZ"/>
        </w:rPr>
        <w:t>3</w:t>
      </w:r>
      <w:r w:rsidRPr="00790D91">
        <w:rPr>
          <w:rFonts w:ascii="Times New Roman" w:hAnsi="Times New Roman" w:cs="Times New Roman"/>
          <w:sz w:val="28"/>
          <w:szCs w:val="28"/>
          <w:lang w:val="uz-Cyrl-UZ"/>
        </w:rPr>
        <w:t xml:space="preserve">. </w:t>
      </w:r>
      <w:r w:rsidRPr="00790D91">
        <w:rPr>
          <w:rFonts w:ascii="Times New Roman" w:hAnsi="Times New Roman" w:cs="Times New Roman"/>
          <w:b/>
          <w:sz w:val="28"/>
          <w:szCs w:val="28"/>
          <w:lang w:val="uz-Cyrl-UZ"/>
        </w:rPr>
        <w:t>Sarlavhaning ahamiyati</w:t>
      </w:r>
      <w:r w:rsidRPr="00790D91">
        <w:rPr>
          <w:rFonts w:ascii="Times New Roman" w:hAnsi="Times New Roman" w:cs="Times New Roman"/>
          <w:sz w:val="28"/>
          <w:szCs w:val="28"/>
          <w:lang w:val="uz-Cyrl-UZ"/>
        </w:rPr>
        <w:t xml:space="preserve">. Kitobxon diqqatini tezda jalb etadigan element ko‘rgazmaning sarlavhasidir. U ko‘rgazmaga ma’naviy urg‘u beradi. Sarlavha sodda, qisqa, kitobxon qabul qilishi uchun oson bo‘lishi kerak. Sarlavha o‘lchami va unga tanlangan rang ko‘rgazmaning mazmuniga mos bo‘lishi shart. </w:t>
      </w:r>
    </w:p>
    <w:p w14:paraId="72C05692"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b/>
          <w:sz w:val="28"/>
          <w:szCs w:val="28"/>
          <w:lang w:val="uz-Cyrl-UZ"/>
        </w:rPr>
        <w:t>4. Sitata, matn va illyustratsiyalardan foydalanish</w:t>
      </w:r>
      <w:r w:rsidRPr="00790D91">
        <w:rPr>
          <w:rFonts w:ascii="Times New Roman" w:hAnsi="Times New Roman" w:cs="Times New Roman"/>
          <w:sz w:val="28"/>
          <w:szCs w:val="28"/>
          <w:lang w:val="uz-Cyrl-UZ"/>
        </w:rPr>
        <w:t xml:space="preserve">. Ko‘rgazma mavzusiga mos tanlangan sitata, qisqa matn va turli illyustratsiyalar ko‘rgazmaning ta’sirchanligini oshiradi. </w:t>
      </w:r>
      <w:proofErr w:type="spellStart"/>
      <w:proofErr w:type="gramStart"/>
      <w:r w:rsidRPr="00790D91">
        <w:rPr>
          <w:rFonts w:ascii="Times New Roman" w:hAnsi="Times New Roman" w:cs="Times New Roman"/>
          <w:sz w:val="28"/>
          <w:szCs w:val="28"/>
          <w:lang w:val="en-US"/>
        </w:rPr>
        <w:t>Ko‘</w:t>
      </w:r>
      <w:proofErr w:type="gramEnd"/>
      <w:r w:rsidRPr="00790D91">
        <w:rPr>
          <w:rFonts w:ascii="Times New Roman" w:hAnsi="Times New Roman" w:cs="Times New Roman"/>
          <w:sz w:val="28"/>
          <w:szCs w:val="28"/>
          <w:lang w:val="en-US"/>
        </w:rPr>
        <w:t>rgazma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nomiga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va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alohida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har</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bir</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bo‘lim</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uchun</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sitata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tanlanadi</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Ularni</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yozishda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mazmunga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mos</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holda</w:t>
      </w:r>
      <w:proofErr w:type="spellEnd"/>
      <w:r w:rsidRPr="00790D91">
        <w:rPr>
          <w:rFonts w:ascii="Times New Roman" w:hAnsi="Times New Roman" w:cs="Times New Roman"/>
          <w:sz w:val="28"/>
          <w:szCs w:val="28"/>
          <w:lang w:val="en-US"/>
        </w:rPr>
        <w:t xml:space="preserve"> rang </w:t>
      </w:r>
      <w:proofErr w:type="spellStart"/>
      <w:r w:rsidRPr="00790D91">
        <w:rPr>
          <w:rFonts w:ascii="Times New Roman" w:hAnsi="Times New Roman" w:cs="Times New Roman"/>
          <w:sz w:val="28"/>
          <w:szCs w:val="28"/>
          <w:lang w:val="en-US"/>
        </w:rPr>
        <w:t>tanlanadi</w:t>
      </w:r>
      <w:proofErr w:type="spellEnd"/>
      <w:r w:rsidRPr="00790D91">
        <w:rPr>
          <w:rFonts w:ascii="Times New Roman" w:hAnsi="Times New Roman" w:cs="Times New Roman"/>
          <w:sz w:val="28"/>
          <w:szCs w:val="28"/>
          <w:lang w:val="en-US"/>
        </w:rPr>
        <w:t xml:space="preserve">. Shrift </w:t>
      </w:r>
      <w:proofErr w:type="spellStart"/>
      <w:r w:rsidRPr="00790D91">
        <w:rPr>
          <w:rFonts w:ascii="Times New Roman" w:hAnsi="Times New Roman" w:cs="Times New Roman"/>
          <w:sz w:val="28"/>
          <w:szCs w:val="28"/>
          <w:lang w:val="en-US"/>
        </w:rPr>
        <w:t>belgilab</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olinadi</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Lekin</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faqat</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ikki-uchta</w:t>
      </w:r>
      <w:proofErr w:type="spellEnd"/>
      <w:r w:rsidRPr="00790D91">
        <w:rPr>
          <w:rFonts w:ascii="Times New Roman" w:hAnsi="Times New Roman" w:cs="Times New Roman"/>
          <w:sz w:val="28"/>
          <w:szCs w:val="28"/>
          <w:lang w:val="en-US"/>
        </w:rPr>
        <w:t xml:space="preserve"> rang </w:t>
      </w:r>
      <w:proofErr w:type="spellStart"/>
      <w:r w:rsidRPr="00790D91">
        <w:rPr>
          <w:rFonts w:ascii="Times New Roman" w:hAnsi="Times New Roman" w:cs="Times New Roman"/>
          <w:sz w:val="28"/>
          <w:szCs w:val="28"/>
          <w:lang w:val="en-US"/>
        </w:rPr>
        <w:t>tanlanishi</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kerak</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undan</w:t>
      </w:r>
      <w:proofErr w:type="spellEnd"/>
      <w:r w:rsidRPr="00790D91">
        <w:rPr>
          <w:rFonts w:ascii="Times New Roman" w:hAnsi="Times New Roman" w:cs="Times New Roman"/>
          <w:sz w:val="28"/>
          <w:szCs w:val="28"/>
          <w:lang w:val="en-US"/>
        </w:rPr>
        <w:t xml:space="preserve"> </w:t>
      </w:r>
      <w:proofErr w:type="spellStart"/>
      <w:proofErr w:type="gramStart"/>
      <w:r w:rsidRPr="00790D91">
        <w:rPr>
          <w:rFonts w:ascii="Times New Roman" w:hAnsi="Times New Roman" w:cs="Times New Roman"/>
          <w:sz w:val="28"/>
          <w:szCs w:val="28"/>
          <w:lang w:val="en-US"/>
        </w:rPr>
        <w:t>ortig‘</w:t>
      </w:r>
      <w:proofErr w:type="gramEnd"/>
      <w:r w:rsidRPr="00790D91">
        <w:rPr>
          <w:rFonts w:ascii="Times New Roman" w:hAnsi="Times New Roman" w:cs="Times New Roman"/>
          <w:sz w:val="28"/>
          <w:szCs w:val="28"/>
          <w:lang w:val="en-US"/>
        </w:rPr>
        <w:t>i</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kitobxonni</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charchatadi</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Bundan</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lastRenderedPageBreak/>
        <w:t>tashqari</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har</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bir</w:t>
      </w:r>
      <w:proofErr w:type="spellEnd"/>
      <w:r w:rsidRPr="00790D91">
        <w:rPr>
          <w:rFonts w:ascii="Times New Roman" w:hAnsi="Times New Roman" w:cs="Times New Roman"/>
          <w:sz w:val="28"/>
          <w:szCs w:val="28"/>
          <w:lang w:val="en-US"/>
        </w:rPr>
        <w:t xml:space="preserve"> rang </w:t>
      </w:r>
      <w:proofErr w:type="spellStart"/>
      <w:proofErr w:type="gramStart"/>
      <w:r w:rsidRPr="00790D91">
        <w:rPr>
          <w:rFonts w:ascii="Times New Roman" w:hAnsi="Times New Roman" w:cs="Times New Roman"/>
          <w:sz w:val="28"/>
          <w:szCs w:val="28"/>
          <w:lang w:val="en-US"/>
        </w:rPr>
        <w:t>o‘</w:t>
      </w:r>
      <w:proofErr w:type="gramEnd"/>
      <w:r w:rsidRPr="00790D91">
        <w:rPr>
          <w:rFonts w:ascii="Times New Roman" w:hAnsi="Times New Roman" w:cs="Times New Roman"/>
          <w:sz w:val="28"/>
          <w:szCs w:val="28"/>
          <w:lang w:val="en-US"/>
        </w:rPr>
        <w:t>z</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xususiyatiga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ega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ekanligini</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yodda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tutmoq</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lozim</w:t>
      </w:r>
      <w:proofErr w:type="spellEnd"/>
      <w:r w:rsidRPr="00790D91">
        <w:rPr>
          <w:rFonts w:ascii="Times New Roman" w:hAnsi="Times New Roman" w:cs="Times New Roman"/>
          <w:sz w:val="28"/>
          <w:szCs w:val="28"/>
          <w:lang w:val="en-US"/>
        </w:rPr>
        <w:t xml:space="preserve">. Bu </w:t>
      </w:r>
      <w:proofErr w:type="spellStart"/>
      <w:proofErr w:type="gramStart"/>
      <w:r w:rsidRPr="00790D91">
        <w:rPr>
          <w:rFonts w:ascii="Times New Roman" w:hAnsi="Times New Roman" w:cs="Times New Roman"/>
          <w:sz w:val="28"/>
          <w:szCs w:val="28"/>
          <w:lang w:val="en-US"/>
        </w:rPr>
        <w:t>ko‘</w:t>
      </w:r>
      <w:proofErr w:type="gramEnd"/>
      <w:r w:rsidRPr="00790D91">
        <w:rPr>
          <w:rFonts w:ascii="Times New Roman" w:hAnsi="Times New Roman" w:cs="Times New Roman"/>
          <w:sz w:val="28"/>
          <w:szCs w:val="28"/>
          <w:lang w:val="en-US"/>
        </w:rPr>
        <w:t>proq</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ularning</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qo‘llanilishida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namoyon</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bo‘ladi</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Sof</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ranglarga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qizil</w:t>
      </w:r>
      <w:proofErr w:type="spellEnd"/>
      <w:r w:rsidRPr="00790D91">
        <w:rPr>
          <w:rFonts w:ascii="Times New Roman" w:hAnsi="Times New Roman" w:cs="Times New Roman"/>
          <w:sz w:val="28"/>
          <w:szCs w:val="28"/>
          <w:lang w:val="en-US"/>
        </w:rPr>
        <w:t xml:space="preserve">, </w:t>
      </w:r>
      <w:proofErr w:type="spellStart"/>
      <w:proofErr w:type="gramStart"/>
      <w:r w:rsidRPr="00790D91">
        <w:rPr>
          <w:rFonts w:ascii="Times New Roman" w:hAnsi="Times New Roman" w:cs="Times New Roman"/>
          <w:sz w:val="28"/>
          <w:szCs w:val="28"/>
          <w:lang w:val="en-US"/>
        </w:rPr>
        <w:t>ko‘</w:t>
      </w:r>
      <w:proofErr w:type="gramEnd"/>
      <w:r w:rsidRPr="00790D91">
        <w:rPr>
          <w:rFonts w:ascii="Times New Roman" w:hAnsi="Times New Roman" w:cs="Times New Roman"/>
          <w:sz w:val="28"/>
          <w:szCs w:val="28"/>
          <w:lang w:val="en-US"/>
        </w:rPr>
        <w:t>k</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sariq</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ranglar</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kiradi</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Quyidagi</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ranglar</w:t>
      </w:r>
      <w:proofErr w:type="spellEnd"/>
      <w:r w:rsidRPr="00790D91">
        <w:rPr>
          <w:rFonts w:ascii="Times New Roman" w:hAnsi="Times New Roman" w:cs="Times New Roman"/>
          <w:sz w:val="28"/>
          <w:szCs w:val="28"/>
          <w:lang w:val="en-US"/>
        </w:rPr>
        <w:t xml:space="preserve"> </w:t>
      </w:r>
      <w:proofErr w:type="spellStart"/>
      <w:proofErr w:type="gramStart"/>
      <w:r w:rsidRPr="00790D91">
        <w:rPr>
          <w:rFonts w:ascii="Times New Roman" w:hAnsi="Times New Roman" w:cs="Times New Roman"/>
          <w:sz w:val="28"/>
          <w:szCs w:val="28"/>
          <w:lang w:val="en-US"/>
        </w:rPr>
        <w:t>o‘</w:t>
      </w:r>
      <w:proofErr w:type="gramEnd"/>
      <w:r w:rsidRPr="00790D91">
        <w:rPr>
          <w:rFonts w:ascii="Times New Roman" w:hAnsi="Times New Roman" w:cs="Times New Roman"/>
          <w:sz w:val="28"/>
          <w:szCs w:val="28"/>
          <w:lang w:val="en-US"/>
        </w:rPr>
        <w:t>zaro</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uyg‘unlik</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hosil</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qiladi</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qora</w:t>
      </w:r>
      <w:proofErr w:type="spellEnd"/>
      <w:r w:rsidRPr="00790D91">
        <w:rPr>
          <w:rFonts w:ascii="Times New Roman" w:hAnsi="Times New Roman" w:cs="Times New Roman"/>
          <w:sz w:val="28"/>
          <w:szCs w:val="28"/>
          <w:lang w:val="en-US"/>
        </w:rPr>
        <w:t xml:space="preserve"> rang – </w:t>
      </w:r>
      <w:proofErr w:type="spellStart"/>
      <w:r w:rsidRPr="00790D91">
        <w:rPr>
          <w:rFonts w:ascii="Times New Roman" w:hAnsi="Times New Roman" w:cs="Times New Roman"/>
          <w:sz w:val="28"/>
          <w:szCs w:val="28"/>
          <w:lang w:val="en-US"/>
        </w:rPr>
        <w:t>sariq</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olovrang</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tilla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va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kumushrang</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bilan</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qizil-oq-ko‘k</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oq</w:t>
      </w:r>
      <w:proofErr w:type="spellEnd"/>
      <w:r w:rsidRPr="00790D91">
        <w:rPr>
          <w:rFonts w:ascii="Times New Roman" w:hAnsi="Times New Roman" w:cs="Times New Roman"/>
          <w:sz w:val="28"/>
          <w:szCs w:val="28"/>
          <w:lang w:val="en-US"/>
        </w:rPr>
        <w:t xml:space="preserve"> rang – </w:t>
      </w:r>
      <w:proofErr w:type="spellStart"/>
      <w:r w:rsidRPr="00790D91">
        <w:rPr>
          <w:rFonts w:ascii="Times New Roman" w:hAnsi="Times New Roman" w:cs="Times New Roman"/>
          <w:sz w:val="28"/>
          <w:szCs w:val="28"/>
          <w:lang w:val="en-US"/>
        </w:rPr>
        <w:t>ko‘k</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qizil</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va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yashil</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rangda</w:t>
      </w:r>
      <w:proofErr w:type="spellEnd"/>
      <w:r w:rsidRPr="00790D91">
        <w:rPr>
          <w:rFonts w:ascii="Times New Roman" w:hAnsi="Times New Roman" w:cs="Times New Roman"/>
          <w:sz w:val="28"/>
          <w:szCs w:val="28"/>
          <w:lang w:val="en-US"/>
        </w:rPr>
        <w:t xml:space="preserve">. </w:t>
      </w:r>
      <w:proofErr w:type="spellStart"/>
      <w:proofErr w:type="gramStart"/>
      <w:r w:rsidRPr="00790D91">
        <w:rPr>
          <w:rFonts w:ascii="Times New Roman" w:hAnsi="Times New Roman" w:cs="Times New Roman"/>
          <w:sz w:val="28"/>
          <w:szCs w:val="28"/>
          <w:lang w:val="en-US"/>
        </w:rPr>
        <w:t>O‘</w:t>
      </w:r>
      <w:proofErr w:type="gramEnd"/>
      <w:r w:rsidRPr="00790D91">
        <w:rPr>
          <w:rFonts w:ascii="Times New Roman" w:hAnsi="Times New Roman" w:cs="Times New Roman"/>
          <w:sz w:val="28"/>
          <w:szCs w:val="28"/>
          <w:lang w:val="en-US"/>
        </w:rPr>
        <w:t>zaro</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nouyg‘un</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ranglar</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sariq</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qizil</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rangda</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ko‘k</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sariq</w:t>
      </w:r>
      <w:proofErr w:type="spellEnd"/>
      <w:r w:rsidRPr="00790D91">
        <w:rPr>
          <w:rFonts w:ascii="Times New Roman" w:hAnsi="Times New Roman" w:cs="Times New Roman"/>
          <w:sz w:val="28"/>
          <w:szCs w:val="28"/>
          <w:lang w:val="en-US"/>
        </w:rPr>
        <w:t xml:space="preserve"> </w:t>
      </w:r>
      <w:proofErr w:type="spellStart"/>
      <w:r w:rsidRPr="00790D91">
        <w:rPr>
          <w:rFonts w:ascii="Times New Roman" w:hAnsi="Times New Roman" w:cs="Times New Roman"/>
          <w:sz w:val="28"/>
          <w:szCs w:val="28"/>
          <w:lang w:val="en-US"/>
        </w:rPr>
        <w:t>rangda</w:t>
      </w:r>
      <w:proofErr w:type="spellEnd"/>
      <w:r w:rsidRPr="00790D91">
        <w:rPr>
          <w:rFonts w:ascii="Times New Roman" w:hAnsi="Times New Roman" w:cs="Times New Roman"/>
          <w:sz w:val="28"/>
          <w:szCs w:val="28"/>
          <w:lang w:val="en-US"/>
        </w:rPr>
        <w:t>.</w:t>
      </w:r>
    </w:p>
    <w:p w14:paraId="57C608C3"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b/>
          <w:sz w:val="28"/>
          <w:szCs w:val="28"/>
          <w:lang w:val="uz-Cyrl-UZ"/>
        </w:rPr>
        <w:t xml:space="preserve"> 5. Kartoteka</w:t>
      </w:r>
      <w:r w:rsidRPr="00790D91">
        <w:rPr>
          <w:rFonts w:ascii="Times New Roman" w:hAnsi="Times New Roman" w:cs="Times New Roman"/>
          <w:sz w:val="28"/>
          <w:szCs w:val="28"/>
          <w:lang w:val="uz-Cyrl-UZ"/>
        </w:rPr>
        <w:t>. Ko‘rgazmaga hajmi uncha katta bo‘lmagan kartoteka ham tuzilishi maqsadga muvofiqdir. Unda ko‘rgazmadan joy olmagan adabiyotlarning (mavzu doirasida) tanlab tavsiflangan kartochkalari joylashtiriladi.</w:t>
      </w:r>
    </w:p>
    <w:p w14:paraId="634B0611" w14:textId="77777777" w:rsidR="00790D91" w:rsidRPr="00790D91" w:rsidRDefault="00790D91" w:rsidP="00790D91">
      <w:pPr>
        <w:pStyle w:val="a7"/>
        <w:tabs>
          <w:tab w:val="left" w:pos="851"/>
        </w:tabs>
        <w:spacing w:line="276" w:lineRule="auto"/>
        <w:ind w:left="0" w:firstLine="296"/>
        <w:jc w:val="both"/>
        <w:rPr>
          <w:rFonts w:ascii="Times New Roman" w:hAnsi="Times New Roman" w:cs="Times New Roman"/>
          <w:sz w:val="28"/>
          <w:szCs w:val="28"/>
          <w:lang w:val="uz-Cyrl-UZ"/>
        </w:rPr>
      </w:pPr>
      <w:r w:rsidRPr="00790D91">
        <w:rPr>
          <w:rFonts w:ascii="Times New Roman" w:hAnsi="Times New Roman" w:cs="Times New Roman"/>
          <w:sz w:val="28"/>
          <w:szCs w:val="28"/>
          <w:lang w:val="uz-Cyrl-UZ"/>
        </w:rPr>
        <w:t xml:space="preserve"> </w:t>
      </w:r>
      <w:r w:rsidRPr="00790D91">
        <w:rPr>
          <w:rFonts w:ascii="Times New Roman" w:hAnsi="Times New Roman" w:cs="Times New Roman"/>
          <w:b/>
          <w:sz w:val="28"/>
          <w:szCs w:val="28"/>
          <w:lang w:val="uz-Cyrl-UZ"/>
        </w:rPr>
        <w:t>6. Ko‘rgazma bilan ishlash</w:t>
      </w:r>
      <w:r w:rsidRPr="00790D91">
        <w:rPr>
          <w:rFonts w:ascii="Times New Roman" w:hAnsi="Times New Roman" w:cs="Times New Roman"/>
          <w:sz w:val="28"/>
          <w:szCs w:val="28"/>
          <w:lang w:val="uz-Cyrl-UZ"/>
        </w:rPr>
        <w:t xml:space="preserve">. Ko‘rgazmadagi adabiyotlarni o‘qish uchun berish, ko‘rgazmaning o‘zini targ‘ib qilish bo‘yicha ish olib boriladi. Mavzuga oid berilgan kitoblarni miqdoriga qarab ham ko‘rgazmaning muvaffaqiyatini bilish mumkin. Shuning uchun ko‘rgazmada berilgan har bir kitob alohida hisobga olib boriladi. O‘tkazmoqchi bo‘lingan yoki o‘tkazilgan ko‘rgazma tadbirlarining tahlili, har qanday kutubxona uchun muhim yo‘nalish  hisoblangan ushbu faoliyatni mukammallashtirib, tadbirni kitobxonlarning talab va qiziqishlariga yaqinlashtirishga xizmat qiladi. </w:t>
      </w:r>
    </w:p>
    <w:p w14:paraId="16DA4A17" w14:textId="77777777" w:rsidR="00790D91" w:rsidRPr="00790D91" w:rsidRDefault="00790D91" w:rsidP="00B7481F">
      <w:pPr>
        <w:pStyle w:val="af"/>
        <w:tabs>
          <w:tab w:val="left" w:pos="7938"/>
          <w:tab w:val="left" w:pos="9214"/>
          <w:tab w:val="left" w:pos="9354"/>
        </w:tabs>
        <w:spacing w:line="276" w:lineRule="auto"/>
        <w:rPr>
          <w:b/>
          <w:szCs w:val="28"/>
          <w:lang w:val="uz-Cyrl-UZ"/>
        </w:rPr>
      </w:pPr>
    </w:p>
    <w:p w14:paraId="7202259C" w14:textId="44DFD26C" w:rsidR="00EF3557" w:rsidRPr="00BE05C8" w:rsidRDefault="00B7481F" w:rsidP="00EF3557">
      <w:pPr>
        <w:pStyle w:val="a7"/>
        <w:tabs>
          <w:tab w:val="left" w:pos="851"/>
        </w:tabs>
        <w:spacing w:after="0" w:line="276" w:lineRule="auto"/>
        <w:ind w:left="0"/>
        <w:jc w:val="both"/>
        <w:rPr>
          <w:rFonts w:ascii="Times New Roman" w:hAnsi="Times New Roman" w:cs="Times New Roman"/>
          <w:b/>
          <w:sz w:val="28"/>
          <w:szCs w:val="28"/>
          <w:lang w:val="uz-Cyrl-UZ"/>
        </w:rPr>
      </w:pPr>
      <w:r>
        <w:rPr>
          <w:rFonts w:ascii="Times New Roman" w:hAnsi="Times New Roman" w:cs="Times New Roman"/>
          <w:b/>
          <w:sz w:val="28"/>
          <w:szCs w:val="28"/>
          <w:lang w:val="bg-BG"/>
        </w:rPr>
        <w:t>4</w:t>
      </w:r>
      <w:r w:rsidR="00EF3557" w:rsidRPr="00BE05C8">
        <w:rPr>
          <w:rFonts w:ascii="Times New Roman" w:hAnsi="Times New Roman" w:cs="Times New Roman"/>
          <w:b/>
          <w:sz w:val="28"/>
          <w:szCs w:val="28"/>
          <w:lang w:val="bg-BG"/>
        </w:rPr>
        <w:t xml:space="preserve">. </w:t>
      </w:r>
      <w:r w:rsidR="00EF3557" w:rsidRPr="00BE05C8">
        <w:rPr>
          <w:rFonts w:ascii="Times New Roman" w:hAnsi="Times New Roman" w:cs="Times New Roman"/>
          <w:b/>
          <w:sz w:val="28"/>
          <w:szCs w:val="28"/>
          <w:lang w:val="en-US"/>
        </w:rPr>
        <w:t>K</w:t>
      </w:r>
      <w:r w:rsidR="00EF3557" w:rsidRPr="00BE05C8">
        <w:rPr>
          <w:rFonts w:ascii="Times New Roman" w:hAnsi="Times New Roman" w:cs="Times New Roman"/>
          <w:b/>
          <w:sz w:val="28"/>
          <w:szCs w:val="28"/>
          <w:lang w:val="uz-Cyrl-UZ"/>
        </w:rPr>
        <w:t>utubxonada</w:t>
      </w:r>
      <w:r w:rsidR="00EF3557" w:rsidRPr="00BE05C8">
        <w:rPr>
          <w:rFonts w:ascii="Times New Roman" w:hAnsi="Times New Roman" w:cs="Times New Roman"/>
          <w:b/>
          <w:sz w:val="28"/>
          <w:szCs w:val="28"/>
          <w:lang w:val="bg-BG"/>
        </w:rPr>
        <w:t xml:space="preserve"> </w:t>
      </w:r>
      <w:r w:rsidR="00EF3557" w:rsidRPr="00BE05C8">
        <w:rPr>
          <w:rFonts w:ascii="Times New Roman" w:hAnsi="Times New Roman" w:cs="Times New Roman"/>
          <w:b/>
          <w:sz w:val="28"/>
          <w:szCs w:val="28"/>
          <w:lang w:val="uz-Cyrl-UZ"/>
        </w:rPr>
        <w:t xml:space="preserve">kitob reklamasini tashkil etish. </w:t>
      </w:r>
    </w:p>
    <w:p w14:paraId="5769B699" w14:textId="77777777" w:rsidR="00EF3557" w:rsidRPr="00BE05C8" w:rsidRDefault="00EF3557" w:rsidP="00EF3557">
      <w:pPr>
        <w:pStyle w:val="a7"/>
        <w:tabs>
          <w:tab w:val="left" w:pos="851"/>
        </w:tabs>
        <w:spacing w:after="0" w:line="276" w:lineRule="auto"/>
        <w:ind w:left="0"/>
        <w:jc w:val="both"/>
        <w:rPr>
          <w:rFonts w:ascii="Times New Roman" w:hAnsi="Times New Roman" w:cs="Times New Roman"/>
          <w:sz w:val="28"/>
          <w:szCs w:val="28"/>
          <w:lang w:val="uz-Cyrl-UZ"/>
        </w:rPr>
      </w:pPr>
      <w:r w:rsidRPr="00BE05C8">
        <w:rPr>
          <w:rFonts w:ascii="Times New Roman" w:hAnsi="Times New Roman" w:cs="Times New Roman"/>
          <w:b/>
          <w:sz w:val="28"/>
          <w:szCs w:val="28"/>
          <w:lang w:val="uz-Cyrl-UZ"/>
        </w:rPr>
        <w:tab/>
      </w:r>
      <w:bookmarkStart w:id="1" w:name="_Hlk185685443"/>
      <w:r w:rsidRPr="00BE05C8">
        <w:rPr>
          <w:rFonts w:ascii="Times New Roman" w:hAnsi="Times New Roman" w:cs="Times New Roman"/>
          <w:sz w:val="28"/>
          <w:szCs w:val="28"/>
          <w:lang w:val="uz-Cyrl-UZ"/>
        </w:rPr>
        <w:t>Maktab kutubxonachisining kitobxonlarga kitob reklamasini tashkil etishi. Davomiyligi- doimiy, davriy.</w:t>
      </w:r>
    </w:p>
    <w:bookmarkEnd w:id="1"/>
    <w:p w14:paraId="0D8EFF33" w14:textId="77777777" w:rsidR="00EF3557" w:rsidRPr="00BE05C8" w:rsidRDefault="00EF3557" w:rsidP="00EF3557">
      <w:pPr>
        <w:spacing w:after="0" w:line="276" w:lineRule="auto"/>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Materiallar va jihozlar: qog‘oz, qalamlar, ko‘rsatgichlar, turli rasmlar.</w:t>
      </w:r>
    </w:p>
    <w:p w14:paraId="41E1056B" w14:textId="77777777" w:rsidR="00EF3557" w:rsidRPr="00BE05C8" w:rsidRDefault="00EF3557" w:rsidP="00EF3557">
      <w:pPr>
        <w:spacing w:after="0" w:line="276" w:lineRule="auto"/>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Kitobni sifatli mahsulot (tovar) va mazmunli nashr sifatida qaraydigan bo‘lsak, uning reklamasini tashkil etishimiz kerak. Bunda kitob uchun ishlatiladigan qog‘ozning sifat darajasi, uning chidamliligi va ichidagi mazmuni katta ahamiyatga ega. Mana shu omillarga va boshqa xususiyatlarga qarab, kitobni kitobxonga tavsiya eta olishimiz mumkin.</w:t>
      </w:r>
    </w:p>
    <w:p w14:paraId="7099B50E" w14:textId="77777777" w:rsidR="00EF3557" w:rsidRPr="00BE05C8" w:rsidRDefault="00EF3557" w:rsidP="00EF3557">
      <w:pPr>
        <w:spacing w:after="0" w:line="276" w:lineRule="auto"/>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Yuqorida ko‘rsatib o‘tilganidek, hozirgi vaqtda kitob reklamasining an’anaviy va zamonaviy turlari mavjud: </w:t>
      </w:r>
    </w:p>
    <w:p w14:paraId="53C3DC76" w14:textId="77777777" w:rsidR="00EF3557" w:rsidRPr="00BE05C8" w:rsidRDefault="00EF3557" w:rsidP="00EF3557">
      <w:pPr>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1. Kitob ko‘rgazmalari jamoatchilik joylarida, kutubxonalarda tashkil qilingan kitob ko‘rgazmalari. Bu an’anaviy usul bo‘lib, biror mavzu, ma’lum sana yoki biror shaxsga bag‘ishlangan bo‘lishi mumkin. </w:t>
      </w:r>
    </w:p>
    <w:p w14:paraId="1BED76CF" w14:textId="77777777" w:rsidR="00EF3557" w:rsidRPr="00BE05C8" w:rsidRDefault="00EF3557" w:rsidP="00EF3557">
      <w:pPr>
        <w:spacing w:after="0" w:line="276" w:lineRule="auto"/>
        <w:ind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Kitob ko‘rgazmalari mazmuniga qarab 2 turga bo‘linadi: </w:t>
      </w:r>
    </w:p>
    <w:p w14:paraId="7FF391CD" w14:textId="77777777" w:rsidR="00EF3557" w:rsidRPr="00BE05C8" w:rsidRDefault="00EF3557" w:rsidP="00EF3557">
      <w:pPr>
        <w:spacing w:after="0" w:line="276" w:lineRule="auto"/>
        <w:ind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1) Doimiy kitob ko‘rgazmalari.</w:t>
      </w:r>
    </w:p>
    <w:p w14:paraId="3E2D64ED" w14:textId="77777777" w:rsidR="00EF3557" w:rsidRPr="00BE05C8" w:rsidRDefault="00EF3557" w:rsidP="00EF3557">
      <w:pPr>
        <w:spacing w:after="0" w:line="276" w:lineRule="auto"/>
        <w:ind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2) Davriy kitob ko‘rgazmalari.  </w:t>
      </w:r>
    </w:p>
    <w:p w14:paraId="6E85B0E3" w14:textId="77777777" w:rsidR="00EF3557" w:rsidRPr="00BE05C8" w:rsidRDefault="00EF3557" w:rsidP="00EF3557">
      <w:pPr>
        <w:spacing w:after="0" w:line="276" w:lineRule="auto"/>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 Kitob ko‘rgazmasini tashkil etishda qo‘yidagi omillarga e’tibor beriladi. </w:t>
      </w:r>
    </w:p>
    <w:p w14:paraId="19DFD7AC" w14:textId="77777777" w:rsidR="00EF3557" w:rsidRPr="00BE05C8" w:rsidRDefault="00EF3557" w:rsidP="00EF3557">
      <w:pPr>
        <w:spacing w:after="0" w:line="276" w:lineRule="auto"/>
        <w:ind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it-IT"/>
        </w:rPr>
        <w:t xml:space="preserve"> qo‘limizdagi kitob iste’molchi faoliyatida qanday ahamiyat kasb etadi.</w:t>
      </w:r>
    </w:p>
    <w:p w14:paraId="3B61A7D8" w14:textId="77777777" w:rsidR="00EF3557" w:rsidRPr="00BE05C8" w:rsidRDefault="00EF3557" w:rsidP="00EF3557">
      <w:pPr>
        <w:spacing w:after="0" w:line="276" w:lineRule="auto"/>
        <w:ind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it-IT"/>
        </w:rPr>
        <w:t xml:space="preserve"> kitobning muqovasi va uning zaruriylik tomonlari. </w:t>
      </w:r>
    </w:p>
    <w:p w14:paraId="2C70D273" w14:textId="77777777" w:rsidR="00EF3557" w:rsidRPr="00BE05C8" w:rsidRDefault="00EF3557" w:rsidP="00EF3557">
      <w:pPr>
        <w:spacing w:after="0" w:line="276" w:lineRule="auto"/>
        <w:ind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it-IT"/>
        </w:rPr>
        <w:t xml:space="preserve"> kitob tiraji va uning realizatsiya yo‘li.</w:t>
      </w:r>
    </w:p>
    <w:p w14:paraId="7F465C77" w14:textId="77777777" w:rsidR="00EF3557" w:rsidRPr="00BE05C8" w:rsidRDefault="00EF3557" w:rsidP="00EF3557">
      <w:pPr>
        <w:spacing w:after="0" w:line="276" w:lineRule="auto"/>
        <w:ind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it-IT"/>
        </w:rPr>
        <w:t xml:space="preserve"> realizatsiya muddati.</w:t>
      </w:r>
    </w:p>
    <w:p w14:paraId="49564780" w14:textId="77777777" w:rsidR="00EF3557" w:rsidRPr="00BE05C8" w:rsidRDefault="00EF3557" w:rsidP="00EF3557">
      <w:pPr>
        <w:spacing w:after="0" w:line="276" w:lineRule="auto"/>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lastRenderedPageBreak/>
        <w:t xml:space="preserve"> Kitob ko‘rgazmasining sarlavhasi, mazmunga mos rasm</w:t>
      </w:r>
      <w:r w:rsidRPr="00BE05C8">
        <w:rPr>
          <w:rFonts w:ascii="Times New Roman" w:hAnsi="Times New Roman" w:cs="Times New Roman"/>
          <w:b/>
          <w:bCs/>
          <w:sz w:val="28"/>
          <w:szCs w:val="28"/>
          <w:lang w:val="it-IT"/>
        </w:rPr>
        <w:t xml:space="preserve">, </w:t>
      </w:r>
      <w:r w:rsidRPr="00BE05C8">
        <w:rPr>
          <w:rFonts w:ascii="Times New Roman" w:hAnsi="Times New Roman" w:cs="Times New Roman"/>
          <w:sz w:val="28"/>
          <w:szCs w:val="28"/>
          <w:lang w:val="it-IT"/>
        </w:rPr>
        <w:t xml:space="preserve">portretlar, g‘azal, ruboiy va she’rlarning misralari uning qadrini, ta’sir kuchini oshiradi. </w:t>
      </w:r>
    </w:p>
    <w:p w14:paraId="0E01E686" w14:textId="77777777" w:rsidR="00EF3557" w:rsidRPr="00BE05C8" w:rsidRDefault="00EF3557" w:rsidP="00EF3557">
      <w:pPr>
        <w:spacing w:after="0" w:line="276" w:lineRule="auto"/>
        <w:ind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2. Kitob savdo yarmarkalari.</w:t>
      </w:r>
      <w:r w:rsidRPr="00BE05C8">
        <w:rPr>
          <w:rFonts w:ascii="Times New Roman" w:hAnsi="Times New Roman" w:cs="Times New Roman"/>
          <w:b/>
          <w:bCs/>
          <w:sz w:val="28"/>
          <w:szCs w:val="28"/>
          <w:lang w:val="it-IT"/>
        </w:rPr>
        <w:t xml:space="preserve"> </w:t>
      </w:r>
      <w:r w:rsidRPr="00BE05C8">
        <w:rPr>
          <w:rFonts w:ascii="Times New Roman" w:hAnsi="Times New Roman" w:cs="Times New Roman"/>
          <w:sz w:val="28"/>
          <w:szCs w:val="28"/>
          <w:lang w:val="it-IT"/>
        </w:rPr>
        <w:t xml:space="preserve">Odatda, nashriyotlar o‘zlarida nashr etilgan yangi nashrlarning savdo ko‘rgazmalarini o‘tkazib turadi. Iyul- avgust oylarida darslik, o‘quv qo‘llanmalarning savdo yarmarkalari gavjum maydonlar, bozorlar va o‘quv muassasalari oldida tashkil etiladi. Bu usul an’anaviy bo‘lib hisoblanadi. </w:t>
      </w:r>
    </w:p>
    <w:p w14:paraId="79F5612B" w14:textId="77777777" w:rsidR="00EF3557" w:rsidRPr="00BE05C8" w:rsidRDefault="00EF3557" w:rsidP="00EF3557">
      <w:pPr>
        <w:spacing w:after="0" w:line="276" w:lineRule="auto"/>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Yarmarkani nomlanishi, bezaklari, ishlash vaqti, muddati ko‘rsatib o‘tilishi kerak. </w:t>
      </w:r>
    </w:p>
    <w:p w14:paraId="559D9B31" w14:textId="77777777" w:rsidR="00EF3557" w:rsidRPr="00BE05C8" w:rsidRDefault="00EF3557" w:rsidP="00EF3557">
      <w:pPr>
        <w:spacing w:after="0" w:line="276" w:lineRule="auto"/>
        <w:ind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3. Vitrinalar (peshtaxtalar)-Vitrinalar kitob magazinlari va kitob savdo yarmarkalarida tashkil etilib, kitobxonlarga, xaridorga qulaylik tug‘diradi. Yoki shov-shuv (sensatsiya) reportajlar va fotosuratlar joylashtirishga mo‘ljallangan axborot agentligi, gazeta va jurnal tahririyati binolarining oynakli joyi. Bu usul ham an’anaviy hisoblanadi va keng jamoatchilik foydalanadi. G‘arb mamlakatlari vitrinalarini do‘konning vizitka kartochkalariga tenglashtiradilar. Bu tushuncha haqiqatga yaqindir, chunki vitrinalar ustalik, did bilan nigohni jalb qiladigan tarzda tashkil etilsa iste’molchi unga befarq bo‘lmaydi. </w:t>
      </w:r>
    </w:p>
    <w:p w14:paraId="1A578849" w14:textId="77777777" w:rsidR="00EF3557" w:rsidRPr="00BE05C8" w:rsidRDefault="00EF3557" w:rsidP="00EF3557">
      <w:pPr>
        <w:spacing w:after="0" w:line="276" w:lineRule="auto"/>
        <w:ind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4. Adabiyotlar ro‘yxatlari.</w:t>
      </w:r>
      <w:r w:rsidRPr="00BE05C8">
        <w:rPr>
          <w:rFonts w:ascii="Times New Roman" w:hAnsi="Times New Roman" w:cs="Times New Roman"/>
          <w:b/>
          <w:bCs/>
          <w:sz w:val="28"/>
          <w:szCs w:val="28"/>
          <w:lang w:val="it-IT"/>
        </w:rPr>
        <w:t xml:space="preserve"> </w:t>
      </w:r>
      <w:r w:rsidRPr="00BE05C8">
        <w:rPr>
          <w:rFonts w:ascii="Times New Roman" w:hAnsi="Times New Roman" w:cs="Times New Roman"/>
          <w:sz w:val="28"/>
          <w:szCs w:val="28"/>
          <w:lang w:val="it-IT"/>
        </w:rPr>
        <w:t>Qiziqtirilayotgan</w:t>
      </w:r>
      <w:r w:rsidRPr="00BE05C8">
        <w:rPr>
          <w:rFonts w:ascii="Times New Roman" w:hAnsi="Times New Roman" w:cs="Times New Roman"/>
          <w:b/>
          <w:bCs/>
          <w:sz w:val="28"/>
          <w:szCs w:val="28"/>
          <w:lang w:val="it-IT"/>
        </w:rPr>
        <w:t xml:space="preserve"> </w:t>
      </w:r>
      <w:r w:rsidRPr="00BE05C8">
        <w:rPr>
          <w:rFonts w:ascii="Times New Roman" w:hAnsi="Times New Roman" w:cs="Times New Roman"/>
          <w:sz w:val="28"/>
          <w:szCs w:val="28"/>
          <w:lang w:val="it-IT"/>
        </w:rPr>
        <w:t>mavzu yoki kitobxonning ehtiyojidan kelib chiqib tuzilgan adabiyotlar ro‘yxati hisoblanadi. Biror shaxsga, sana-bayram, mavzuga, soaga bag‘ishlab adabiyotlar ro‘yxati tuziladi. Ro‘yxat bibliografik tavsifi tartib asosida annotatsiyasi bilan birga beriladi. Bu esa adabiytlarni kitobxonlarga reklama etishning yana bir usulidir.</w:t>
      </w:r>
    </w:p>
    <w:p w14:paraId="2B14180F"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Kutubxonada xizmatlarni rivojlantirishning eng jiddiy shakli mavjud xizmatlar va mahsulotga talabni rag‘batlantirish maqsadidagi kutubxona reklamasi</w:t>
      </w:r>
      <w:r w:rsidRPr="00BE05C8">
        <w:rPr>
          <w:rFonts w:ascii="Times New Roman" w:hAnsi="Times New Roman" w:cs="Times New Roman"/>
          <w:sz w:val="28"/>
          <w:szCs w:val="28"/>
          <w:lang w:val="it-IT"/>
        </w:rPr>
        <w:t xml:space="preserve"> </w:t>
      </w: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it-IT"/>
        </w:rPr>
        <w:t xml:space="preserve"> </w:t>
      </w:r>
      <w:r w:rsidRPr="00BE05C8">
        <w:rPr>
          <w:rFonts w:ascii="Times New Roman" w:hAnsi="Times New Roman" w:cs="Times New Roman"/>
          <w:sz w:val="28"/>
          <w:szCs w:val="28"/>
          <w:lang w:val="uz-Cyrl-UZ"/>
        </w:rPr>
        <w:t>Kutubxonaning xizmatlari va mahsulotlari haqidagi ma’lumot hisoblanadi.</w:t>
      </w:r>
    </w:p>
    <w:p w14:paraId="3CEBD27D"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b/>
          <w:sz w:val="28"/>
          <w:szCs w:val="28"/>
          <w:lang w:val="uz-Cyrl-UZ"/>
        </w:rPr>
        <w:t>Reklamadan maqsad</w:t>
      </w:r>
      <w:r w:rsidRPr="00BE05C8">
        <w:rPr>
          <w:rFonts w:ascii="Times New Roman" w:hAnsi="Times New Roman" w:cs="Times New Roman"/>
          <w:sz w:val="28"/>
          <w:szCs w:val="28"/>
          <w:lang w:val="uz-Cyrl-UZ"/>
        </w:rPr>
        <w:t xml:space="preserve"> – Kutubxonaning ommaviyligini,</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uning resurslari va xizmatlariga talabni oshirish hisoblanadi</w:t>
      </w:r>
    </w:p>
    <w:p w14:paraId="3DF6D37C" w14:textId="77777777" w:rsidR="00EF3557" w:rsidRPr="00BE05C8" w:rsidRDefault="00EF3557" w:rsidP="00EF3557">
      <w:pPr>
        <w:pStyle w:val="a7"/>
        <w:tabs>
          <w:tab w:val="left" w:pos="1170"/>
        </w:tabs>
        <w:spacing w:after="0" w:line="276" w:lineRule="auto"/>
        <w:ind w:left="0"/>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Reklama faoliyati vazifalariga quyidagilar kiradi:</w:t>
      </w:r>
    </w:p>
    <w:p w14:paraId="411C203A"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foydalanuvchilarda</w:t>
      </w:r>
      <w:r w:rsidRPr="00BE05C8">
        <w:rPr>
          <w:rFonts w:ascii="Times New Roman" w:hAnsi="Times New Roman" w:cs="Times New Roman"/>
          <w:b/>
          <w:sz w:val="28"/>
          <w:szCs w:val="28"/>
          <w:lang w:val="uz-Cyrl-UZ"/>
        </w:rPr>
        <w:t xml:space="preserve"> </w:t>
      </w:r>
      <w:r w:rsidRPr="00BE05C8">
        <w:rPr>
          <w:rFonts w:ascii="Times New Roman" w:hAnsi="Times New Roman" w:cs="Times New Roman"/>
          <w:sz w:val="28"/>
          <w:szCs w:val="28"/>
          <w:lang w:val="uz-Cyrl-UZ"/>
        </w:rPr>
        <w:t>kutubxona to‘g‘risida muayyan bilimlarni shakllantirish;</w:t>
      </w:r>
    </w:p>
    <w:p w14:paraId="6F0D254A"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reklama qilinayotgan xizmatning asosiy istemolchisini aniqlash;</w:t>
      </w:r>
    </w:p>
    <w:p w14:paraId="665C6804"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 xml:space="preserve"> </w:t>
      </w:r>
      <w:proofErr w:type="spellStart"/>
      <w:r w:rsidRPr="00BE05C8">
        <w:rPr>
          <w:rFonts w:ascii="Times New Roman" w:hAnsi="Times New Roman" w:cs="Times New Roman"/>
          <w:sz w:val="28"/>
          <w:szCs w:val="28"/>
          <w:lang w:val="en-US"/>
        </w:rPr>
        <w:t>i</w:t>
      </w:r>
      <w:proofErr w:type="spellEnd"/>
      <w:r w:rsidRPr="00BE05C8">
        <w:rPr>
          <w:rFonts w:ascii="Times New Roman" w:hAnsi="Times New Roman" w:cs="Times New Roman"/>
          <w:sz w:val="28"/>
          <w:szCs w:val="28"/>
          <w:lang w:val="uz-Cyrl-UZ"/>
        </w:rPr>
        <w:t>stemolchining munosabatini,</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reklamaga javoban reaksiyasini o‘rganish;</w:t>
      </w:r>
    </w:p>
    <w:p w14:paraId="020F3D18" w14:textId="77777777" w:rsidR="00EF3557" w:rsidRPr="00BE05C8" w:rsidRDefault="00EF3557" w:rsidP="00EF3557">
      <w:pPr>
        <w:tabs>
          <w:tab w:val="left" w:pos="1170"/>
        </w:tabs>
        <w:spacing w:after="0" w:line="276" w:lineRule="auto"/>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Kutubxonaning reklama turlari:</w:t>
      </w:r>
    </w:p>
    <w:p w14:paraId="1DA77AD1"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ommaviy axborot vositalaridagi reklama;</w:t>
      </w:r>
    </w:p>
    <w:p w14:paraId="3D1F6724"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tashqi reklama (kutubxona binosi fasadining bezatilishi, turli planshetlarda, reklama uchun maxsus ajratilgan joylarda reklama);</w:t>
      </w:r>
    </w:p>
    <w:p w14:paraId="78C497EE"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en-US"/>
        </w:rPr>
        <w:t>k</w:t>
      </w:r>
      <w:r w:rsidRPr="00BE05C8">
        <w:rPr>
          <w:rFonts w:ascii="Times New Roman" w:hAnsi="Times New Roman" w:cs="Times New Roman"/>
          <w:sz w:val="28"/>
          <w:szCs w:val="28"/>
          <w:lang w:val="uz-Cyrl-UZ"/>
        </w:rPr>
        <w:t>utubxonaning ichida reklama</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(xonalarning bezatilishi, turli stendlar, ko‘rgazmalarni joylashtirish);</w:t>
      </w:r>
    </w:p>
    <w:p w14:paraId="29058D15"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en-US"/>
        </w:rPr>
        <w:t>r</w:t>
      </w:r>
      <w:r w:rsidRPr="00BE05C8">
        <w:rPr>
          <w:rFonts w:ascii="Times New Roman" w:hAnsi="Times New Roman" w:cs="Times New Roman"/>
          <w:sz w:val="28"/>
          <w:szCs w:val="28"/>
          <w:lang w:val="uz-Cyrl-UZ"/>
        </w:rPr>
        <w:t>eklama-axborot materiallari (bukletlar,</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varaqalar,</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xatcho‘plar,</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plakatlar,</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narxnomalar);</w:t>
      </w:r>
    </w:p>
    <w:p w14:paraId="55022FC6" w14:textId="77777777" w:rsidR="00EF3557" w:rsidRPr="00BE05C8" w:rsidRDefault="00EF3557" w:rsidP="00EF3557">
      <w:pPr>
        <w:pStyle w:val="a7"/>
        <w:tabs>
          <w:tab w:val="left" w:pos="1170"/>
        </w:tabs>
        <w:spacing w:after="0" w:line="276" w:lineRule="auto"/>
        <w:ind w:left="0"/>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Reklama xabari quyidagi talablarga javob berishi lozim:</w:t>
      </w:r>
    </w:p>
    <w:p w14:paraId="4FEFB444"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en-US"/>
        </w:rPr>
        <w:t>r</w:t>
      </w:r>
      <w:r w:rsidRPr="00BE05C8">
        <w:rPr>
          <w:rFonts w:ascii="Times New Roman" w:hAnsi="Times New Roman" w:cs="Times New Roman"/>
          <w:sz w:val="28"/>
          <w:szCs w:val="28"/>
          <w:lang w:val="uz-Cyrl-UZ"/>
        </w:rPr>
        <w:t>eklama foydalanuvchilarning talablari va ehtiyojlariga mos bo‘lishi ;</w:t>
      </w:r>
    </w:p>
    <w:p w14:paraId="39E37FC7"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lastRenderedPageBreak/>
        <w:t xml:space="preserve">– </w:t>
      </w:r>
      <w:r w:rsidRPr="00BE05C8">
        <w:rPr>
          <w:rFonts w:ascii="Times New Roman" w:hAnsi="Times New Roman" w:cs="Times New Roman"/>
          <w:sz w:val="28"/>
          <w:szCs w:val="28"/>
          <w:lang w:val="en-US"/>
        </w:rPr>
        <w:t xml:space="preserve"> r</w:t>
      </w:r>
      <w:r w:rsidRPr="00BE05C8">
        <w:rPr>
          <w:rFonts w:ascii="Times New Roman" w:hAnsi="Times New Roman" w:cs="Times New Roman"/>
          <w:sz w:val="28"/>
          <w:szCs w:val="28"/>
          <w:lang w:val="uz-Cyrl-UZ"/>
        </w:rPr>
        <w:t>eklama xabarini eslab qolish osonligi;</w:t>
      </w:r>
    </w:p>
    <w:p w14:paraId="67A9BE6C"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en-US"/>
        </w:rPr>
        <w:t xml:space="preserve"> t</w:t>
      </w:r>
      <w:r w:rsidRPr="00BE05C8">
        <w:rPr>
          <w:rFonts w:ascii="Times New Roman" w:hAnsi="Times New Roman" w:cs="Times New Roman"/>
          <w:sz w:val="28"/>
          <w:szCs w:val="28"/>
          <w:lang w:val="uz-Cyrl-UZ"/>
        </w:rPr>
        <w:t>ushunarlilik,</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tezkorlik,</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aniqlik,</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rang  baranglik,</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ifodalilik;</w:t>
      </w:r>
    </w:p>
    <w:p w14:paraId="75FB19DC"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en-US"/>
        </w:rPr>
        <w:t xml:space="preserve"> x</w:t>
      </w:r>
      <w:r w:rsidRPr="00BE05C8">
        <w:rPr>
          <w:rFonts w:ascii="Times New Roman" w:hAnsi="Times New Roman" w:cs="Times New Roman"/>
          <w:sz w:val="28"/>
          <w:szCs w:val="28"/>
          <w:lang w:val="uz-Cyrl-UZ"/>
        </w:rPr>
        <w:t>izmat darajasining</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reklamada aytilganiga mosligi;</w:t>
      </w:r>
    </w:p>
    <w:p w14:paraId="3D1C0AF4"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 xml:space="preserve"> f</w:t>
      </w:r>
      <w:r w:rsidRPr="00BE05C8">
        <w:rPr>
          <w:rFonts w:ascii="Times New Roman" w:hAnsi="Times New Roman" w:cs="Times New Roman"/>
          <w:sz w:val="28"/>
          <w:szCs w:val="28"/>
          <w:lang w:val="uz-Cyrl-UZ"/>
        </w:rPr>
        <w:t>oydalanuvchilarga taqdim qilinayotgan axborotning yangiligi;</w:t>
      </w:r>
    </w:p>
    <w:p w14:paraId="77DCFA32"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reklama qilinayotgan xizmatning foydalanuvchi uchun foydaliligi;</w:t>
      </w:r>
    </w:p>
    <w:p w14:paraId="73773BE8"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xizmatdan foydalanish shartlari va qoidalarining ochib berilishi.</w:t>
      </w:r>
    </w:p>
    <w:p w14:paraId="40423B47" w14:textId="77777777" w:rsidR="00EF3557" w:rsidRPr="00BE05C8" w:rsidRDefault="00EF3557" w:rsidP="00EF3557">
      <w:pPr>
        <w:pStyle w:val="a7"/>
        <w:tabs>
          <w:tab w:val="left" w:pos="1170"/>
        </w:tabs>
        <w:spacing w:after="0" w:line="276" w:lineRule="auto"/>
        <w:ind w:left="0"/>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Kutubxonadagi reklama bir nechta yo‘nalishlarni o‘z ichiga oladi:</w:t>
      </w:r>
    </w:p>
    <w:p w14:paraId="47E8E058"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en-US"/>
        </w:rPr>
        <w:t>k</w:t>
      </w:r>
      <w:r w:rsidRPr="00BE05C8">
        <w:rPr>
          <w:rFonts w:ascii="Times New Roman" w:hAnsi="Times New Roman" w:cs="Times New Roman"/>
          <w:sz w:val="28"/>
          <w:szCs w:val="28"/>
          <w:lang w:val="uz-Cyrl-UZ"/>
        </w:rPr>
        <w:t>utubxona xizmatlarini reklama qiladigan veb-saytlarni shakllantirish va kiritish;</w:t>
      </w:r>
    </w:p>
    <w:p w14:paraId="4BF369BC"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en-US"/>
        </w:rPr>
        <w:t>k</w:t>
      </w:r>
      <w:r w:rsidRPr="00BE05C8">
        <w:rPr>
          <w:rFonts w:ascii="Times New Roman" w:hAnsi="Times New Roman" w:cs="Times New Roman"/>
          <w:sz w:val="28"/>
          <w:szCs w:val="28"/>
          <w:lang w:val="uz-Cyrl-UZ"/>
        </w:rPr>
        <w:t>utubxona, uning ishlash rejimi va shu kabilar haqida axborot;</w:t>
      </w:r>
    </w:p>
    <w:p w14:paraId="542C1C00"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en-US"/>
        </w:rPr>
        <w:t>r</w:t>
      </w:r>
      <w:r w:rsidRPr="00BE05C8">
        <w:rPr>
          <w:rFonts w:ascii="Times New Roman" w:hAnsi="Times New Roman" w:cs="Times New Roman"/>
          <w:sz w:val="28"/>
          <w:szCs w:val="28"/>
          <w:lang w:val="uz-Cyrl-UZ"/>
        </w:rPr>
        <w:t>esurslar,</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ularning tarkibi va tuzilishi haqida axborot;</w:t>
      </w:r>
    </w:p>
    <w:p w14:paraId="3B3B0983"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en-US"/>
        </w:rPr>
        <w:t>k</w:t>
      </w:r>
      <w:r w:rsidRPr="00BE05C8">
        <w:rPr>
          <w:rFonts w:ascii="Times New Roman" w:hAnsi="Times New Roman" w:cs="Times New Roman"/>
          <w:sz w:val="28"/>
          <w:szCs w:val="28"/>
          <w:lang w:val="uz-Cyrl-UZ"/>
        </w:rPr>
        <w:t>utubxona ko‘rsatadigan xizmatlar to‘g‘risida axborot</w:t>
      </w:r>
    </w:p>
    <w:p w14:paraId="62E8B470"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kitob yarmarkalari va o‘qish madaniyatini rivojlantirish tadbirlarini o‘tkazish;</w:t>
      </w:r>
    </w:p>
    <w:p w14:paraId="145F2254"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en-US"/>
        </w:rPr>
        <w:t>k</w:t>
      </w:r>
      <w:r w:rsidRPr="00BE05C8">
        <w:rPr>
          <w:rFonts w:ascii="Times New Roman" w:hAnsi="Times New Roman" w:cs="Times New Roman"/>
          <w:sz w:val="28"/>
          <w:szCs w:val="28"/>
          <w:lang w:val="uz-Cyrl-UZ"/>
        </w:rPr>
        <w:t>o‘rgazmalar va namoyishlar tashkil qilish;</w:t>
      </w:r>
    </w:p>
    <w:p w14:paraId="20B4AABD"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 xml:space="preserve"> o</w:t>
      </w:r>
      <w:r w:rsidRPr="00BE05C8">
        <w:rPr>
          <w:rFonts w:ascii="Times New Roman" w:hAnsi="Times New Roman" w:cs="Times New Roman"/>
          <w:sz w:val="28"/>
          <w:szCs w:val="28"/>
          <w:lang w:val="uz-Cyrl-UZ"/>
        </w:rPr>
        <w:t>ta-onalar bilan uchrashuvlarda ARM faoliyati bilan tanishtirish;</w:t>
      </w:r>
    </w:p>
    <w:p w14:paraId="4E06CD4E"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o‘qish kunlari, axborot kunlari, mutaxasis kunlarini tashkil qilish va o‘tkazish;</w:t>
      </w:r>
    </w:p>
    <w:p w14:paraId="75FF0F76" w14:textId="77777777" w:rsidR="00EF3557" w:rsidRPr="00BE05C8" w:rsidRDefault="00EF3557" w:rsidP="00EF3557">
      <w:pPr>
        <w:pStyle w:val="a7"/>
        <w:tabs>
          <w:tab w:val="left" w:pos="1170"/>
        </w:tabs>
        <w:spacing w:after="0" w:line="276" w:lineRule="auto"/>
        <w:ind w:left="0"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en-US"/>
        </w:rPr>
        <w:t>g</w:t>
      </w:r>
      <w:r w:rsidRPr="00BE05C8">
        <w:rPr>
          <w:rFonts w:ascii="Times New Roman" w:hAnsi="Times New Roman" w:cs="Times New Roman"/>
          <w:sz w:val="28"/>
          <w:szCs w:val="28"/>
          <w:lang w:val="uz-Cyrl-UZ"/>
        </w:rPr>
        <w:t>‘oyalar yarma</w:t>
      </w:r>
      <w:r w:rsidRPr="00BE05C8">
        <w:rPr>
          <w:rFonts w:ascii="Times New Roman" w:hAnsi="Times New Roman" w:cs="Times New Roman"/>
          <w:sz w:val="28"/>
          <w:szCs w:val="28"/>
          <w:lang w:val="en-US"/>
        </w:rPr>
        <w:t>r</w:t>
      </w:r>
      <w:r w:rsidRPr="00BE05C8">
        <w:rPr>
          <w:rFonts w:ascii="Times New Roman" w:hAnsi="Times New Roman" w:cs="Times New Roman"/>
          <w:sz w:val="28"/>
          <w:szCs w:val="28"/>
          <w:lang w:val="uz-Cyrl-UZ"/>
        </w:rPr>
        <w:t>kalari,</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yangi adabiyotlar ko‘rgazmalarini tashkil qilish;</w:t>
      </w:r>
    </w:p>
    <w:p w14:paraId="550111CF" w14:textId="77777777" w:rsidR="00EF3557" w:rsidRPr="00BE05C8" w:rsidRDefault="00EF3557" w:rsidP="00EF3557">
      <w:pPr>
        <w:pStyle w:val="a7"/>
        <w:tabs>
          <w:tab w:val="left" w:pos="284"/>
        </w:tabs>
        <w:spacing w:after="0" w:line="276" w:lineRule="auto"/>
        <w:ind w:left="0"/>
        <w:jc w:val="both"/>
        <w:rPr>
          <w:rFonts w:ascii="Times New Roman" w:hAnsi="Times New Roman" w:cs="Times New Roman"/>
          <w:sz w:val="28"/>
          <w:szCs w:val="28"/>
          <w:lang w:val="uz-Cyrl-UZ"/>
        </w:rPr>
      </w:pP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 xml:space="preserve"> – </w:t>
      </w:r>
      <w:r w:rsidRPr="00BE05C8">
        <w:rPr>
          <w:rFonts w:ascii="Times New Roman" w:hAnsi="Times New Roman" w:cs="Times New Roman"/>
          <w:sz w:val="28"/>
          <w:szCs w:val="28"/>
          <w:lang w:val="en-US"/>
        </w:rPr>
        <w:t xml:space="preserve"> h</w:t>
      </w:r>
      <w:r w:rsidRPr="00BE05C8">
        <w:rPr>
          <w:rFonts w:ascii="Times New Roman" w:hAnsi="Times New Roman" w:cs="Times New Roman"/>
          <w:sz w:val="28"/>
          <w:szCs w:val="28"/>
          <w:lang w:val="uz-Cyrl-UZ"/>
        </w:rPr>
        <w:t>ar xil turdagi taqdimotlar  tashkil qilish;</w:t>
      </w:r>
    </w:p>
    <w:p w14:paraId="25151A6D" w14:textId="77777777" w:rsidR="00EF3557" w:rsidRPr="00BE05C8" w:rsidRDefault="00EF3557" w:rsidP="00EF3557">
      <w:pPr>
        <w:pStyle w:val="a7"/>
        <w:tabs>
          <w:tab w:val="left" w:pos="284"/>
        </w:tabs>
        <w:spacing w:after="0" w:line="276" w:lineRule="auto"/>
        <w:ind w:left="0"/>
        <w:jc w:val="both"/>
        <w:rPr>
          <w:rFonts w:ascii="Times New Roman" w:hAnsi="Times New Roman" w:cs="Times New Roman"/>
          <w:sz w:val="28"/>
          <w:szCs w:val="28"/>
          <w:lang w:val="uz-Cyrl-UZ"/>
        </w:rPr>
      </w:pP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 xml:space="preserve"> – </w:t>
      </w:r>
      <w:r w:rsidRPr="00BE05C8">
        <w:rPr>
          <w:rFonts w:ascii="Times New Roman" w:hAnsi="Times New Roman" w:cs="Times New Roman"/>
          <w:sz w:val="28"/>
          <w:szCs w:val="28"/>
          <w:lang w:val="en-US"/>
        </w:rPr>
        <w:t xml:space="preserve"> k</w:t>
      </w:r>
      <w:r w:rsidRPr="00BE05C8">
        <w:rPr>
          <w:rFonts w:ascii="Times New Roman" w:hAnsi="Times New Roman" w:cs="Times New Roman"/>
          <w:sz w:val="28"/>
          <w:szCs w:val="28"/>
          <w:lang w:val="uz-Cyrl-UZ"/>
        </w:rPr>
        <w:t>utubxonaning e’tiborni tortuvchi estetik ko‘rinishini yaratish;</w:t>
      </w:r>
    </w:p>
    <w:p w14:paraId="35A3947A" w14:textId="77777777" w:rsidR="00EF3557" w:rsidRPr="00BE05C8" w:rsidRDefault="00EF3557" w:rsidP="00EF3557">
      <w:pPr>
        <w:pStyle w:val="a7"/>
        <w:tabs>
          <w:tab w:val="left" w:pos="284"/>
        </w:tabs>
        <w:spacing w:after="0" w:line="276" w:lineRule="auto"/>
        <w:ind w:left="0"/>
        <w:jc w:val="both"/>
        <w:rPr>
          <w:rFonts w:ascii="Times New Roman" w:hAnsi="Times New Roman" w:cs="Times New Roman"/>
          <w:sz w:val="28"/>
          <w:szCs w:val="28"/>
          <w:lang w:val="uz-Cyrl-UZ"/>
        </w:rPr>
      </w:pP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 xml:space="preserve"> – </w:t>
      </w:r>
      <w:r w:rsidRPr="00BE05C8">
        <w:rPr>
          <w:rFonts w:ascii="Times New Roman" w:hAnsi="Times New Roman" w:cs="Times New Roman"/>
          <w:sz w:val="28"/>
          <w:szCs w:val="28"/>
          <w:lang w:val="en-US"/>
        </w:rPr>
        <w:t>k</w:t>
      </w:r>
      <w:r w:rsidRPr="00BE05C8">
        <w:rPr>
          <w:rFonts w:ascii="Times New Roman" w:hAnsi="Times New Roman" w:cs="Times New Roman"/>
          <w:sz w:val="28"/>
          <w:szCs w:val="28"/>
          <w:lang w:val="uz-Cyrl-UZ"/>
        </w:rPr>
        <w:t>o‘rsatkichlar va peshlavhalarni aniq va chiroyli bajarish.</w:t>
      </w:r>
    </w:p>
    <w:p w14:paraId="5F83CDBB" w14:textId="77777777" w:rsidR="00EF3557" w:rsidRPr="00BE05C8" w:rsidRDefault="00EF3557" w:rsidP="00EF3557">
      <w:pPr>
        <w:tabs>
          <w:tab w:val="left" w:pos="284"/>
        </w:tabs>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Kutubxonada reklama kampaniyasi. Kutubxona reklama kompaniyasi bu - bir maqsad bilan birlashtirilgan, ma’lum vaqt davrini qamrab oladigan va vaqt taqsimoti bo‘yicha bir reklama tadbiri boshqasini to‘ldiradigan bir nechta reklama tadbiridan iborat. </w:t>
      </w:r>
    </w:p>
    <w:p w14:paraId="5E786EBA" w14:textId="77777777" w:rsidR="00EF3557" w:rsidRPr="00BE05C8" w:rsidRDefault="00EF3557" w:rsidP="00EF3557">
      <w:pPr>
        <w:tabs>
          <w:tab w:val="left" w:pos="284"/>
        </w:tabs>
        <w:spacing w:after="0" w:line="276" w:lineRule="auto"/>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Reklama kompaniyasi maqsadlari:</w:t>
      </w:r>
    </w:p>
    <w:p w14:paraId="4D3CAFB5" w14:textId="77777777" w:rsidR="00EF3557" w:rsidRPr="00BE05C8" w:rsidRDefault="00EF3557" w:rsidP="00EF3557">
      <w:pPr>
        <w:tabs>
          <w:tab w:val="left" w:pos="284"/>
        </w:tabs>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kutubxonaning va kutubxonachi kasbining ijobiy imidjini  yaratish;</w:t>
      </w:r>
    </w:p>
    <w:p w14:paraId="2C2DA04D" w14:textId="77777777" w:rsidR="00EF3557" w:rsidRPr="00BE05C8" w:rsidRDefault="00EF3557" w:rsidP="00EF3557">
      <w:pPr>
        <w:tabs>
          <w:tab w:val="left" w:pos="284"/>
        </w:tabs>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w:t>
      </w:r>
      <w:r w:rsidRPr="00BE05C8">
        <w:rPr>
          <w:rFonts w:ascii="Times New Roman" w:hAnsi="Times New Roman" w:cs="Times New Roman"/>
          <w:sz w:val="28"/>
          <w:szCs w:val="28"/>
          <w:lang w:val="en-US"/>
        </w:rPr>
        <w:t xml:space="preserve"> s</w:t>
      </w:r>
      <w:r w:rsidRPr="00BE05C8">
        <w:rPr>
          <w:rFonts w:ascii="Times New Roman" w:hAnsi="Times New Roman" w:cs="Times New Roman"/>
          <w:sz w:val="28"/>
          <w:szCs w:val="28"/>
          <w:lang w:val="uz-Cyrl-UZ"/>
        </w:rPr>
        <w:t>tereotiplarga barham berish;</w:t>
      </w:r>
    </w:p>
    <w:p w14:paraId="6D6B72E0" w14:textId="77777777" w:rsidR="00EF3557" w:rsidRPr="00BE05C8" w:rsidRDefault="00EF3557" w:rsidP="00EF3557">
      <w:pPr>
        <w:tabs>
          <w:tab w:val="left" w:pos="284"/>
        </w:tabs>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en-US"/>
        </w:rPr>
        <w:t>k</w:t>
      </w:r>
      <w:r w:rsidRPr="00BE05C8">
        <w:rPr>
          <w:rFonts w:ascii="Times New Roman" w:hAnsi="Times New Roman" w:cs="Times New Roman"/>
          <w:sz w:val="28"/>
          <w:szCs w:val="28"/>
          <w:lang w:val="uz-Cyrl-UZ"/>
        </w:rPr>
        <w:t>utubxonaning axborot markazlari sifatidagi manfaatlarini qonun darajasida himoyalash;</w:t>
      </w:r>
    </w:p>
    <w:p w14:paraId="4E22F176" w14:textId="77777777" w:rsidR="00EF3557" w:rsidRPr="00BE05C8" w:rsidRDefault="00EF3557" w:rsidP="00EF3557">
      <w:pPr>
        <w:tabs>
          <w:tab w:val="left" w:pos="284"/>
        </w:tabs>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qo‘shimcha moliyaviy mablag‘larni jalb qilish (shu jumladan homiylarni):</w:t>
      </w:r>
    </w:p>
    <w:p w14:paraId="2D961FE6" w14:textId="77777777" w:rsidR="00EF3557" w:rsidRPr="00BE05C8" w:rsidRDefault="00EF3557" w:rsidP="00EF3557">
      <w:pPr>
        <w:tabs>
          <w:tab w:val="left" w:pos="284"/>
        </w:tabs>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xorijiy sheriklarni hamkorlikka jalb qilish</w:t>
      </w:r>
    </w:p>
    <w:p w14:paraId="735280D6" w14:textId="77777777" w:rsidR="00EF3557" w:rsidRPr="00BE05C8" w:rsidRDefault="00EF3557" w:rsidP="00EF3557">
      <w:pPr>
        <w:tabs>
          <w:tab w:val="left" w:pos="284"/>
        </w:tabs>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foydalanuvchilarni kutubxona tomonidan ko‘rsatiladigan turli xizmatlarga va shu kabilarga jalb qilish;</w:t>
      </w:r>
    </w:p>
    <w:p w14:paraId="3F257A1E" w14:textId="77777777" w:rsidR="00EF3557" w:rsidRPr="00BE05C8" w:rsidRDefault="00EF3557" w:rsidP="00EF3557">
      <w:pPr>
        <w:tabs>
          <w:tab w:val="left" w:pos="284"/>
        </w:tabs>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kutubxona bilan uning foydalanuvchilari o‘rtasida hamjihatlikni o‘rnatish va qo‘llab-quvvatlash;</w:t>
      </w:r>
    </w:p>
    <w:p w14:paraId="1BCAABCA" w14:textId="77777777" w:rsidR="00EF3557" w:rsidRPr="00BE05C8" w:rsidRDefault="00EF3557" w:rsidP="00EF3557">
      <w:pPr>
        <w:tabs>
          <w:tab w:val="left" w:pos="284"/>
        </w:tabs>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en-US"/>
        </w:rPr>
        <w:t>k</w:t>
      </w:r>
      <w:r w:rsidRPr="00BE05C8">
        <w:rPr>
          <w:rFonts w:ascii="Times New Roman" w:hAnsi="Times New Roman" w:cs="Times New Roman"/>
          <w:sz w:val="28"/>
          <w:szCs w:val="28"/>
          <w:lang w:val="uz-Cyrl-UZ"/>
        </w:rPr>
        <w:t>utubxonaga nisbatan jamoatchilikning va</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hukumatning ijobiy munosabatiga ta’sir ko‘rsatish;</w:t>
      </w:r>
    </w:p>
    <w:p w14:paraId="492D2485" w14:textId="77777777" w:rsidR="00EF3557" w:rsidRPr="00BE05C8" w:rsidRDefault="00EF3557" w:rsidP="00EF3557">
      <w:pPr>
        <w:tabs>
          <w:tab w:val="left" w:pos="284"/>
        </w:tabs>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lastRenderedPageBreak/>
        <w:t xml:space="preserve">– </w:t>
      </w:r>
      <w:r w:rsidRPr="00BE05C8">
        <w:rPr>
          <w:rFonts w:ascii="Times New Roman" w:hAnsi="Times New Roman" w:cs="Times New Roman"/>
          <w:sz w:val="28"/>
          <w:szCs w:val="28"/>
          <w:lang w:val="en-US"/>
        </w:rPr>
        <w:t>k</w:t>
      </w:r>
      <w:r w:rsidRPr="00BE05C8">
        <w:rPr>
          <w:rFonts w:ascii="Times New Roman" w:hAnsi="Times New Roman" w:cs="Times New Roman"/>
          <w:sz w:val="28"/>
          <w:szCs w:val="28"/>
          <w:lang w:val="uz-Cyrl-UZ"/>
        </w:rPr>
        <w:t>utubxona</w:t>
      </w:r>
      <w:r w:rsidRPr="00BE05C8">
        <w:rPr>
          <w:rFonts w:ascii="Times New Roman" w:hAnsi="Times New Roman" w:cs="Times New Roman"/>
          <w:sz w:val="28"/>
          <w:szCs w:val="28"/>
          <w:lang w:val="en-US"/>
        </w:rPr>
        <w:t xml:space="preserve"> </w:t>
      </w:r>
      <w:r w:rsidRPr="00BE05C8">
        <w:rPr>
          <w:rFonts w:ascii="Times New Roman" w:hAnsi="Times New Roman" w:cs="Times New Roman"/>
          <w:sz w:val="28"/>
          <w:szCs w:val="28"/>
          <w:lang w:val="uz-Cyrl-UZ"/>
        </w:rPr>
        <w:t>tomonidan ko‘rsatiladigan  xizmatlardan umumiy xabardorlikni kengaytirish.</w:t>
      </w:r>
      <w:r w:rsidRPr="00BE05C8">
        <w:rPr>
          <w:rFonts w:ascii="Times New Roman" w:hAnsi="Times New Roman" w:cs="Times New Roman"/>
          <w:sz w:val="28"/>
          <w:szCs w:val="28"/>
          <w:lang w:val="en-US"/>
        </w:rPr>
        <w:t xml:space="preserve"> </w:t>
      </w:r>
    </w:p>
    <w:p w14:paraId="63DEEEBC" w14:textId="77777777" w:rsidR="00EF3557" w:rsidRPr="00BE05C8" w:rsidRDefault="00EF3557" w:rsidP="00EF3557">
      <w:pPr>
        <w:spacing w:after="0" w:line="276" w:lineRule="auto"/>
        <w:ind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Ko‘rgazma va kitob reklamasini samarali bo‘lishi uchun o‘quvchilarga kitoblarni o‘qishga undovchi sovg‘alar yoki aksiyalarni tashkil etish mumkin. Masalan, ko‘rgazmaga tashrif buyurganlar orasida kitob sovg‘asi o‘tkazish.</w:t>
      </w:r>
    </w:p>
    <w:p w14:paraId="7A799C21" w14:textId="77777777" w:rsidR="00EF3557" w:rsidRPr="00BE05C8" w:rsidRDefault="00EF3557" w:rsidP="00EF3557">
      <w:pPr>
        <w:spacing w:after="0" w:line="276" w:lineRule="auto"/>
        <w:ind w:firstLine="567"/>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 xml:space="preserve">Bu usullar kutubxonada kitob ko‘rgazmasi va kitob reklamasini muvaffaqiyatli tashkil etish uchun yordam beradi. Bu kabi tadbirlar kutubxonaga tashrif buyuruvchilarni ko‘paytirish va kitob o‘qish madaniyatini rivojlantirishga yordam beradi. </w:t>
      </w:r>
    </w:p>
    <w:p w14:paraId="2667852B" w14:textId="77777777" w:rsidR="00EF3557" w:rsidRPr="00BE05C8" w:rsidRDefault="00EF3557" w:rsidP="00EF3557">
      <w:pPr>
        <w:tabs>
          <w:tab w:val="left" w:pos="3960"/>
        </w:tabs>
        <w:spacing w:after="0" w:line="276" w:lineRule="auto"/>
        <w:ind w:firstLine="142"/>
        <w:jc w:val="center"/>
        <w:rPr>
          <w:rFonts w:ascii="Times New Roman" w:hAnsi="Times New Roman" w:cs="Times New Roman"/>
          <w:b/>
          <w:sz w:val="28"/>
          <w:szCs w:val="28"/>
          <w:lang w:val="it-IT"/>
        </w:rPr>
      </w:pPr>
      <w:r w:rsidRPr="00BE05C8">
        <w:rPr>
          <w:rFonts w:ascii="Times New Roman" w:hAnsi="Times New Roman" w:cs="Times New Roman"/>
          <w:b/>
          <w:sz w:val="28"/>
          <w:szCs w:val="28"/>
          <w:lang w:val="it-IT"/>
        </w:rPr>
        <w:t>Organayzer</w:t>
      </w:r>
    </w:p>
    <w:p w14:paraId="6C6C7ABD" w14:textId="77777777" w:rsidR="00EF3557" w:rsidRPr="00BE05C8" w:rsidRDefault="00EF3557" w:rsidP="00EF3557">
      <w:pPr>
        <w:tabs>
          <w:tab w:val="center" w:pos="4818"/>
        </w:tabs>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it-IT"/>
        </w:rPr>
        <w:t xml:space="preserve">Bu metod tarmoqlashning shunday turiki, unda faqat birlamchi yoki faqat ikkilamchi ma’lumotlar emas, balki, ham birlamchi, ham ikkilamchi ma’lumotlar ochiq qoldirib beriladi. O‘quvchilar qaysi tarmoq ochiq bo‘lsa, shu joyning ma’lumotini topishi kerak. Bunda ularga o‘qituvchi tomonidan yozilgan ma’lumotlar yordam beradi. </w:t>
      </w:r>
      <w:r w:rsidRPr="00BE05C8">
        <w:rPr>
          <w:rFonts w:ascii="Times New Roman" w:hAnsi="Times New Roman" w:cs="Times New Roman"/>
          <w:sz w:val="28"/>
          <w:szCs w:val="28"/>
          <w:lang w:val="uz-Cyrl-UZ"/>
        </w:rPr>
        <w:t xml:space="preserve">Bu usulni o‘quvchilarning o‘ziga alohida qog‘ozga ham, yoki guruh uchun vatman qog‘oziga ham berish mumkin. Topshiriqning bajarilishini slaydlar orqali tekshirish ham mumkin. </w:t>
      </w:r>
    </w:p>
    <w:p w14:paraId="18ADA6BD" w14:textId="77777777" w:rsidR="00EF3557" w:rsidRPr="00BE05C8" w:rsidRDefault="00EF3557" w:rsidP="00EF3557">
      <w:pPr>
        <w:spacing w:after="0" w:line="276" w:lineRule="auto"/>
        <w:ind w:firstLine="567"/>
        <w:jc w:val="center"/>
        <w:rPr>
          <w:rFonts w:ascii="Times New Roman" w:hAnsi="Times New Roman" w:cs="Times New Roman"/>
          <w:b/>
          <w:sz w:val="28"/>
          <w:szCs w:val="28"/>
          <w:lang w:val="uz-Cyrl-UZ"/>
        </w:rPr>
      </w:pPr>
      <w:r w:rsidRPr="00BE05C8">
        <w:rPr>
          <w:rFonts w:ascii="Times New Roman" w:hAnsi="Times New Roman" w:cs="Times New Roman"/>
          <w:b/>
          <w:bCs/>
          <w:sz w:val="28"/>
          <w:szCs w:val="28"/>
          <w:lang w:val="uz-Cyrl-UZ"/>
        </w:rPr>
        <w:t>“</w:t>
      </w:r>
      <w:r w:rsidRPr="00BE05C8">
        <w:rPr>
          <w:rFonts w:ascii="Times New Roman" w:hAnsi="Times New Roman" w:cs="Times New Roman"/>
          <w:b/>
          <w:sz w:val="28"/>
          <w:szCs w:val="28"/>
          <w:lang w:val="uz-Cyrl-UZ"/>
        </w:rPr>
        <w:t>ROUND ROBIN” metodi</w:t>
      </w:r>
    </w:p>
    <w:p w14:paraId="58E260B9" w14:textId="77777777" w:rsidR="00EF3557" w:rsidRPr="00BE05C8" w:rsidRDefault="00EF3557" w:rsidP="00EF3557">
      <w:pPr>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Bu metod barcha ishtirokchilarning munozarada ishtirok etishini ta</w:t>
      </w:r>
      <w:r w:rsidRPr="00BE05C8">
        <w:rPr>
          <w:rFonts w:ascii="Times New Roman" w:hAnsi="Times New Roman" w:cs="Times New Roman"/>
          <w:sz w:val="28"/>
          <w:szCs w:val="28"/>
          <w:lang w:val="en-US"/>
        </w:rPr>
        <w:t>’</w:t>
      </w:r>
      <w:r w:rsidRPr="00BE05C8">
        <w:rPr>
          <w:rFonts w:ascii="Times New Roman" w:hAnsi="Times New Roman" w:cs="Times New Roman"/>
          <w:sz w:val="28"/>
          <w:szCs w:val="28"/>
          <w:lang w:val="uz-Cyrl-UZ"/>
        </w:rPr>
        <w:t>minlaydi. Bu metod natijasi samarali bo‘ladi, chunki ishtirokchilar avval kichik guruhlarda savollarni muhokama qiladilar, so‘ngra esa har bir guruhdan vakil butun guruh oldida muhokama natijalarini aytadilar.</w:t>
      </w:r>
    </w:p>
    <w:p w14:paraId="7FA57EA8" w14:textId="77777777" w:rsidR="00EF3557" w:rsidRPr="00BE05C8" w:rsidRDefault="00EF3557" w:rsidP="00EF3557">
      <w:pPr>
        <w:spacing w:after="0" w:line="276" w:lineRule="auto"/>
        <w:ind w:firstLine="567"/>
        <w:jc w:val="center"/>
        <w:rPr>
          <w:rFonts w:ascii="Times New Roman" w:hAnsi="Times New Roman" w:cs="Times New Roman"/>
          <w:b/>
          <w:bCs/>
          <w:sz w:val="28"/>
          <w:szCs w:val="28"/>
          <w:lang w:val="uz-Cyrl-UZ"/>
        </w:rPr>
      </w:pPr>
      <w:r w:rsidRPr="00BE05C8">
        <w:rPr>
          <w:rFonts w:ascii="Times New Roman" w:hAnsi="Times New Roman" w:cs="Times New Roman"/>
          <w:b/>
          <w:sz w:val="28"/>
          <w:szCs w:val="28"/>
          <w:lang w:val="uz-Cyrl-UZ"/>
        </w:rPr>
        <w:t>O‘tkazilish tartibi</w:t>
      </w:r>
    </w:p>
    <w:p w14:paraId="0AF8F0FD" w14:textId="77777777" w:rsidR="00EF3557" w:rsidRPr="00BE05C8" w:rsidRDefault="00EF3557" w:rsidP="00EF3557">
      <w:pPr>
        <w:spacing w:after="0" w:line="276" w:lineRule="auto"/>
        <w:ind w:firstLine="567"/>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ROUND ROBIN usuli hamma ishtirokchilarning bir-birlari bilan fikr hamda ma’lumot almashishlariga imkoniyat beradi.</w:t>
      </w:r>
    </w:p>
    <w:p w14:paraId="0B41DA6D" w14:textId="77777777" w:rsidR="00EF3557" w:rsidRPr="00BE05C8" w:rsidRDefault="00EF3557" w:rsidP="00EF3557">
      <w:pPr>
        <w:spacing w:after="0" w:line="276" w:lineRule="auto"/>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Muhokama uchun savollar:</w:t>
      </w:r>
    </w:p>
    <w:p w14:paraId="78654A22" w14:textId="77777777" w:rsidR="00EF3557" w:rsidRPr="00BE05C8" w:rsidRDefault="00EF3557" w:rsidP="00EF3557">
      <w:pPr>
        <w:spacing w:after="0" w:line="276" w:lineRule="auto"/>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Men bu mashg‘ulotda quyidagi bilimga ega bo‘ldim….</w:t>
      </w:r>
    </w:p>
    <w:p w14:paraId="60D9DF94" w14:textId="77777777" w:rsidR="00EF3557" w:rsidRPr="00BE05C8" w:rsidRDefault="00EF3557" w:rsidP="00EF3557">
      <w:pPr>
        <w:spacing w:after="0" w:line="276" w:lineRule="auto"/>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Men bugun quyidagilarni o‘rgandim…</w:t>
      </w:r>
    </w:p>
    <w:p w14:paraId="216319E4" w14:textId="77777777" w:rsidR="00EF3557" w:rsidRPr="00BE05C8" w:rsidRDefault="00EF3557" w:rsidP="00EF3557">
      <w:pPr>
        <w:spacing w:after="0" w:line="276" w:lineRule="auto"/>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O‘z guruhdoshlarimga quyidagilar uchun minnatdorchilik izhor etaman…</w:t>
      </w:r>
    </w:p>
    <w:p w14:paraId="71E51398" w14:textId="77777777" w:rsidR="00EF3557" w:rsidRPr="00BE05C8" w:rsidRDefault="00EF3557" w:rsidP="00EF3557">
      <w:pPr>
        <w:spacing w:after="0" w:line="276" w:lineRule="auto"/>
        <w:rPr>
          <w:rFonts w:ascii="Times New Roman" w:hAnsi="Times New Roman" w:cs="Times New Roman"/>
          <w:sz w:val="28"/>
          <w:szCs w:val="28"/>
          <w:lang w:val="it-IT"/>
        </w:rPr>
      </w:pPr>
      <w:r w:rsidRPr="00BE05C8">
        <w:rPr>
          <w:rFonts w:ascii="Times New Roman" w:hAnsi="Times New Roman" w:cs="Times New Roman"/>
          <w:sz w:val="28"/>
          <w:szCs w:val="28"/>
          <w:lang w:val="it-IT"/>
        </w:rPr>
        <w:t>Men o‘rganganlarimni darsda qo‘llashim uchun quyidagilar zarur ….</w:t>
      </w:r>
    </w:p>
    <w:p w14:paraId="7C2DB144" w14:textId="77777777" w:rsidR="00EF3557" w:rsidRPr="00BE05C8" w:rsidRDefault="00EF3557" w:rsidP="00EF3557">
      <w:pPr>
        <w:spacing w:after="0" w:line="276" w:lineRule="auto"/>
        <w:jc w:val="both"/>
        <w:rPr>
          <w:rFonts w:ascii="Times New Roman" w:hAnsi="Times New Roman" w:cs="Times New Roman"/>
          <w:sz w:val="28"/>
          <w:szCs w:val="28"/>
          <w:lang w:val="it-IT"/>
        </w:rPr>
      </w:pPr>
      <w:r w:rsidRPr="00BE05C8">
        <w:rPr>
          <w:rFonts w:ascii="Times New Roman" w:hAnsi="Times New Roman" w:cs="Times New Roman"/>
          <w:sz w:val="28"/>
          <w:szCs w:val="28"/>
          <w:lang w:val="it-IT"/>
        </w:rPr>
        <w:t>Menga muammoni yechishda …yordam beradi deb hisoblayman.</w:t>
      </w:r>
    </w:p>
    <w:p w14:paraId="7FF67210" w14:textId="77777777" w:rsidR="00EF3557" w:rsidRPr="00BE05C8" w:rsidRDefault="00EF3557" w:rsidP="00EF3557">
      <w:pPr>
        <w:spacing w:after="0" w:line="276" w:lineRule="auto"/>
        <w:jc w:val="center"/>
        <w:rPr>
          <w:rFonts w:ascii="Times New Roman" w:hAnsi="Times New Roman" w:cs="Times New Roman"/>
          <w:b/>
          <w:bCs/>
          <w:sz w:val="28"/>
          <w:szCs w:val="28"/>
          <w:lang w:val="it-IT"/>
        </w:rPr>
      </w:pPr>
      <w:r w:rsidRPr="00BE05C8">
        <w:rPr>
          <w:rFonts w:ascii="Times New Roman" w:hAnsi="Times New Roman" w:cs="Times New Roman"/>
          <w:b/>
          <w:bCs/>
          <w:sz w:val="28"/>
          <w:szCs w:val="28"/>
          <w:lang w:val="it-IT"/>
        </w:rPr>
        <w:t>Foydalanilgan adabiyotlar ro‘yxati</w:t>
      </w:r>
    </w:p>
    <w:p w14:paraId="2C82D377" w14:textId="77777777" w:rsidR="00EF3557" w:rsidRPr="00BE05C8" w:rsidRDefault="00EF3557" w:rsidP="00EF3557">
      <w:pPr>
        <w:spacing w:after="0" w:line="276" w:lineRule="auto"/>
        <w:ind w:firstLine="709"/>
        <w:jc w:val="both"/>
        <w:rPr>
          <w:rFonts w:ascii="Times New Roman" w:hAnsi="Times New Roman" w:cs="Times New Roman"/>
          <w:sz w:val="28"/>
          <w:szCs w:val="28"/>
          <w:lang w:val="uz-Cyrl-UZ"/>
        </w:rPr>
      </w:pPr>
      <w:r w:rsidRPr="00BE05C8">
        <w:rPr>
          <w:rFonts w:ascii="Times New Roman" w:hAnsi="Times New Roman" w:cs="Times New Roman"/>
          <w:sz w:val="28"/>
          <w:szCs w:val="28"/>
          <w:lang w:val="en-US"/>
        </w:rPr>
        <w:t>1.</w:t>
      </w:r>
      <w:r w:rsidRPr="00BE05C8">
        <w:rPr>
          <w:rFonts w:ascii="Times New Roman" w:hAnsi="Times New Roman" w:cs="Times New Roman"/>
          <w:sz w:val="28"/>
          <w:szCs w:val="28"/>
          <w:lang w:val="uz-Cyrl-UZ"/>
        </w:rPr>
        <w:t xml:space="preserve">“Axborot-kutubxona faoliyati </w:t>
      </w:r>
      <w:proofErr w:type="gramStart"/>
      <w:r w:rsidRPr="00BE05C8">
        <w:rPr>
          <w:rFonts w:ascii="Times New Roman" w:hAnsi="Times New Roman" w:cs="Times New Roman"/>
          <w:sz w:val="28"/>
          <w:szCs w:val="28"/>
          <w:lang w:val="uz-Cyrl-UZ"/>
        </w:rPr>
        <w:t>to‘</w:t>
      </w:r>
      <w:proofErr w:type="gramEnd"/>
      <w:r w:rsidRPr="00BE05C8">
        <w:rPr>
          <w:rFonts w:ascii="Times New Roman" w:hAnsi="Times New Roman" w:cs="Times New Roman"/>
          <w:sz w:val="28"/>
          <w:szCs w:val="28"/>
          <w:lang w:val="uz-Cyrl-UZ"/>
        </w:rPr>
        <w:t xml:space="preserve">g‘risida” O‘zbekiston </w:t>
      </w:r>
      <w:r w:rsidRPr="00BE05C8">
        <w:rPr>
          <w:rFonts w:ascii="Times New Roman" w:hAnsi="Times New Roman" w:cs="Times New Roman"/>
          <w:sz w:val="28"/>
          <w:szCs w:val="28"/>
          <w:lang w:val="en-US"/>
        </w:rPr>
        <w:t>R</w:t>
      </w:r>
      <w:r w:rsidRPr="00BE05C8">
        <w:rPr>
          <w:rFonts w:ascii="Times New Roman" w:hAnsi="Times New Roman" w:cs="Times New Roman"/>
          <w:sz w:val="28"/>
          <w:szCs w:val="28"/>
          <w:lang w:val="uz-Cyrl-UZ"/>
        </w:rPr>
        <w:t>espublikasi Qonuni</w:t>
      </w:r>
      <w:r w:rsidRPr="00BE05C8">
        <w:rPr>
          <w:rFonts w:ascii="Times New Roman" w:hAnsi="Times New Roman" w:cs="Times New Roman"/>
          <w:sz w:val="28"/>
          <w:szCs w:val="28"/>
          <w:lang w:val="en-US"/>
        </w:rPr>
        <w:t xml:space="preserve"> 2011-yil 13-aprel, 280-son</w:t>
      </w:r>
    </w:p>
    <w:p w14:paraId="31F73541" w14:textId="77777777" w:rsidR="00EF3557" w:rsidRPr="00BE05C8" w:rsidRDefault="00EF3557" w:rsidP="00EF3557">
      <w:pPr>
        <w:pStyle w:val="a7"/>
        <w:numPr>
          <w:ilvl w:val="1"/>
          <w:numId w:val="1"/>
        </w:numPr>
        <w:spacing w:after="0" w:line="276" w:lineRule="auto"/>
        <w:ind w:left="0" w:firstLine="709"/>
        <w:jc w:val="both"/>
        <w:rPr>
          <w:rFonts w:ascii="Times New Roman" w:hAnsi="Times New Roman" w:cs="Times New Roman"/>
          <w:sz w:val="28"/>
          <w:szCs w:val="28"/>
          <w:lang w:val="uz-Cyrl-UZ"/>
        </w:rPr>
      </w:pPr>
      <w:r w:rsidRPr="00BE05C8">
        <w:rPr>
          <w:rFonts w:ascii="Times New Roman" w:hAnsi="Times New Roman" w:cs="Times New Roman"/>
          <w:sz w:val="28"/>
          <w:szCs w:val="28"/>
          <w:lang w:val="uz-Latn-UZ"/>
        </w:rPr>
        <w:t>O‘zbekiston Respublikasi</w:t>
      </w: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uz-Latn-UZ"/>
        </w:rPr>
        <w:t>Prezidentining</w:t>
      </w: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uz-Latn-UZ"/>
        </w:rPr>
        <w:t>2019-yil 7-iyundagi</w:t>
      </w:r>
      <w:r w:rsidRPr="00BE05C8">
        <w:rPr>
          <w:rFonts w:ascii="Times New Roman" w:hAnsi="Times New Roman" w:cs="Times New Roman"/>
          <w:sz w:val="28"/>
          <w:szCs w:val="28"/>
          <w:lang w:val="uz-Cyrl-UZ"/>
        </w:rPr>
        <w:t xml:space="preserve"> </w:t>
      </w:r>
      <w:r w:rsidRPr="00BE05C8">
        <w:rPr>
          <w:rFonts w:ascii="Times New Roman" w:hAnsi="Times New Roman" w:cs="Times New Roman"/>
          <w:sz w:val="28"/>
          <w:szCs w:val="28"/>
          <w:lang w:val="uz-Latn-UZ"/>
        </w:rPr>
        <w:t xml:space="preserve">PQ-4354-son qarori. </w:t>
      </w:r>
      <w:r w:rsidRPr="00BE05C8">
        <w:rPr>
          <w:rFonts w:ascii="Times New Roman" w:hAnsi="Times New Roman" w:cs="Times New Roman"/>
          <w:sz w:val="28"/>
          <w:szCs w:val="28"/>
          <w:lang w:val="uz-Cyrl-UZ"/>
        </w:rPr>
        <w:t xml:space="preserve"> </w:t>
      </w:r>
    </w:p>
    <w:p w14:paraId="73C2BADA" w14:textId="77777777" w:rsidR="00EF3557" w:rsidRPr="00BE05C8" w:rsidRDefault="00EF3557" w:rsidP="00EF3557">
      <w:pPr>
        <w:tabs>
          <w:tab w:val="left" w:pos="1371"/>
        </w:tabs>
        <w:spacing w:after="0" w:line="276" w:lineRule="auto"/>
        <w:ind w:firstLine="709"/>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t>3. Gʻaniyeva D. A., Ratner R. I. Taʼlim tizimidagi axborot-kutubxona jarayonlarini axborotlashtirishni tashkil etish va boshqarish. – Toshkent: Yangi asr avlodi, 2013.</w:t>
      </w:r>
    </w:p>
    <w:p w14:paraId="10873EE6" w14:textId="2D0FCE17" w:rsidR="00EF3557" w:rsidRPr="00EF3557" w:rsidRDefault="00EF3557" w:rsidP="00EF3557">
      <w:pPr>
        <w:tabs>
          <w:tab w:val="left" w:pos="1371"/>
        </w:tabs>
        <w:spacing w:after="0" w:line="276" w:lineRule="auto"/>
        <w:ind w:firstLine="709"/>
        <w:jc w:val="both"/>
        <w:rPr>
          <w:rFonts w:ascii="Times New Roman" w:hAnsi="Times New Roman" w:cs="Times New Roman"/>
          <w:sz w:val="28"/>
          <w:szCs w:val="28"/>
          <w:lang w:val="uz-Cyrl-UZ"/>
        </w:rPr>
      </w:pPr>
      <w:r w:rsidRPr="00BE05C8">
        <w:rPr>
          <w:rFonts w:ascii="Times New Roman" w:hAnsi="Times New Roman" w:cs="Times New Roman"/>
          <w:sz w:val="28"/>
          <w:szCs w:val="28"/>
          <w:lang w:val="uz-Cyrl-UZ"/>
        </w:rPr>
        <w:lastRenderedPageBreak/>
        <w:t>4. Gʻaniyeva D. A. Axborot-kutubxona muassasalarida kitobxonlarni maʼnaviy-axloqiy tarbiyalashda madaniy-maʼrifiy tadbirlarning roli – Toshkent: Tafakkur, 2017. – 440 b.</w:t>
      </w:r>
      <w:r w:rsidRPr="00EF3557">
        <w:rPr>
          <w:rFonts w:ascii="Times New Roman" w:hAnsi="Times New Roman" w:cs="Times New Roman"/>
          <w:sz w:val="28"/>
          <w:szCs w:val="28"/>
          <w:lang w:val="uz-Cyrl-UZ"/>
        </w:rPr>
        <w:t xml:space="preserve"> </w:t>
      </w:r>
    </w:p>
    <w:p w14:paraId="65CC3AA2" w14:textId="77777777" w:rsidR="001600E4" w:rsidRPr="00EF3557" w:rsidRDefault="001600E4">
      <w:pPr>
        <w:rPr>
          <w:lang w:val="uz-Cyrl-UZ"/>
        </w:rPr>
      </w:pPr>
    </w:p>
    <w:sectPr w:rsidR="001600E4" w:rsidRPr="00EF35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618ED"/>
    <w:multiLevelType w:val="multilevel"/>
    <w:tmpl w:val="067299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07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33E13"/>
    <w:multiLevelType w:val="multilevel"/>
    <w:tmpl w:val="77B03930"/>
    <w:lvl w:ilvl="0">
      <w:start w:val="1"/>
      <w:numFmt w:val="bullet"/>
      <w:lvlText w:val=""/>
      <w:lvlJc w:val="left"/>
      <w:pPr>
        <w:tabs>
          <w:tab w:val="num" w:pos="644"/>
        </w:tabs>
        <w:ind w:left="644"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73A"/>
    <w:rsid w:val="001600E4"/>
    <w:rsid w:val="0055197B"/>
    <w:rsid w:val="00790D91"/>
    <w:rsid w:val="00B671EC"/>
    <w:rsid w:val="00B7481F"/>
    <w:rsid w:val="00EF3557"/>
    <w:rsid w:val="00F177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64E89"/>
  <w15:chartTrackingRefBased/>
  <w15:docId w15:val="{09CD98A9-7345-40EE-AD61-4A53AEB8B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3557"/>
  </w:style>
  <w:style w:type="paragraph" w:styleId="1">
    <w:name w:val="heading 1"/>
    <w:basedOn w:val="a"/>
    <w:next w:val="a"/>
    <w:link w:val="10"/>
    <w:uiPriority w:val="9"/>
    <w:qFormat/>
    <w:rsid w:val="00F177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177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1773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1773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1773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1773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1773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1773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1773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73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73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73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73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73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73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73A"/>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73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73A"/>
    <w:rPr>
      <w:rFonts w:eastAsiaTheme="majorEastAsia" w:cstheme="majorBidi"/>
      <w:color w:val="272727" w:themeColor="text1" w:themeTint="D8"/>
    </w:rPr>
  </w:style>
  <w:style w:type="paragraph" w:styleId="a3">
    <w:name w:val="Title"/>
    <w:basedOn w:val="a"/>
    <w:next w:val="a"/>
    <w:link w:val="a4"/>
    <w:uiPriority w:val="10"/>
    <w:qFormat/>
    <w:rsid w:val="00F177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177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73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1773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73A"/>
    <w:pPr>
      <w:spacing w:before="160"/>
      <w:jc w:val="center"/>
    </w:pPr>
    <w:rPr>
      <w:i/>
      <w:iCs/>
      <w:color w:val="404040" w:themeColor="text1" w:themeTint="BF"/>
    </w:rPr>
  </w:style>
  <w:style w:type="character" w:customStyle="1" w:styleId="22">
    <w:name w:val="Цитата 2 Знак"/>
    <w:basedOn w:val="a0"/>
    <w:link w:val="21"/>
    <w:uiPriority w:val="29"/>
    <w:rsid w:val="00F1773A"/>
    <w:rPr>
      <w:i/>
      <w:iCs/>
      <w:color w:val="404040" w:themeColor="text1" w:themeTint="BF"/>
    </w:r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8"/>
    <w:uiPriority w:val="34"/>
    <w:qFormat/>
    <w:rsid w:val="00F1773A"/>
    <w:pPr>
      <w:ind w:left="720"/>
      <w:contextualSpacing/>
    </w:pPr>
  </w:style>
  <w:style w:type="character" w:styleId="a9">
    <w:name w:val="Intense Emphasis"/>
    <w:basedOn w:val="a0"/>
    <w:uiPriority w:val="21"/>
    <w:qFormat/>
    <w:rsid w:val="00F1773A"/>
    <w:rPr>
      <w:i/>
      <w:iCs/>
      <w:color w:val="2F5496" w:themeColor="accent1" w:themeShade="BF"/>
    </w:rPr>
  </w:style>
  <w:style w:type="paragraph" w:styleId="aa">
    <w:name w:val="Intense Quote"/>
    <w:basedOn w:val="a"/>
    <w:next w:val="a"/>
    <w:link w:val="ab"/>
    <w:uiPriority w:val="30"/>
    <w:qFormat/>
    <w:rsid w:val="00F177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1773A"/>
    <w:rPr>
      <w:i/>
      <w:iCs/>
      <w:color w:val="2F5496" w:themeColor="accent1" w:themeShade="BF"/>
    </w:rPr>
  </w:style>
  <w:style w:type="character" w:styleId="ac">
    <w:name w:val="Intense Reference"/>
    <w:basedOn w:val="a0"/>
    <w:uiPriority w:val="32"/>
    <w:qFormat/>
    <w:rsid w:val="00F1773A"/>
    <w:rPr>
      <w:b/>
      <w:bCs/>
      <w:smallCaps/>
      <w:color w:val="2F5496" w:themeColor="accent1" w:themeShade="BF"/>
      <w:spacing w:val="5"/>
    </w:rPr>
  </w:style>
  <w:style w:type="character" w:styleId="ad">
    <w:name w:val="Strong"/>
    <w:basedOn w:val="a0"/>
    <w:uiPriority w:val="22"/>
    <w:qFormat/>
    <w:rsid w:val="00EF3557"/>
    <w:rPr>
      <w:b/>
      <w:bCs/>
    </w:rPr>
  </w:style>
  <w:style w:type="paragraph" w:styleId="ae">
    <w:name w:val="Normal (Web)"/>
    <w:basedOn w:val="a"/>
    <w:uiPriority w:val="99"/>
    <w:semiHidden/>
    <w:unhideWhenUsed/>
    <w:rsid w:val="00EF355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34"/>
    <w:qFormat/>
    <w:locked/>
    <w:rsid w:val="00EF3557"/>
  </w:style>
  <w:style w:type="paragraph" w:styleId="af">
    <w:name w:val="Body Text"/>
    <w:basedOn w:val="a"/>
    <w:link w:val="af0"/>
    <w:uiPriority w:val="99"/>
    <w:rsid w:val="00EF3557"/>
    <w:pPr>
      <w:widowControl w:val="0"/>
      <w:autoSpaceDE w:val="0"/>
      <w:autoSpaceDN w:val="0"/>
      <w:spacing w:after="0" w:line="240" w:lineRule="auto"/>
    </w:pPr>
    <w:rPr>
      <w:rFonts w:ascii="Times New Roman" w:eastAsia="Times New Roman" w:hAnsi="Times New Roman" w:cs="Times New Roman"/>
      <w:kern w:val="0"/>
      <w:sz w:val="28"/>
      <w:szCs w:val="20"/>
      <w:lang w:val="bg-BG"/>
      <w14:ligatures w14:val="none"/>
    </w:rPr>
  </w:style>
  <w:style w:type="character" w:customStyle="1" w:styleId="af0">
    <w:name w:val="Основной текст Знак"/>
    <w:basedOn w:val="a0"/>
    <w:link w:val="af"/>
    <w:uiPriority w:val="99"/>
    <w:rsid w:val="00EF3557"/>
    <w:rPr>
      <w:rFonts w:ascii="Times New Roman" w:eastAsia="Times New Roman" w:hAnsi="Times New Roman" w:cs="Times New Roman"/>
      <w:kern w:val="0"/>
      <w:sz w:val="28"/>
      <w:szCs w:val="20"/>
      <w:lang w:val="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59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4551</Words>
  <Characters>25944</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2024</cp:lastModifiedBy>
  <cp:revision>2</cp:revision>
  <dcterms:created xsi:type="dcterms:W3CDTF">2026-03-15T10:34:00Z</dcterms:created>
  <dcterms:modified xsi:type="dcterms:W3CDTF">2026-03-15T10:34:00Z</dcterms:modified>
</cp:coreProperties>
</file>