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1F8" w:rsidRPr="00814EA2" w:rsidRDefault="00664D33" w:rsidP="00814EA2">
      <w:pPr>
        <w:spacing w:before="100" w:beforeAutospacing="1" w:after="100" w:afterAutospacing="1" w:line="240" w:lineRule="auto"/>
        <w:jc w:val="center"/>
        <w:rPr>
          <w:rFonts w:ascii="Times New Roman" w:eastAsia="Times New Roman" w:hAnsi="Times New Roman" w:cs="Times New Roman"/>
          <w:b/>
          <w:bCs/>
          <w:sz w:val="28"/>
          <w:szCs w:val="28"/>
          <w:lang w:val="en-US" w:eastAsia="ru-RU"/>
        </w:rPr>
      </w:pPr>
      <w:r w:rsidRPr="00814EA2">
        <w:rPr>
          <w:rFonts w:ascii="Times New Roman" w:eastAsia="Times New Roman" w:hAnsi="Times New Roman" w:cs="Times New Roman"/>
          <w:b/>
          <w:bCs/>
          <w:sz w:val="28"/>
          <w:szCs w:val="28"/>
          <w:lang w:val="en-US" w:eastAsia="ru-RU"/>
        </w:rPr>
        <w:t xml:space="preserve">Mavzu: </w:t>
      </w:r>
      <w:r w:rsidR="00814EA2" w:rsidRPr="00814EA2">
        <w:rPr>
          <w:rFonts w:ascii="Times New Roman" w:hAnsi="Times New Roman" w:cs="Times New Roman"/>
          <w:b/>
          <w:bCs/>
          <w:sz w:val="28"/>
          <w:szCs w:val="28"/>
          <w:lang w:val="en-US"/>
        </w:rPr>
        <w:t>Fizika va astronomiya fanini o‘qitishda 5E hamda 3C+1E  modellari</w:t>
      </w:r>
      <w:r w:rsidR="00814EA2" w:rsidRPr="00814EA2">
        <w:rPr>
          <w:rFonts w:ascii="Times New Roman" w:hAnsi="Times New Roman" w:cs="Times New Roman"/>
          <w:b/>
          <w:sz w:val="28"/>
          <w:szCs w:val="28"/>
          <w:lang w:val="en-US"/>
        </w:rPr>
        <w:t>.</w:t>
      </w:r>
      <w:r w:rsidR="00814EA2" w:rsidRPr="00814EA2">
        <w:rPr>
          <w:rFonts w:ascii="Times New Roman" w:hAnsi="Times New Roman" w:cs="Times New Roman"/>
          <w:bCs/>
          <w:sz w:val="28"/>
          <w:szCs w:val="28"/>
          <w:lang w:val="uz-Cyrl-UZ"/>
        </w:rPr>
        <w:t xml:space="preserve"> </w:t>
      </w:r>
      <w:r w:rsidR="00814EA2" w:rsidRPr="00814EA2">
        <w:rPr>
          <w:rFonts w:ascii="Times New Roman" w:hAnsi="Times New Roman" w:cs="Times New Roman"/>
          <w:bCs/>
          <w:sz w:val="28"/>
          <w:szCs w:val="28"/>
          <w:lang w:val="en-US"/>
        </w:rPr>
        <w:br/>
      </w:r>
      <w:r w:rsidRPr="00814EA2">
        <w:rPr>
          <w:rFonts w:ascii="Times New Roman" w:eastAsia="Times New Roman" w:hAnsi="Times New Roman" w:cs="Times New Roman"/>
          <w:b/>
          <w:bCs/>
          <w:sz w:val="28"/>
          <w:szCs w:val="28"/>
          <w:lang w:val="en-US" w:eastAsia="ru-RU"/>
        </w:rPr>
        <w:t>Reja:</w:t>
      </w:r>
    </w:p>
    <w:p w:rsidR="00814EA2" w:rsidRPr="00814EA2" w:rsidRDefault="00814EA2" w:rsidP="00814EA2">
      <w:pPr>
        <w:pStyle w:val="a6"/>
        <w:numPr>
          <w:ilvl w:val="0"/>
          <w:numId w:val="21"/>
        </w:numPr>
        <w:spacing w:before="100" w:beforeAutospacing="1" w:after="100" w:afterAutospacing="1" w:line="240" w:lineRule="auto"/>
        <w:rPr>
          <w:rFonts w:ascii="Times New Roman" w:eastAsia="Times New Roman" w:hAnsi="Times New Roman" w:cs="Times New Roman"/>
          <w:sz w:val="28"/>
          <w:szCs w:val="28"/>
          <w:lang w:val="uz-Cyrl-UZ"/>
        </w:rPr>
      </w:pPr>
      <w:r w:rsidRPr="00814EA2">
        <w:rPr>
          <w:rFonts w:ascii="Times New Roman" w:eastAsia="Times New Roman" w:hAnsi="Times New Roman" w:cs="Times New Roman"/>
          <w:sz w:val="28"/>
          <w:szCs w:val="28"/>
          <w:lang w:val="en-US"/>
        </w:rPr>
        <w:t xml:space="preserve">O‘qituvchilarning </w:t>
      </w:r>
      <w:r w:rsidRPr="00814EA2">
        <w:rPr>
          <w:rFonts w:ascii="Times New Roman" w:hAnsi="Times New Roman" w:cs="Times New Roman"/>
          <w:bCs/>
          <w:sz w:val="28"/>
          <w:szCs w:val="28"/>
          <w:lang w:val="uz-Cyrl-UZ"/>
        </w:rPr>
        <w:t>fan</w:t>
      </w:r>
      <w:r w:rsidRPr="00814EA2">
        <w:rPr>
          <w:rFonts w:ascii="Times New Roman" w:hAnsi="Times New Roman" w:cs="Times New Roman"/>
          <w:bCs/>
          <w:sz w:val="28"/>
          <w:szCs w:val="28"/>
          <w:lang w:val="en-US"/>
        </w:rPr>
        <w:t>i</w:t>
      </w:r>
      <w:r w:rsidRPr="00814EA2">
        <w:rPr>
          <w:rFonts w:ascii="Times New Roman" w:hAnsi="Times New Roman" w:cs="Times New Roman"/>
          <w:bCs/>
          <w:sz w:val="28"/>
          <w:szCs w:val="28"/>
          <w:lang w:val="uz-Cyrl-UZ"/>
        </w:rPr>
        <w:t xml:space="preserve">ni o‘qitishda </w:t>
      </w:r>
      <w:r w:rsidRPr="00814EA2">
        <w:rPr>
          <w:rFonts w:ascii="Times New Roman" w:hAnsi="Times New Roman" w:cs="Times New Roman"/>
          <w:sz w:val="28"/>
          <w:szCs w:val="28"/>
          <w:lang w:val="uz-Cyrl-UZ"/>
        </w:rPr>
        <w:t xml:space="preserve">qo‘llaniladigan </w:t>
      </w:r>
      <w:r w:rsidRPr="00814EA2">
        <w:rPr>
          <w:rFonts w:ascii="Times New Roman" w:hAnsi="Times New Roman" w:cs="Times New Roman"/>
          <w:bCs/>
          <w:sz w:val="28"/>
          <w:szCs w:val="28"/>
          <w:lang w:val="uz-Cyrl-UZ"/>
        </w:rPr>
        <w:t>innovatsion</w:t>
      </w:r>
      <w:r w:rsidRPr="00814EA2">
        <w:rPr>
          <w:rFonts w:ascii="Times New Roman" w:hAnsi="Times New Roman" w:cs="Times New Roman"/>
          <w:bCs/>
          <w:sz w:val="28"/>
          <w:szCs w:val="28"/>
          <w:lang w:val="en-US"/>
        </w:rPr>
        <w:t xml:space="preserve"> hamda</w:t>
      </w:r>
      <w:r w:rsidRPr="00814EA2">
        <w:rPr>
          <w:rFonts w:ascii="Times New Roman" w:hAnsi="Times New Roman" w:cs="Times New Roman"/>
          <w:sz w:val="28"/>
          <w:szCs w:val="28"/>
          <w:lang w:val="uz-Cyrl-UZ"/>
        </w:rPr>
        <w:t xml:space="preserve"> zamonaviy yondashuvlar</w:t>
      </w:r>
      <w:r w:rsidRPr="00814EA2">
        <w:rPr>
          <w:rFonts w:ascii="Times New Roman" w:hAnsi="Times New Roman" w:cs="Times New Roman"/>
          <w:bCs/>
          <w:sz w:val="28"/>
          <w:szCs w:val="28"/>
          <w:lang w:val="uz-Cyrl-UZ"/>
        </w:rPr>
        <w:t xml:space="preserve"> r</w:t>
      </w:r>
      <w:r w:rsidRPr="00814EA2">
        <w:rPr>
          <w:rFonts w:ascii="Times New Roman" w:eastAsia="Times New Roman" w:hAnsi="Times New Roman" w:cs="Times New Roman"/>
          <w:sz w:val="28"/>
          <w:szCs w:val="28"/>
          <w:lang w:val="en-US"/>
        </w:rPr>
        <w:t xml:space="preserve"> haqida nazariy va amaliy bilimlarini boyitish.</w:t>
      </w:r>
    </w:p>
    <w:p w:rsidR="00814EA2" w:rsidRPr="00814EA2" w:rsidRDefault="00814EA2" w:rsidP="00814EA2">
      <w:pPr>
        <w:numPr>
          <w:ilvl w:val="0"/>
          <w:numId w:val="21"/>
        </w:numPr>
        <w:spacing w:before="100" w:beforeAutospacing="1" w:after="100" w:afterAutospacing="1" w:line="240" w:lineRule="auto"/>
        <w:rPr>
          <w:rFonts w:ascii="Times New Roman" w:eastAsia="Times New Roman" w:hAnsi="Times New Roman" w:cs="Times New Roman"/>
          <w:sz w:val="28"/>
          <w:szCs w:val="28"/>
          <w:lang w:val="uz-Cyrl-UZ"/>
        </w:rPr>
      </w:pPr>
      <w:r w:rsidRPr="00814EA2">
        <w:rPr>
          <w:rFonts w:ascii="Times New Roman" w:hAnsi="Times New Roman" w:cs="Times New Roman"/>
          <w:bCs/>
          <w:sz w:val="28"/>
          <w:szCs w:val="28"/>
          <w:lang w:val="uz-Cyrl-UZ"/>
        </w:rPr>
        <w:t>Fizika va astronomiya fanini o‘qitishda 5E hamda 3C+1E  modellari</w:t>
      </w:r>
      <w:r w:rsidRPr="00814EA2">
        <w:rPr>
          <w:rFonts w:ascii="Times New Roman" w:eastAsia="Times New Roman" w:hAnsi="Times New Roman" w:cs="Times New Roman"/>
          <w:sz w:val="28"/>
          <w:szCs w:val="28"/>
          <w:lang w:val="uz-Cyrl-UZ"/>
        </w:rPr>
        <w:t xml:space="preserve">  qo‘llash ko‘nikmalarini rivojlantirish.</w:t>
      </w:r>
      <w:r w:rsidRPr="00814EA2">
        <w:rPr>
          <w:rFonts w:ascii="Times New Roman" w:hAnsi="Times New Roman" w:cs="Times New Roman"/>
          <w:sz w:val="28"/>
          <w:szCs w:val="28"/>
          <w:lang w:val="uz-Cyrl-UZ"/>
        </w:rPr>
        <w:t xml:space="preserve"> </w:t>
      </w:r>
    </w:p>
    <w:p w:rsidR="00814EA2" w:rsidRPr="00814EA2" w:rsidRDefault="00814EA2" w:rsidP="00814EA2">
      <w:pPr>
        <w:numPr>
          <w:ilvl w:val="0"/>
          <w:numId w:val="21"/>
        </w:numPr>
        <w:spacing w:before="100" w:beforeAutospacing="1" w:after="100" w:afterAutospacing="1" w:line="240" w:lineRule="auto"/>
        <w:rPr>
          <w:rFonts w:ascii="Times New Roman" w:eastAsia="Times New Roman" w:hAnsi="Times New Roman" w:cs="Times New Roman"/>
          <w:sz w:val="28"/>
          <w:szCs w:val="28"/>
          <w:lang w:val="uz-Cyrl-UZ"/>
        </w:rPr>
      </w:pPr>
      <w:r w:rsidRPr="00814EA2">
        <w:rPr>
          <w:rFonts w:ascii="Times New Roman" w:hAnsi="Times New Roman" w:cs="Times New Roman"/>
          <w:sz w:val="28"/>
          <w:szCs w:val="28"/>
          <w:lang w:val="uz-Cyrl-UZ"/>
        </w:rPr>
        <w:t>Darsni tashkil etishning</w:t>
      </w:r>
      <w:r w:rsidRPr="00814EA2">
        <w:rPr>
          <w:rFonts w:ascii="Times New Roman" w:hAnsi="Times New Roman" w:cs="Times New Roman"/>
          <w:b/>
          <w:bCs/>
          <w:sz w:val="28"/>
          <w:szCs w:val="28"/>
          <w:lang w:val="uz-Cyrl-UZ"/>
        </w:rPr>
        <w:t xml:space="preserve"> </w:t>
      </w:r>
      <w:r w:rsidRPr="00814EA2">
        <w:rPr>
          <w:rFonts w:ascii="Times New Roman" w:hAnsi="Times New Roman" w:cs="Times New Roman"/>
          <w:sz w:val="28"/>
          <w:szCs w:val="28"/>
          <w:lang w:val="uz-Cyrl-UZ"/>
        </w:rPr>
        <w:t>5E  modeli,  fanni o‘qitishda qo‘llaniladigan  zamonaviy yondashuvlar, o‘quv faoliyatida o‘quvchilarni</w:t>
      </w:r>
      <w:r w:rsidRPr="00814EA2">
        <w:rPr>
          <w:rFonts w:ascii="Times New Roman" w:hAnsi="Times New Roman" w:cs="Times New Roman"/>
          <w:sz w:val="28"/>
          <w:szCs w:val="28"/>
          <w:shd w:val="clear" w:color="auto" w:fill="FFFFFF"/>
          <w:lang w:val="uz-Cyrl-UZ"/>
        </w:rPr>
        <w:t xml:space="preserve"> </w:t>
      </w:r>
      <w:r w:rsidRPr="00814EA2">
        <w:rPr>
          <w:rFonts w:ascii="Times New Roman" w:hAnsi="Times New Roman" w:cs="Times New Roman"/>
          <w:sz w:val="28"/>
          <w:szCs w:val="28"/>
          <w:lang w:val="uz-Cyrl-UZ"/>
        </w:rPr>
        <w:t>jalb qilish, tadqiq qilish, tushuntirish, qo‘llash, baholash bosqichlari hamda 3C+1E modeli, darsga qiziqtirish, tushunishni shakllantirish, o‘rganishni mustahkamlash va bilimlarni boyitish, ta’lim jarayoniga samarali ta’sir ko‘rsatish, o‘quv va ilmiy izlanish</w:t>
      </w:r>
      <w:r w:rsidRPr="00814EA2">
        <w:rPr>
          <w:rFonts w:ascii="Times New Roman" w:hAnsi="Times New Roman" w:cs="Times New Roman"/>
          <w:sz w:val="28"/>
          <w:szCs w:val="28"/>
          <w:shd w:val="clear" w:color="auto" w:fill="FFFFFF"/>
          <w:lang w:val="uz-Cyrl-UZ"/>
        </w:rPr>
        <w:t xml:space="preserve"> q</w:t>
      </w:r>
      <w:r w:rsidRPr="00814EA2">
        <w:rPr>
          <w:rFonts w:ascii="Times New Roman" w:hAnsi="Times New Roman" w:cs="Times New Roman"/>
          <w:sz w:val="28"/>
          <w:szCs w:val="28"/>
          <w:lang w:val="uz-Cyrl-UZ"/>
        </w:rPr>
        <w:t>obiliyatlarini rivojlantirish.</w:t>
      </w:r>
    </w:p>
    <w:p w:rsidR="00C011F8" w:rsidRPr="00814EA2" w:rsidRDefault="00664D33" w:rsidP="00814EA2">
      <w:pPr>
        <w:spacing w:before="100" w:beforeAutospacing="1" w:after="100" w:afterAutospacing="1" w:line="240" w:lineRule="auto"/>
        <w:outlineLvl w:val="2"/>
        <w:rPr>
          <w:rFonts w:ascii="Times New Roman" w:eastAsia="Times New Roman" w:hAnsi="Times New Roman" w:cs="Times New Roman"/>
          <w:b/>
          <w:bCs/>
          <w:sz w:val="28"/>
          <w:szCs w:val="28"/>
          <w:lang w:val="uz-Cyrl-UZ" w:eastAsia="ru-RU"/>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59264" behindDoc="0" locked="0" layoutInCell="1" allowOverlap="1">
                <wp:simplePos x="0" y="0"/>
                <wp:positionH relativeFrom="column">
                  <wp:posOffset>-74295</wp:posOffset>
                </wp:positionH>
                <wp:positionV relativeFrom="paragraph">
                  <wp:posOffset>332740</wp:posOffset>
                </wp:positionV>
                <wp:extent cx="1171575" cy="333375"/>
                <wp:effectExtent l="0" t="0" r="28575" b="285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5.85pt;margin-top:26.2pt;height:26.25pt;width:92.25pt;z-index:251659264;v-text-anchor:middle;mso-width-relative:page;mso-height-relative:page;" filled="f" stroked="t" coordsize="21600,21600" arcsize="0.166666666666667" o:gfxdata="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R0wrG2AAAAAoBAAAPAAAAAAAAAAEAIAAAACIAAABkcnMvZG93bnJl&#10;di54bWxQSwECFAAUAAAACACHTuJA65pj86gCAAAcBQAADgAAAAAAAAABACAAAAAnAQAAZHJzL2Uy&#10;b0RvYy54bWxQSwUGAAAAAAYABgBZAQAAQQYAAAAA&#10;">
                <v:fill on="f" focussize="0,0"/>
                <v:stroke weight="1.5pt" color="#41719C [3204]" miterlimit="8" joinstyle="miter"/>
                <v:imagedata o:title=""/>
                <o:lock v:ext="edit" aspectratio="f"/>
              </v:roundrect>
            </w:pict>
          </mc:Fallback>
        </mc:AlternateContent>
      </w:r>
    </w:p>
    <w:p w:rsidR="00C011F8" w:rsidRPr="00B04963" w:rsidRDefault="00664D33" w:rsidP="00814EA2">
      <w:pPr>
        <w:spacing w:before="100" w:beforeAutospacing="1" w:after="100" w:afterAutospacing="1" w:line="240" w:lineRule="auto"/>
        <w:outlineLvl w:val="2"/>
        <w:rPr>
          <w:rFonts w:ascii="Times New Roman" w:eastAsia="Times New Roman" w:hAnsi="Times New Roman" w:cs="Times New Roman"/>
          <w:b/>
          <w:bCs/>
          <w:sz w:val="28"/>
          <w:szCs w:val="28"/>
          <w:lang w:val="uz-Cyrl-UZ" w:eastAsia="ru-RU"/>
        </w:rPr>
      </w:pPr>
      <w:r w:rsidRPr="00B04963">
        <w:rPr>
          <w:rFonts w:ascii="Times New Roman" w:eastAsia="Times New Roman" w:hAnsi="Times New Roman" w:cs="Times New Roman"/>
          <w:b/>
          <w:bCs/>
          <w:sz w:val="28"/>
          <w:szCs w:val="28"/>
          <w:lang w:val="uz-Cyrl-UZ" w:eastAsia="ru-RU"/>
        </w:rPr>
        <w:t>1-2-slaydlar</w:t>
      </w:r>
    </w:p>
    <w:p w:rsidR="00C011F8" w:rsidRPr="00B04963" w:rsidRDefault="00664D33" w:rsidP="00814EA2">
      <w:pPr>
        <w:pStyle w:val="3"/>
        <w:rPr>
          <w:sz w:val="28"/>
          <w:szCs w:val="28"/>
          <w:lang w:val="uz-Cyrl-UZ"/>
        </w:rPr>
      </w:pPr>
      <w:r w:rsidRPr="00B04963">
        <w:rPr>
          <w:rStyle w:val="a5"/>
          <w:b/>
          <w:bCs/>
          <w:sz w:val="28"/>
          <w:szCs w:val="28"/>
          <w:lang w:val="uz-Cyrl-UZ"/>
        </w:rPr>
        <w:t xml:space="preserve">Kirish </w:t>
      </w:r>
    </w:p>
    <w:p w:rsidR="00C011F8" w:rsidRPr="00B04963" w:rsidRDefault="00664D33" w:rsidP="00814EA2">
      <w:pPr>
        <w:pStyle w:val="a4"/>
        <w:rPr>
          <w:sz w:val="28"/>
          <w:szCs w:val="28"/>
          <w:lang w:val="uz-Cyrl-UZ"/>
        </w:rPr>
      </w:pPr>
      <w:r w:rsidRPr="00B04963">
        <w:rPr>
          <w:rStyle w:val="a5"/>
          <w:sz w:val="28"/>
          <w:szCs w:val="28"/>
          <w:lang w:val="uz-Cyrl-UZ"/>
        </w:rPr>
        <w:t>Taqdimot mavzusi:</w:t>
      </w:r>
      <w:r w:rsidRPr="00B04963">
        <w:rPr>
          <w:sz w:val="28"/>
          <w:szCs w:val="28"/>
          <w:lang w:val="uz-Cyrl-UZ"/>
        </w:rPr>
        <w:br/>
        <w:t xml:space="preserve">Bu taqdimot </w:t>
      </w:r>
      <w:r w:rsidRPr="00B04963">
        <w:rPr>
          <w:rStyle w:val="a5"/>
          <w:sz w:val="28"/>
          <w:szCs w:val="28"/>
          <w:lang w:val="uz-Cyrl-UZ"/>
        </w:rPr>
        <w:t>5E</w:t>
      </w:r>
      <w:r w:rsidRPr="00B04963">
        <w:rPr>
          <w:sz w:val="28"/>
          <w:szCs w:val="28"/>
          <w:lang w:val="uz-Cyrl-UZ"/>
        </w:rPr>
        <w:t xml:space="preserve"> va </w:t>
      </w:r>
      <w:r w:rsidRPr="00B04963">
        <w:rPr>
          <w:rStyle w:val="a5"/>
          <w:sz w:val="28"/>
          <w:szCs w:val="28"/>
          <w:lang w:val="uz-Cyrl-UZ"/>
        </w:rPr>
        <w:t>3C+1E</w:t>
      </w:r>
      <w:r w:rsidRPr="00B04963">
        <w:rPr>
          <w:sz w:val="28"/>
          <w:szCs w:val="28"/>
          <w:lang w:val="uz-Cyrl-UZ"/>
        </w:rPr>
        <w:t xml:space="preserve"> o‘qitish modellari haqida bo‘lib, fizika va astronomiya fanlarini samarali o‘qitishda qanday qo‘llanilishini ko‘rsatadi. Ushbu pedagogik modellar o‘quvchilarni faol ishtirok etishga undash, ularning qiziqishini uyg‘otish va o‘rganish jarayonini yanada samarali qilish uchun ishlatiladi.</w:t>
      </w:r>
    </w:p>
    <w:p w:rsidR="00C011F8" w:rsidRPr="00814EA2" w:rsidRDefault="00664D33" w:rsidP="00814EA2">
      <w:pPr>
        <w:pStyle w:val="a4"/>
        <w:rPr>
          <w:sz w:val="28"/>
          <w:szCs w:val="28"/>
        </w:rPr>
      </w:pPr>
      <w:r w:rsidRPr="00814EA2">
        <w:rPr>
          <w:rStyle w:val="a5"/>
          <w:sz w:val="28"/>
          <w:szCs w:val="28"/>
        </w:rPr>
        <w:t>Maqsad:</w:t>
      </w:r>
    </w:p>
    <w:p w:rsidR="00C011F8" w:rsidRPr="00814EA2" w:rsidRDefault="00664D33" w:rsidP="00814EA2">
      <w:pPr>
        <w:numPr>
          <w:ilvl w:val="0"/>
          <w:numId w:val="2"/>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5E va 3C+1E modellari haqida umumiy tushuncha hosil qilish.</w:t>
      </w:r>
    </w:p>
    <w:p w:rsidR="00C011F8" w:rsidRPr="00814EA2" w:rsidRDefault="00664D33" w:rsidP="00814EA2">
      <w:pPr>
        <w:numPr>
          <w:ilvl w:val="0"/>
          <w:numId w:val="2"/>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Har bir modelning o‘qitishdagi afzalliklarini ko‘rsatish.</w:t>
      </w:r>
    </w:p>
    <w:p w:rsidR="00C011F8" w:rsidRPr="00814EA2" w:rsidRDefault="00664D33" w:rsidP="00814EA2">
      <w:pPr>
        <w:numPr>
          <w:ilvl w:val="0"/>
          <w:numId w:val="2"/>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Bu modellarni fizika va astronomiya fanlarini o‘qitishda qanday qo‘llash mumkinligini tushuntirish.</w:t>
      </w:r>
    </w:p>
    <w:p w:rsidR="00C011F8" w:rsidRPr="00814EA2" w:rsidRDefault="00664D33" w:rsidP="00814EA2">
      <w:pPr>
        <w:pStyle w:val="3"/>
        <w:rPr>
          <w:sz w:val="28"/>
          <w:szCs w:val="28"/>
          <w:lang w:val="en-US"/>
        </w:rPr>
      </w:pPr>
      <w:r w:rsidRPr="00814EA2">
        <w:rPr>
          <w:rStyle w:val="a5"/>
          <w:b/>
          <w:bCs/>
          <w:sz w:val="28"/>
          <w:szCs w:val="28"/>
          <w:lang w:val="en-US"/>
        </w:rPr>
        <w:t xml:space="preserve"> Fizika va </w:t>
      </w:r>
      <w:r w:rsidR="00814EA2" w:rsidRPr="00814EA2">
        <w:rPr>
          <w:rStyle w:val="a5"/>
          <w:b/>
          <w:bCs/>
          <w:sz w:val="28"/>
          <w:szCs w:val="28"/>
          <w:lang w:val="en-US"/>
        </w:rPr>
        <w:t xml:space="preserve">astronomiya fani haqida qisqacha </w:t>
      </w:r>
    </w:p>
    <w:p w:rsidR="00C011F8" w:rsidRPr="00814EA2" w:rsidRDefault="00664D33" w:rsidP="00814EA2">
      <w:pPr>
        <w:pStyle w:val="a4"/>
        <w:ind w:left="720"/>
        <w:rPr>
          <w:sz w:val="28"/>
          <w:szCs w:val="28"/>
        </w:rPr>
      </w:pPr>
      <w:r w:rsidRPr="00814EA2">
        <w:rPr>
          <w:rStyle w:val="a5"/>
          <w:sz w:val="28"/>
          <w:szCs w:val="28"/>
        </w:rPr>
        <w:t>Fizika:</w:t>
      </w:r>
    </w:p>
    <w:p w:rsidR="00C011F8" w:rsidRPr="00814EA2" w:rsidRDefault="00664D33" w:rsidP="00814EA2">
      <w:pPr>
        <w:numPr>
          <w:ilvl w:val="1"/>
          <w:numId w:val="3"/>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Fizika tabiat qonunlarini o‘rganadigan fan bo‘lib, unda materiyaning harakati, energiyaning o‘zgarishi va kuchlar bilan o‘zaro ta'siri o‘rganiladi.</w:t>
      </w:r>
    </w:p>
    <w:p w:rsidR="00C011F8" w:rsidRPr="00814EA2" w:rsidRDefault="00664D33" w:rsidP="00814EA2">
      <w:pPr>
        <w:numPr>
          <w:ilvl w:val="1"/>
          <w:numId w:val="3"/>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Fizika insoniyat hayotining turli jabhalarida, masalan, texnologiya, transport, energetika va ekologiyada qo‘llaniladi.</w:t>
      </w:r>
    </w:p>
    <w:p w:rsidR="00C011F8" w:rsidRPr="00814EA2" w:rsidRDefault="00664D33" w:rsidP="00814EA2">
      <w:pPr>
        <w:pStyle w:val="a4"/>
        <w:ind w:left="720"/>
        <w:rPr>
          <w:sz w:val="28"/>
          <w:szCs w:val="28"/>
        </w:rPr>
      </w:pPr>
      <w:r w:rsidRPr="00814EA2">
        <w:rPr>
          <w:rStyle w:val="a5"/>
          <w:sz w:val="28"/>
          <w:szCs w:val="28"/>
        </w:rPr>
        <w:t>Astronomiya:</w:t>
      </w:r>
    </w:p>
    <w:p w:rsidR="00C011F8" w:rsidRPr="00814EA2" w:rsidRDefault="00664D33" w:rsidP="00814EA2">
      <w:pPr>
        <w:numPr>
          <w:ilvl w:val="1"/>
          <w:numId w:val="4"/>
        </w:numPr>
        <w:spacing w:beforeAutospacing="1" w:after="0" w:afterAutospacing="1" w:line="240" w:lineRule="auto"/>
        <w:rPr>
          <w:rFonts w:ascii="Times New Roman" w:hAnsi="Times New Roman" w:cs="Times New Roman"/>
          <w:sz w:val="28"/>
          <w:szCs w:val="28"/>
        </w:rPr>
      </w:pPr>
      <w:r w:rsidRPr="00814EA2">
        <w:rPr>
          <w:rFonts w:ascii="Times New Roman" w:hAnsi="Times New Roman" w:cs="Times New Roman"/>
          <w:sz w:val="28"/>
          <w:szCs w:val="28"/>
        </w:rPr>
        <w:lastRenderedPageBreak/>
        <w:t>Astronomiya koinot va uning tarkibini o‘rganadigan fan bo‘lib, yulduzlar, sayyoralar, kometalar, galaktikalar va boshqa kosmik jismlar haqida ilmiy tadqiqotlar olib boradi.</w:t>
      </w:r>
    </w:p>
    <w:p w:rsidR="00C011F8" w:rsidRPr="00814EA2" w:rsidRDefault="00664D33" w:rsidP="00814EA2">
      <w:pPr>
        <w:numPr>
          <w:ilvl w:val="1"/>
          <w:numId w:val="4"/>
        </w:numPr>
        <w:spacing w:beforeAutospacing="1" w:after="0" w:afterAutospacing="1" w:line="240" w:lineRule="auto"/>
        <w:rPr>
          <w:rFonts w:ascii="Times New Roman" w:hAnsi="Times New Roman" w:cs="Times New Roman"/>
          <w:sz w:val="28"/>
          <w:szCs w:val="28"/>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60288" behindDoc="0" locked="0" layoutInCell="1" allowOverlap="1">
                <wp:simplePos x="0" y="0"/>
                <wp:positionH relativeFrom="column">
                  <wp:posOffset>-247015</wp:posOffset>
                </wp:positionH>
                <wp:positionV relativeFrom="paragraph">
                  <wp:posOffset>763905</wp:posOffset>
                </wp:positionV>
                <wp:extent cx="1171575" cy="333375"/>
                <wp:effectExtent l="9525" t="9525" r="12700" b="12700"/>
                <wp:wrapNone/>
                <wp:docPr id="1"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19.45pt;margin-top:60.15pt;height:26.25pt;width:92.25pt;z-index:251660288;v-text-anchor:middle;mso-width-relative:page;mso-height-relative:page;" filled="f" stroked="t" coordsize="21600,21600" arcsize="0.166666666666667" o:gfxdata="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8+qbh2QAAAAsBAAAPAAAAAAAAAAEAIAAAACIAAABkcnMvZG93bnJl&#10;di54bWxQSwECFAAUAAAACACHTuJAR1I7B6cCAAAcBQAADgAAAAAAAAABACAAAAAoAQAAZHJzL2Uy&#10;b0RvYy54bWxQSwUGAAAAAAYABgBZAQAAQQYAAAAA&#10;">
                <v:fill on="f" focussize="0,0"/>
                <v:stroke weight="1.5pt" color="#41719C [3204]" miterlimit="8" joinstyle="miter"/>
                <v:imagedata o:title=""/>
                <o:lock v:ext="edit" aspectratio="f"/>
              </v:roundrect>
            </w:pict>
          </mc:Fallback>
        </mc:AlternateContent>
      </w:r>
      <w:r w:rsidRPr="00814EA2">
        <w:rPr>
          <w:rFonts w:ascii="Times New Roman" w:hAnsi="Times New Roman" w:cs="Times New Roman"/>
          <w:sz w:val="28"/>
          <w:szCs w:val="28"/>
        </w:rPr>
        <w:t>Astronomiya insoniyatning koinotga bo‘lgan qiziqishini keltirib chiqargan va tabiiy fanlar bilan bog‘liq ko‘plab yirik kashfiyotlarga olib kelgan.</w:t>
      </w:r>
    </w:p>
    <w:p w:rsidR="00C011F8" w:rsidRPr="00814EA2" w:rsidRDefault="00664D33" w:rsidP="00814EA2">
      <w:pPr>
        <w:pStyle w:val="3"/>
        <w:rPr>
          <w:rStyle w:val="a5"/>
          <w:b/>
          <w:bCs/>
          <w:sz w:val="28"/>
          <w:szCs w:val="28"/>
        </w:rPr>
      </w:pPr>
      <w:r w:rsidRPr="00814EA2">
        <w:rPr>
          <w:rStyle w:val="a5"/>
          <w:b/>
          <w:bCs/>
          <w:sz w:val="28"/>
          <w:szCs w:val="28"/>
        </w:rPr>
        <w:t xml:space="preserve">3 - </w:t>
      </w:r>
      <w:r w:rsidRPr="00814EA2">
        <w:rPr>
          <w:rStyle w:val="a5"/>
          <w:b/>
          <w:bCs/>
          <w:sz w:val="28"/>
          <w:szCs w:val="28"/>
          <w:lang w:val="en-GB"/>
        </w:rPr>
        <w:t>slayd</w:t>
      </w:r>
      <w:r w:rsidRPr="00814EA2">
        <w:rPr>
          <w:rStyle w:val="a5"/>
          <w:b/>
          <w:bCs/>
          <w:sz w:val="28"/>
          <w:szCs w:val="28"/>
        </w:rPr>
        <w:t xml:space="preserve"> </w:t>
      </w:r>
    </w:p>
    <w:p w:rsidR="00C011F8" w:rsidRPr="00814EA2" w:rsidRDefault="00664D33" w:rsidP="00814EA2">
      <w:pPr>
        <w:pStyle w:val="3"/>
        <w:rPr>
          <w:sz w:val="28"/>
          <w:szCs w:val="28"/>
        </w:rPr>
      </w:pPr>
      <w:r w:rsidRPr="00814EA2">
        <w:rPr>
          <w:rStyle w:val="a5"/>
          <w:b/>
          <w:bCs/>
          <w:sz w:val="28"/>
          <w:szCs w:val="28"/>
        </w:rPr>
        <w:t>5E Modelining Ta’rif</w:t>
      </w:r>
      <w:r w:rsidRPr="00814EA2">
        <w:rPr>
          <w:rStyle w:val="a5"/>
          <w:b/>
          <w:bCs/>
          <w:sz w:val="28"/>
          <w:szCs w:val="28"/>
          <w:lang w:val="en-GB"/>
        </w:rPr>
        <w:t>i</w:t>
      </w:r>
    </w:p>
    <w:p w:rsidR="00C011F8" w:rsidRPr="00814EA2" w:rsidRDefault="00664D33" w:rsidP="00814EA2">
      <w:pPr>
        <w:pStyle w:val="a4"/>
        <w:rPr>
          <w:sz w:val="28"/>
          <w:szCs w:val="28"/>
        </w:rPr>
      </w:pPr>
      <w:r w:rsidRPr="00814EA2">
        <w:rPr>
          <w:rStyle w:val="a5"/>
          <w:sz w:val="28"/>
          <w:szCs w:val="28"/>
        </w:rPr>
        <w:t>5E modeli</w:t>
      </w:r>
      <w:r w:rsidRPr="00814EA2">
        <w:rPr>
          <w:sz w:val="28"/>
          <w:szCs w:val="28"/>
        </w:rPr>
        <w:t xml:space="preserve"> — bu o‘quvchilarning o‘rganish jarayonida faol ishtirokini ta’minlashga qaratilgan o‘qitish modeli bo‘lib, har bir bosqich o‘quvchilarning bilimlarni samarali o‘zlashtirishiga yordam beradi. Quyidagi bosqichlardan iborat:</w:t>
      </w:r>
    </w:p>
    <w:p w:rsidR="00C011F8" w:rsidRPr="00814EA2" w:rsidRDefault="00664D33" w:rsidP="00814EA2">
      <w:pPr>
        <w:numPr>
          <w:ilvl w:val="0"/>
          <w:numId w:val="5"/>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Engage (Jalb etish)</w:t>
      </w:r>
      <w:r w:rsidRPr="00814EA2">
        <w:rPr>
          <w:rFonts w:ascii="Times New Roman" w:hAnsi="Times New Roman" w:cs="Times New Roman"/>
          <w:sz w:val="28"/>
          <w:szCs w:val="28"/>
          <w:lang w:val="en-US"/>
        </w:rPr>
        <w:t>: O‘quvchilarning qiziqishini uyg‘otish va mavzuga qiziqtirish.</w:t>
      </w:r>
    </w:p>
    <w:p w:rsidR="00C011F8" w:rsidRPr="00814EA2" w:rsidRDefault="00664D33" w:rsidP="00814EA2">
      <w:pPr>
        <w:numPr>
          <w:ilvl w:val="0"/>
          <w:numId w:val="5"/>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Explore (Kashf qilish)</w:t>
      </w:r>
      <w:r w:rsidRPr="00814EA2">
        <w:rPr>
          <w:rFonts w:ascii="Times New Roman" w:hAnsi="Times New Roman" w:cs="Times New Roman"/>
          <w:sz w:val="28"/>
          <w:szCs w:val="28"/>
          <w:lang w:val="en-US"/>
        </w:rPr>
        <w:t>: O‘quvchilar mavzu bo‘yicha amaliy tajribalar yoki faoliyatlar orqali bilimlarni kashf qilishadi.</w:t>
      </w:r>
    </w:p>
    <w:p w:rsidR="00C011F8" w:rsidRPr="00814EA2" w:rsidRDefault="00664D33" w:rsidP="00814EA2">
      <w:pPr>
        <w:numPr>
          <w:ilvl w:val="0"/>
          <w:numId w:val="5"/>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Explain (Tushuntirish)</w:t>
      </w:r>
      <w:r w:rsidRPr="00814EA2">
        <w:rPr>
          <w:rFonts w:ascii="Times New Roman" w:hAnsi="Times New Roman" w:cs="Times New Roman"/>
          <w:sz w:val="28"/>
          <w:szCs w:val="28"/>
          <w:lang w:val="en-US"/>
        </w:rPr>
        <w:t>: O‘qituvchi o‘quvchilarga yangi bilimlarni izohlaydi va tushuntiradi.</w:t>
      </w:r>
    </w:p>
    <w:p w:rsidR="00C011F8" w:rsidRPr="00814EA2" w:rsidRDefault="00664D33" w:rsidP="00814EA2">
      <w:pPr>
        <w:numPr>
          <w:ilvl w:val="0"/>
          <w:numId w:val="5"/>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Elaborate (Kengaytirish)</w:t>
      </w:r>
      <w:r w:rsidRPr="00814EA2">
        <w:rPr>
          <w:rFonts w:ascii="Times New Roman" w:hAnsi="Times New Roman" w:cs="Times New Roman"/>
          <w:sz w:val="28"/>
          <w:szCs w:val="28"/>
          <w:lang w:val="en-US"/>
        </w:rPr>
        <w:t>: O‘quvchilar yangi bilimni qo‘llash va kengaytirish uchun imkoniyatlar yaratish.</w:t>
      </w:r>
    </w:p>
    <w:p w:rsidR="00C011F8" w:rsidRPr="00814EA2" w:rsidRDefault="00664D33" w:rsidP="00814EA2">
      <w:pPr>
        <w:numPr>
          <w:ilvl w:val="0"/>
          <w:numId w:val="5"/>
        </w:numPr>
        <w:spacing w:beforeAutospacing="1" w:after="0" w:afterAutospacing="1" w:line="240" w:lineRule="auto"/>
        <w:rPr>
          <w:rFonts w:ascii="Times New Roman" w:hAnsi="Times New Roman" w:cs="Times New Roman"/>
          <w:sz w:val="28"/>
          <w:szCs w:val="28"/>
          <w:lang w:val="en-US"/>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61312" behindDoc="0" locked="0" layoutInCell="1" allowOverlap="1">
                <wp:simplePos x="0" y="0"/>
                <wp:positionH relativeFrom="column">
                  <wp:posOffset>-224155</wp:posOffset>
                </wp:positionH>
                <wp:positionV relativeFrom="paragraph">
                  <wp:posOffset>581660</wp:posOffset>
                </wp:positionV>
                <wp:extent cx="1171575" cy="333375"/>
                <wp:effectExtent l="9525" t="9525" r="12700" b="12700"/>
                <wp:wrapNone/>
                <wp:docPr id="2"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17.65pt;margin-top:45.8pt;height:26.25pt;width:92.25pt;z-index:251661312;v-text-anchor:middle;mso-width-relative:page;mso-height-relative:page;" filled="f" stroked="t" coordsize="21600,21600" arcsize="0.166666666666667" o:gfxdata="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KdF65tgAAAAKAQAADwAAAAAAAAABACAAAAAiAAAAZHJzL2Rvd25y&#10;ZXYueG1sUEsBAhQAFAAAAAgAh07iQDoEAUCpAgAAHAUAAA4AAAAAAAAAAQAgAAAAJwEAAGRycy9l&#10;Mm9Eb2MueG1sUEsFBgAAAAAGAAYAWQEAAEIGAAAAAA==&#10;">
                <v:fill on="f" focussize="0,0"/>
                <v:stroke weight="1.5pt" color="#41719C [3204]" miterlimit="8" joinstyle="miter"/>
                <v:imagedata o:title=""/>
                <o:lock v:ext="edit" aspectratio="f"/>
              </v:roundrect>
            </w:pict>
          </mc:Fallback>
        </mc:AlternateContent>
      </w:r>
      <w:r w:rsidRPr="00814EA2">
        <w:rPr>
          <w:rStyle w:val="a5"/>
          <w:rFonts w:ascii="Times New Roman" w:hAnsi="Times New Roman" w:cs="Times New Roman"/>
          <w:sz w:val="28"/>
          <w:szCs w:val="28"/>
          <w:lang w:val="en-US"/>
        </w:rPr>
        <w:t>Evaluate (Baholash)</w:t>
      </w:r>
      <w:r w:rsidRPr="00814EA2">
        <w:rPr>
          <w:rFonts w:ascii="Times New Roman" w:hAnsi="Times New Roman" w:cs="Times New Roman"/>
          <w:sz w:val="28"/>
          <w:szCs w:val="28"/>
          <w:lang w:val="en-US"/>
        </w:rPr>
        <w:t>: O‘quvchilarning o‘rganish jarayonini baholash va ularning bilimlarini tekshirish.</w:t>
      </w:r>
    </w:p>
    <w:p w:rsidR="00C011F8" w:rsidRPr="00814EA2" w:rsidRDefault="00664D33" w:rsidP="00814EA2">
      <w:pPr>
        <w:pStyle w:val="3"/>
        <w:rPr>
          <w:rStyle w:val="a5"/>
          <w:b/>
          <w:bCs/>
          <w:sz w:val="28"/>
          <w:szCs w:val="28"/>
          <w:lang w:val="en-GB"/>
        </w:rPr>
      </w:pPr>
      <w:r w:rsidRPr="00814EA2">
        <w:rPr>
          <w:rStyle w:val="a5"/>
          <w:b/>
          <w:bCs/>
          <w:sz w:val="28"/>
          <w:szCs w:val="28"/>
        </w:rPr>
        <w:t>4</w:t>
      </w:r>
      <w:r w:rsidRPr="00814EA2">
        <w:rPr>
          <w:rStyle w:val="a5"/>
          <w:b/>
          <w:bCs/>
          <w:sz w:val="28"/>
          <w:szCs w:val="28"/>
          <w:lang w:val="en-GB"/>
        </w:rPr>
        <w:t xml:space="preserve"> - slayd</w:t>
      </w:r>
    </w:p>
    <w:p w:rsidR="00C011F8" w:rsidRPr="00814EA2" w:rsidRDefault="00664D33" w:rsidP="00814EA2">
      <w:pPr>
        <w:pStyle w:val="3"/>
        <w:rPr>
          <w:sz w:val="28"/>
          <w:szCs w:val="28"/>
        </w:rPr>
      </w:pPr>
      <w:r w:rsidRPr="00814EA2">
        <w:rPr>
          <w:rStyle w:val="a5"/>
          <w:b/>
          <w:bCs/>
          <w:sz w:val="28"/>
          <w:szCs w:val="28"/>
        </w:rPr>
        <w:t xml:space="preserve"> Engage (Jalb etish)</w:t>
      </w:r>
    </w:p>
    <w:p w:rsidR="00C011F8" w:rsidRPr="00814EA2" w:rsidRDefault="00664D33" w:rsidP="00814EA2">
      <w:pPr>
        <w:numPr>
          <w:ilvl w:val="0"/>
          <w:numId w:val="6"/>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Bu bosqichda o‘quvchilar yangi mavzu bilan tanishtiriladi. O‘qituvchi o‘quvchilarning qiziqishini uyg‘otish uchun savollar berishi yoki qiziqarli hodisalar, tajribalar orqali mavzuni boshlaydi.</w:t>
      </w:r>
    </w:p>
    <w:p w:rsidR="00C011F8" w:rsidRPr="00814EA2" w:rsidRDefault="00664D33" w:rsidP="00814EA2">
      <w:pPr>
        <w:numPr>
          <w:ilvl w:val="0"/>
          <w:numId w:val="6"/>
        </w:numPr>
        <w:spacing w:beforeAutospacing="1" w:after="0" w:afterAutospacing="1" w:line="240" w:lineRule="auto"/>
        <w:rPr>
          <w:rFonts w:ascii="Times New Roman" w:hAnsi="Times New Roman" w:cs="Times New Roman"/>
          <w:sz w:val="28"/>
          <w:szCs w:val="28"/>
          <w:lang w:val="en-US"/>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62336" behindDoc="0" locked="0" layoutInCell="1" allowOverlap="1">
                <wp:simplePos x="0" y="0"/>
                <wp:positionH relativeFrom="column">
                  <wp:posOffset>-231140</wp:posOffset>
                </wp:positionH>
                <wp:positionV relativeFrom="paragraph">
                  <wp:posOffset>974090</wp:posOffset>
                </wp:positionV>
                <wp:extent cx="1171575" cy="333375"/>
                <wp:effectExtent l="9525" t="9525" r="12700" b="12700"/>
                <wp:wrapNone/>
                <wp:docPr id="3"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18.2pt;margin-top:76.7pt;height:26.25pt;width:92.25pt;z-index:251662336;v-text-anchor:middle;mso-width-relative:page;mso-height-relative:page;" filled="f" stroked="t" coordsize="21600,21600" arcsize="0.166666666666667" o:gfxdata="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xuShDZAAAACwEAAA8AAAAAAAAAAQAgAAAAIgAAAGRycy9kb3du&#10;cmV2LnhtbFBLAQIUABQAAAAIAIdO4kARNhd9qQIAABwFAAAOAAAAAAAAAAEAIAAAACgBAABkcnMv&#10;ZTJvRG9jLnhtbFBLBQYAAAAABgAGAFkBAABDBgAAAAA=&#10;">
                <v:fill on="f" focussize="0,0"/>
                <v:stroke weight="1.5pt" color="#41719C [3204]" miterlimit="8" joinstyle="miter"/>
                <v:imagedata o:title=""/>
                <o:lock v:ext="edit" aspectratio="f"/>
              </v:roundrect>
            </w:pict>
          </mc:Fallback>
        </mc:AlternateContent>
      </w:r>
      <w:r w:rsidRPr="00814EA2">
        <w:rPr>
          <w:rStyle w:val="a5"/>
          <w:rFonts w:ascii="Times New Roman" w:hAnsi="Times New Roman" w:cs="Times New Roman"/>
          <w:sz w:val="28"/>
          <w:szCs w:val="28"/>
          <w:lang w:val="en-US"/>
        </w:rPr>
        <w:t>Masalan:</w:t>
      </w:r>
      <w:r w:rsidRPr="00814EA2">
        <w:rPr>
          <w:rFonts w:ascii="Times New Roman" w:hAnsi="Times New Roman" w:cs="Times New Roman"/>
          <w:sz w:val="28"/>
          <w:szCs w:val="28"/>
          <w:lang w:val="en-US"/>
        </w:rPr>
        <w:t xml:space="preserve"> Astronomiya bo‘yicha dars boshlanganda o‘qituvchi "Qaysi yulduz bizga eng yaqin?" yoki "Sayyoralar qanday paydo bo‘ladi?" deb savollar berishi mumkin. Bu savollar o‘quvchilarda qiziqish uyg‘otadi va mavzuga nisbatan motivatsiyani oshiradi.</w:t>
      </w:r>
    </w:p>
    <w:p w:rsidR="00C011F8" w:rsidRPr="00814EA2" w:rsidRDefault="00664D33" w:rsidP="00814EA2">
      <w:pPr>
        <w:pStyle w:val="3"/>
        <w:rPr>
          <w:rStyle w:val="a5"/>
          <w:b/>
          <w:bCs/>
          <w:sz w:val="28"/>
          <w:szCs w:val="28"/>
          <w:lang w:val="en-GB"/>
        </w:rPr>
      </w:pPr>
      <w:r w:rsidRPr="00814EA2">
        <w:rPr>
          <w:rStyle w:val="a5"/>
          <w:b/>
          <w:bCs/>
          <w:sz w:val="28"/>
          <w:szCs w:val="28"/>
        </w:rPr>
        <w:t>5</w:t>
      </w:r>
      <w:r w:rsidRPr="00814EA2">
        <w:rPr>
          <w:rStyle w:val="a5"/>
          <w:b/>
          <w:bCs/>
          <w:sz w:val="28"/>
          <w:szCs w:val="28"/>
          <w:lang w:val="en-GB"/>
        </w:rPr>
        <w:t xml:space="preserve"> - slayd</w:t>
      </w:r>
    </w:p>
    <w:p w:rsidR="00C011F8" w:rsidRPr="00814EA2" w:rsidRDefault="00664D33" w:rsidP="00814EA2">
      <w:pPr>
        <w:pStyle w:val="3"/>
        <w:rPr>
          <w:sz w:val="28"/>
          <w:szCs w:val="28"/>
        </w:rPr>
      </w:pPr>
      <w:r w:rsidRPr="00814EA2">
        <w:rPr>
          <w:rStyle w:val="a5"/>
          <w:b/>
          <w:bCs/>
          <w:sz w:val="28"/>
          <w:szCs w:val="28"/>
        </w:rPr>
        <w:t>Explore (Kashf qilish)</w:t>
      </w:r>
    </w:p>
    <w:p w:rsidR="00C011F8" w:rsidRPr="00814EA2" w:rsidRDefault="00664D33" w:rsidP="00814EA2">
      <w:pPr>
        <w:numPr>
          <w:ilvl w:val="0"/>
          <w:numId w:val="7"/>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rPr>
        <w:t>O‘quvchilarning faolligi:</w:t>
      </w:r>
      <w:r w:rsidRPr="00814EA2">
        <w:rPr>
          <w:rFonts w:ascii="Times New Roman" w:hAnsi="Times New Roman" w:cs="Times New Roman"/>
          <w:sz w:val="28"/>
          <w:szCs w:val="28"/>
        </w:rPr>
        <w:t xml:space="preserve"> Bu bosqichda o‘quvchilar o‘rganilayotgan materialni mustaqil tarzda yoki kichik guruhlarda amaliy ishlar orqali kashf qilishadi. </w:t>
      </w:r>
      <w:r w:rsidRPr="00814EA2">
        <w:rPr>
          <w:rFonts w:ascii="Times New Roman" w:hAnsi="Times New Roman" w:cs="Times New Roman"/>
          <w:sz w:val="28"/>
          <w:szCs w:val="28"/>
          <w:lang w:val="en-US"/>
        </w:rPr>
        <w:t>O‘quvchilar tajriba, kuzatish va diskussiyalar orqali yangi bilimlarni o‘zlashtiradilar.</w:t>
      </w:r>
    </w:p>
    <w:p w:rsidR="00C011F8" w:rsidRPr="00814EA2" w:rsidRDefault="00664D33" w:rsidP="00814EA2">
      <w:pPr>
        <w:numPr>
          <w:ilvl w:val="0"/>
          <w:numId w:val="7"/>
        </w:numPr>
        <w:spacing w:beforeAutospacing="1" w:after="0" w:afterAutospacing="1" w:line="240" w:lineRule="auto"/>
        <w:rPr>
          <w:rFonts w:ascii="Times New Roman" w:hAnsi="Times New Roman" w:cs="Times New Roman"/>
          <w:sz w:val="28"/>
          <w:szCs w:val="28"/>
          <w:lang w:val="en-US"/>
        </w:rPr>
      </w:pPr>
      <w:r w:rsidRPr="00814EA2">
        <w:rPr>
          <w:rFonts w:ascii="Times New Roman" w:eastAsia="Times New Roman" w:hAnsi="Times New Roman" w:cs="Times New Roman"/>
          <w:b/>
          <w:bCs/>
          <w:noProof/>
          <w:sz w:val="28"/>
          <w:szCs w:val="28"/>
          <w:highlight w:val="yellow"/>
          <w:lang w:eastAsia="ru-RU"/>
        </w:rPr>
        <w:lastRenderedPageBreak/>
        <mc:AlternateContent>
          <mc:Choice Requires="wps">
            <w:drawing>
              <wp:anchor distT="0" distB="0" distL="114300" distR="114300" simplePos="0" relativeHeight="251663360" behindDoc="0" locked="0" layoutInCell="1" allowOverlap="1">
                <wp:simplePos x="0" y="0"/>
                <wp:positionH relativeFrom="column">
                  <wp:posOffset>-240665</wp:posOffset>
                </wp:positionH>
                <wp:positionV relativeFrom="paragraph">
                  <wp:posOffset>1016635</wp:posOffset>
                </wp:positionV>
                <wp:extent cx="1171575" cy="333375"/>
                <wp:effectExtent l="9525" t="9525" r="12700" b="12700"/>
                <wp:wrapNone/>
                <wp:docPr id="4"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18.95pt;margin-top:80.05pt;height:26.25pt;width:92.25pt;z-index:251663360;v-text-anchor:middle;mso-width-relative:page;mso-height-relative:page;" filled="f" stroked="t" coordsize="21600,21600" arcsize="0.166666666666667" o:gfxdata="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yk5mHNgAAAALAQAADwAAAAAAAAABACAAAAAiAAAAZHJzL2Rvd25y&#10;ZXYueG1sUEsBAhQAFAAAAAgAh07iQMCodc6pAgAAHAUAAA4AAAAAAAAAAQAgAAAAJwEAAGRycy9l&#10;Mm9Eb2MueG1sUEsFBgAAAAAGAAYAWQEAAEIGAAAAAA==&#10;">
                <v:fill on="f" focussize="0,0"/>
                <v:stroke weight="1.5pt" color="#41719C [3204]" miterlimit="8" joinstyle="miter"/>
                <v:imagedata o:title=""/>
                <o:lock v:ext="edit" aspectratio="f"/>
              </v:roundrect>
            </w:pict>
          </mc:Fallback>
        </mc:AlternateContent>
      </w:r>
      <w:r w:rsidRPr="00814EA2">
        <w:rPr>
          <w:rStyle w:val="a5"/>
          <w:rFonts w:ascii="Times New Roman" w:hAnsi="Times New Roman" w:cs="Times New Roman"/>
          <w:sz w:val="28"/>
          <w:szCs w:val="28"/>
          <w:lang w:val="en-US"/>
        </w:rPr>
        <w:t>Masalan:</w:t>
      </w:r>
      <w:r w:rsidRPr="00814EA2">
        <w:rPr>
          <w:rFonts w:ascii="Times New Roman" w:hAnsi="Times New Roman" w:cs="Times New Roman"/>
          <w:sz w:val="28"/>
          <w:szCs w:val="28"/>
          <w:lang w:val="en-US"/>
        </w:rPr>
        <w:t xml:space="preserve"> Fizika darsida energiya va kuchlar haqida o‘rganish jarayonida o‘quvchilar laboratoriya ishlari (masalan, jismning harakati, issiqlik va sovutish jarayonlarini kuzatish) orqali kashf etadilar. Astronomiya bo‘yicha esa, teleskop yordamida yulduzlar va sayyoralar kuzatiladi.</w:t>
      </w:r>
    </w:p>
    <w:p w:rsidR="00C011F8" w:rsidRPr="00814EA2" w:rsidRDefault="00664D33" w:rsidP="00814EA2">
      <w:pPr>
        <w:pStyle w:val="3"/>
        <w:rPr>
          <w:rStyle w:val="a5"/>
          <w:b/>
          <w:bCs/>
          <w:sz w:val="28"/>
          <w:szCs w:val="28"/>
          <w:lang w:val="en-GB"/>
        </w:rPr>
      </w:pPr>
      <w:r w:rsidRPr="00814EA2">
        <w:rPr>
          <w:rStyle w:val="a5"/>
          <w:b/>
          <w:bCs/>
          <w:sz w:val="28"/>
          <w:szCs w:val="28"/>
        </w:rPr>
        <w:t>6</w:t>
      </w:r>
      <w:r w:rsidRPr="00814EA2">
        <w:rPr>
          <w:rStyle w:val="a5"/>
          <w:b/>
          <w:bCs/>
          <w:sz w:val="28"/>
          <w:szCs w:val="28"/>
          <w:lang w:val="en-GB"/>
        </w:rPr>
        <w:t xml:space="preserve"> - slayd</w:t>
      </w:r>
    </w:p>
    <w:p w:rsidR="00C011F8" w:rsidRPr="00814EA2" w:rsidRDefault="00664D33" w:rsidP="00814EA2">
      <w:pPr>
        <w:pStyle w:val="3"/>
        <w:rPr>
          <w:sz w:val="28"/>
          <w:szCs w:val="28"/>
        </w:rPr>
      </w:pPr>
      <w:r w:rsidRPr="00814EA2">
        <w:rPr>
          <w:rStyle w:val="a5"/>
          <w:b/>
          <w:bCs/>
          <w:sz w:val="28"/>
          <w:szCs w:val="28"/>
        </w:rPr>
        <w:t xml:space="preserve"> Explain (Tushuntirish)</w:t>
      </w:r>
    </w:p>
    <w:p w:rsidR="00C011F8" w:rsidRPr="00814EA2" w:rsidRDefault="00664D33" w:rsidP="00814EA2">
      <w:pPr>
        <w:numPr>
          <w:ilvl w:val="0"/>
          <w:numId w:val="8"/>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O‘qituvchi o‘quvchilarga o‘rganilgan materialni tushuntiradi. Bu bosqichda o‘qituvchi tushuntirishlarni yanada chuqurlashtirib, ilmiy izohlar beradi. Bu o‘quvchilarning anglashiga yordam beradi va yangi bilimlarni tizimlashtiradi.</w:t>
      </w:r>
    </w:p>
    <w:p w:rsidR="00C011F8" w:rsidRPr="00814EA2" w:rsidRDefault="00664D33" w:rsidP="00814EA2">
      <w:pPr>
        <w:numPr>
          <w:ilvl w:val="0"/>
          <w:numId w:val="8"/>
        </w:numPr>
        <w:spacing w:beforeAutospacing="1" w:after="0" w:afterAutospacing="1" w:line="240" w:lineRule="auto"/>
        <w:rPr>
          <w:rFonts w:ascii="Times New Roman" w:hAnsi="Times New Roman" w:cs="Times New Roman"/>
          <w:sz w:val="28"/>
          <w:szCs w:val="28"/>
          <w:lang w:val="en-US"/>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64384" behindDoc="0" locked="0" layoutInCell="1" allowOverlap="1">
                <wp:simplePos x="0" y="0"/>
                <wp:positionH relativeFrom="column">
                  <wp:posOffset>-198755</wp:posOffset>
                </wp:positionH>
                <wp:positionV relativeFrom="paragraph">
                  <wp:posOffset>782955</wp:posOffset>
                </wp:positionV>
                <wp:extent cx="1171575" cy="333375"/>
                <wp:effectExtent l="9525" t="9525" r="12700" b="12700"/>
                <wp:wrapNone/>
                <wp:docPr id="6"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15.65pt;margin-top:61.65pt;height:26.25pt;width:92.25pt;z-index:251664384;v-text-anchor:middle;mso-width-relative:page;mso-height-relative:page;" filled="f" stroked="t" coordsize="21600,21600" arcsize="0.166666666666667" o:gfxdata="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HiCyxdgAAAALAQAADwAAAAAAAAABACAAAAAiAAAAZHJzL2Rvd25y&#10;ZXYueG1sUEsBAhQAFAAAAAgAh07iQJbMWbSpAgAAHAUAAA4AAAAAAAAAAQAgAAAAJwEAAGRycy9l&#10;Mm9Eb2MueG1sUEsFBgAAAAAGAAYAWQEAAEIGAAAAAA==&#10;">
                <v:fill on="f" focussize="0,0"/>
                <v:stroke weight="1.5pt" color="#41719C [3204]" miterlimit="8" joinstyle="miter"/>
                <v:imagedata o:title=""/>
                <o:lock v:ext="edit" aspectratio="f"/>
              </v:roundrect>
            </w:pict>
          </mc:Fallback>
        </mc:AlternateContent>
      </w:r>
      <w:r w:rsidRPr="00814EA2">
        <w:rPr>
          <w:rStyle w:val="a5"/>
          <w:rFonts w:ascii="Times New Roman" w:hAnsi="Times New Roman" w:cs="Times New Roman"/>
          <w:sz w:val="28"/>
          <w:szCs w:val="28"/>
          <w:lang w:val="en-US"/>
        </w:rPr>
        <w:t>Masalan:</w:t>
      </w:r>
      <w:r w:rsidRPr="00814EA2">
        <w:rPr>
          <w:rFonts w:ascii="Times New Roman" w:hAnsi="Times New Roman" w:cs="Times New Roman"/>
          <w:sz w:val="28"/>
          <w:szCs w:val="28"/>
          <w:lang w:val="en-US"/>
        </w:rPr>
        <w:t xml:space="preserve"> Fizikada kinetik energiyaning formulasi tushuntiriladi yoki astronomiyada yulduzlarning shakllanish jarayoni va ularning turlari izohlanadi.</w:t>
      </w:r>
    </w:p>
    <w:p w:rsidR="00C011F8" w:rsidRPr="00814EA2" w:rsidRDefault="00664D33" w:rsidP="00814EA2">
      <w:pPr>
        <w:pStyle w:val="3"/>
        <w:rPr>
          <w:rStyle w:val="a5"/>
          <w:b/>
          <w:bCs/>
          <w:sz w:val="28"/>
          <w:szCs w:val="28"/>
          <w:lang w:val="en-GB"/>
        </w:rPr>
      </w:pPr>
      <w:r w:rsidRPr="00814EA2">
        <w:rPr>
          <w:rStyle w:val="a5"/>
          <w:b/>
          <w:bCs/>
          <w:sz w:val="28"/>
          <w:szCs w:val="28"/>
        </w:rPr>
        <w:t>7</w:t>
      </w:r>
      <w:r w:rsidRPr="00814EA2">
        <w:rPr>
          <w:rStyle w:val="a5"/>
          <w:b/>
          <w:bCs/>
          <w:sz w:val="28"/>
          <w:szCs w:val="28"/>
          <w:lang w:val="en-GB"/>
        </w:rPr>
        <w:t xml:space="preserve"> - slayd</w:t>
      </w:r>
    </w:p>
    <w:p w:rsidR="00C011F8" w:rsidRPr="00814EA2" w:rsidRDefault="00664D33" w:rsidP="00814EA2">
      <w:pPr>
        <w:pStyle w:val="3"/>
        <w:rPr>
          <w:sz w:val="28"/>
          <w:szCs w:val="28"/>
        </w:rPr>
      </w:pPr>
      <w:r w:rsidRPr="00814EA2">
        <w:rPr>
          <w:rStyle w:val="a5"/>
          <w:b/>
          <w:bCs/>
          <w:sz w:val="28"/>
          <w:szCs w:val="28"/>
        </w:rPr>
        <w:t>Elaborate (Kengaytirish)</w:t>
      </w:r>
    </w:p>
    <w:p w:rsidR="00C011F8" w:rsidRPr="00814EA2" w:rsidRDefault="00664D33" w:rsidP="00814EA2">
      <w:pPr>
        <w:numPr>
          <w:ilvl w:val="0"/>
          <w:numId w:val="9"/>
        </w:numPr>
        <w:spacing w:beforeAutospacing="1" w:after="0" w:afterAutospacing="1" w:line="240" w:lineRule="auto"/>
        <w:rPr>
          <w:rFonts w:ascii="Times New Roman" w:hAnsi="Times New Roman" w:cs="Times New Roman"/>
          <w:sz w:val="28"/>
          <w:szCs w:val="28"/>
        </w:rPr>
      </w:pPr>
      <w:r w:rsidRPr="00814EA2">
        <w:rPr>
          <w:rFonts w:ascii="Times New Roman" w:hAnsi="Times New Roman" w:cs="Times New Roman"/>
          <w:sz w:val="28"/>
          <w:szCs w:val="28"/>
        </w:rPr>
        <w:t>O‘quvchilar yangi o‘rganilgan bilimni boshqa holatlar yoki yangi vaziyatlarga qo‘llash imkoniyatiga ega bo‘ladi. Bu bosqichda o‘quvchilar ilgari o‘rganilgan materialni yangi, murakkab vaziyatlarda qo‘llashga chaqiriladi.</w:t>
      </w:r>
    </w:p>
    <w:p w:rsidR="00C011F8" w:rsidRPr="00814EA2" w:rsidRDefault="00664D33" w:rsidP="00814EA2">
      <w:pPr>
        <w:numPr>
          <w:ilvl w:val="0"/>
          <w:numId w:val="9"/>
        </w:numPr>
        <w:spacing w:beforeAutospacing="1" w:after="0" w:afterAutospacing="1" w:line="240" w:lineRule="auto"/>
        <w:rPr>
          <w:rFonts w:ascii="Times New Roman" w:hAnsi="Times New Roman" w:cs="Times New Roman"/>
          <w:sz w:val="28"/>
          <w:szCs w:val="28"/>
          <w:lang w:val="en-US"/>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65408" behindDoc="0" locked="0" layoutInCell="1" allowOverlap="1">
                <wp:simplePos x="0" y="0"/>
                <wp:positionH relativeFrom="column">
                  <wp:posOffset>-189230</wp:posOffset>
                </wp:positionH>
                <wp:positionV relativeFrom="paragraph">
                  <wp:posOffset>784225</wp:posOffset>
                </wp:positionV>
                <wp:extent cx="1171575" cy="333375"/>
                <wp:effectExtent l="9525" t="9525" r="12700" b="12700"/>
                <wp:wrapNone/>
                <wp:docPr id="7"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14.9pt;margin-top:61.75pt;height:26.25pt;width:92.25pt;z-index:251665408;v-text-anchor:middle;mso-width-relative:page;mso-height-relative:page;" filled="f" stroked="t" coordsize="21600,21600" arcsize="0.166666666666667" o:gfxdata="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JzJEyrZAAAACwEAAA8AAAAAAAAAAQAgAAAAIgAAAGRycy9kb3du&#10;cmV2LnhtbFBLAQIUABQAAAAIAIdO4kC9/k+JqQIAABwFAAAOAAAAAAAAAAEAIAAAACgBAABkcnMv&#10;ZTJvRG9jLnhtbFBLBQYAAAAABgAGAFkBAABDBgAAAAA=&#10;">
                <v:fill on="f" focussize="0,0"/>
                <v:stroke weight="1.5pt" color="#41719C [3204]" miterlimit="8" joinstyle="miter"/>
                <v:imagedata o:title=""/>
                <o:lock v:ext="edit" aspectratio="f"/>
              </v:roundrect>
            </w:pict>
          </mc:Fallback>
        </mc:AlternateContent>
      </w:r>
      <w:r w:rsidRPr="00814EA2">
        <w:rPr>
          <w:rStyle w:val="a5"/>
          <w:rFonts w:ascii="Times New Roman" w:hAnsi="Times New Roman" w:cs="Times New Roman"/>
          <w:sz w:val="28"/>
          <w:szCs w:val="28"/>
          <w:lang w:val="en-US"/>
        </w:rPr>
        <w:t>Masalan:</w:t>
      </w:r>
      <w:r w:rsidRPr="00814EA2">
        <w:rPr>
          <w:rFonts w:ascii="Times New Roman" w:hAnsi="Times New Roman" w:cs="Times New Roman"/>
          <w:sz w:val="28"/>
          <w:szCs w:val="28"/>
          <w:lang w:val="en-US"/>
        </w:rPr>
        <w:t xml:space="preserve"> Fizika darsida energiyaning saqlanishi qonunini tushuntirgandan so‘ng, o‘quvchilar energiya transformatsiyasini hayotdagi turli misollar (masalan, sport) bilan taqqoslaydilar.</w:t>
      </w:r>
    </w:p>
    <w:p w:rsidR="00C011F8" w:rsidRPr="00814EA2" w:rsidRDefault="00664D33" w:rsidP="00814EA2">
      <w:pPr>
        <w:pStyle w:val="3"/>
        <w:rPr>
          <w:rStyle w:val="a5"/>
          <w:b/>
          <w:bCs/>
          <w:sz w:val="28"/>
          <w:szCs w:val="28"/>
          <w:lang w:val="en-GB"/>
        </w:rPr>
      </w:pPr>
      <w:r w:rsidRPr="00814EA2">
        <w:rPr>
          <w:rStyle w:val="a5"/>
          <w:b/>
          <w:bCs/>
          <w:sz w:val="28"/>
          <w:szCs w:val="28"/>
        </w:rPr>
        <w:t>8</w:t>
      </w:r>
      <w:r w:rsidRPr="00814EA2">
        <w:rPr>
          <w:rStyle w:val="a5"/>
          <w:b/>
          <w:bCs/>
          <w:sz w:val="28"/>
          <w:szCs w:val="28"/>
          <w:lang w:val="en-GB"/>
        </w:rPr>
        <w:t xml:space="preserve"> - slayd</w:t>
      </w:r>
    </w:p>
    <w:p w:rsidR="00C011F8" w:rsidRPr="00814EA2" w:rsidRDefault="00664D33" w:rsidP="00814EA2">
      <w:pPr>
        <w:pStyle w:val="3"/>
        <w:rPr>
          <w:sz w:val="28"/>
          <w:szCs w:val="28"/>
        </w:rPr>
      </w:pPr>
      <w:r w:rsidRPr="00814EA2">
        <w:rPr>
          <w:rStyle w:val="a5"/>
          <w:b/>
          <w:bCs/>
          <w:sz w:val="28"/>
          <w:szCs w:val="28"/>
        </w:rPr>
        <w:t xml:space="preserve"> Evaluate (Baholash)</w:t>
      </w:r>
    </w:p>
    <w:p w:rsidR="00C011F8" w:rsidRPr="00814EA2" w:rsidRDefault="00664D33" w:rsidP="00814EA2">
      <w:pPr>
        <w:numPr>
          <w:ilvl w:val="0"/>
          <w:numId w:val="10"/>
        </w:numPr>
        <w:spacing w:beforeAutospacing="1" w:after="0" w:afterAutospacing="1" w:line="240" w:lineRule="auto"/>
        <w:rPr>
          <w:rFonts w:ascii="Times New Roman" w:hAnsi="Times New Roman" w:cs="Times New Roman"/>
          <w:sz w:val="28"/>
          <w:szCs w:val="28"/>
          <w:lang w:val="en-US"/>
        </w:rPr>
      </w:pPr>
      <w:r w:rsidRPr="00814EA2">
        <w:rPr>
          <w:rFonts w:ascii="Times New Roman" w:hAnsi="Times New Roman" w:cs="Times New Roman"/>
          <w:sz w:val="28"/>
          <w:szCs w:val="28"/>
          <w:lang w:val="en-US"/>
        </w:rPr>
        <w:t>O‘qituvchi o‘quvchilarning bilimlarini baholaydi. Bu bosqichda testlar, so‘rovnomalar, o‘quvchilarning amaliy faoliyatini baholash va boshqa metodlar orqali o‘rganilgan bilimlar tekshiriladi.</w:t>
      </w:r>
    </w:p>
    <w:p w:rsidR="00C011F8" w:rsidRPr="00814EA2" w:rsidRDefault="00664D33" w:rsidP="00814EA2">
      <w:pPr>
        <w:numPr>
          <w:ilvl w:val="0"/>
          <w:numId w:val="10"/>
        </w:numPr>
        <w:spacing w:beforeAutospacing="1" w:after="0" w:afterAutospacing="1" w:line="240" w:lineRule="auto"/>
        <w:rPr>
          <w:rFonts w:ascii="Times New Roman" w:hAnsi="Times New Roman" w:cs="Times New Roman"/>
          <w:sz w:val="28"/>
          <w:szCs w:val="28"/>
          <w:lang w:val="en-US"/>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66432" behindDoc="0" locked="0" layoutInCell="1" allowOverlap="1">
                <wp:simplePos x="0" y="0"/>
                <wp:positionH relativeFrom="column">
                  <wp:posOffset>-157480</wp:posOffset>
                </wp:positionH>
                <wp:positionV relativeFrom="paragraph">
                  <wp:posOffset>782955</wp:posOffset>
                </wp:positionV>
                <wp:extent cx="1171575" cy="333375"/>
                <wp:effectExtent l="9525" t="9525" r="12700" b="12700"/>
                <wp:wrapNone/>
                <wp:docPr id="8"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w16se="http://schemas.microsoft.com/office/word/2015/wordml/symex" xmlns:wpsCustomData="http://www.wps.cn/officeDocument/2013/wpsCustomData">
            <w:pict>
              <v:roundrect id="Скругленный прямоугольник 5" o:spid="_x0000_s1026" o:spt="2" style="position:absolute;left:0pt;margin-left:-12.4pt;margin-top:61.65pt;height:26.25pt;width:92.25pt;z-index:251666432;v-text-anchor:middle;mso-width-relative:page;mso-height-relative:page;" filled="f" stroked="t" coordsize="21600,21600" arcsize="0.166666666666667" o:gfxdata="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Be7qpI2QAAAAsBAAAPAAAAAAAAAAEAIAAAACIAAABkcnMvZG93bnJl&#10;di54bWxQSwECFAAUAAAACACHTuJAdfftCacCAAAcBQAADgAAAAAAAAABACAAAAAoAQAAZHJzL2Uy&#10;b0RvYy54bWxQSwUGAAAAAAYABgBZAQAAQQYAAAAA&#10;">
                <v:fill on="f" focussize="0,0"/>
                <v:stroke weight="1.5pt" color="#41719C [3204]" miterlimit="8" joinstyle="miter"/>
                <v:imagedata o:title=""/>
                <o:lock v:ext="edit" aspectratio="f"/>
              </v:roundrect>
            </w:pict>
          </mc:Fallback>
        </mc:AlternateContent>
      </w:r>
      <w:r w:rsidRPr="00814EA2">
        <w:rPr>
          <w:rStyle w:val="a5"/>
          <w:rFonts w:ascii="Times New Roman" w:hAnsi="Times New Roman" w:cs="Times New Roman"/>
          <w:sz w:val="28"/>
          <w:szCs w:val="28"/>
          <w:lang w:val="en-US"/>
        </w:rPr>
        <w:t>Masalan:</w:t>
      </w:r>
      <w:r w:rsidRPr="00814EA2">
        <w:rPr>
          <w:rFonts w:ascii="Times New Roman" w:hAnsi="Times New Roman" w:cs="Times New Roman"/>
          <w:sz w:val="28"/>
          <w:szCs w:val="28"/>
          <w:lang w:val="en-US"/>
        </w:rPr>
        <w:t xml:space="preserve"> Astronomiya bo‘yicha dars yakunida yulduzlar haqidagi bilimlarni baholash uchun test yoki amaliy ishlar (masalan, teleskop bilan kuzatuvlar) o‘tkazish mumkin.</w:t>
      </w:r>
    </w:p>
    <w:p w:rsidR="00C011F8" w:rsidRPr="00814EA2" w:rsidRDefault="00664D33" w:rsidP="00814EA2">
      <w:pPr>
        <w:pStyle w:val="3"/>
        <w:rPr>
          <w:rStyle w:val="a5"/>
          <w:b/>
          <w:bCs/>
          <w:sz w:val="28"/>
          <w:szCs w:val="28"/>
          <w:lang w:val="en-GB"/>
        </w:rPr>
      </w:pPr>
      <w:r w:rsidRPr="00814EA2">
        <w:rPr>
          <w:rStyle w:val="a5"/>
          <w:b/>
          <w:bCs/>
          <w:sz w:val="28"/>
          <w:szCs w:val="28"/>
          <w:lang w:val="en-US"/>
        </w:rPr>
        <w:t>9</w:t>
      </w:r>
      <w:r w:rsidRPr="00814EA2">
        <w:rPr>
          <w:rStyle w:val="a5"/>
          <w:b/>
          <w:bCs/>
          <w:sz w:val="28"/>
          <w:szCs w:val="28"/>
          <w:lang w:val="en-GB"/>
        </w:rPr>
        <w:t xml:space="preserve"> - slayd</w:t>
      </w:r>
    </w:p>
    <w:p w:rsidR="00C011F8" w:rsidRPr="00814EA2" w:rsidRDefault="00664D33" w:rsidP="00814EA2">
      <w:pPr>
        <w:pStyle w:val="3"/>
        <w:rPr>
          <w:sz w:val="28"/>
          <w:szCs w:val="28"/>
          <w:lang w:val="en-US"/>
        </w:rPr>
      </w:pPr>
      <w:r w:rsidRPr="00814EA2">
        <w:rPr>
          <w:rStyle w:val="a5"/>
          <w:b/>
          <w:bCs/>
          <w:sz w:val="28"/>
          <w:szCs w:val="28"/>
          <w:lang w:val="en-US"/>
        </w:rPr>
        <w:t xml:space="preserve">3C+1E Modelining Ta’rif </w:t>
      </w:r>
    </w:p>
    <w:p w:rsidR="00C011F8" w:rsidRPr="00814EA2" w:rsidRDefault="00664D33" w:rsidP="00814EA2">
      <w:pPr>
        <w:pStyle w:val="a4"/>
        <w:rPr>
          <w:sz w:val="28"/>
          <w:szCs w:val="28"/>
        </w:rPr>
      </w:pPr>
      <w:r w:rsidRPr="00814EA2">
        <w:rPr>
          <w:rStyle w:val="a5"/>
          <w:sz w:val="28"/>
          <w:szCs w:val="28"/>
          <w:lang w:val="en-US"/>
        </w:rPr>
        <w:lastRenderedPageBreak/>
        <w:t>3C+1E modeli</w:t>
      </w:r>
      <w:r w:rsidRPr="00814EA2">
        <w:rPr>
          <w:sz w:val="28"/>
          <w:szCs w:val="28"/>
          <w:lang w:val="en-US"/>
        </w:rPr>
        <w:t xml:space="preserve"> o‘quvchilarning o‘rganish jarayonida yaratuvchanlik va ilmiy izlanishni ta’minlash uchun ishlatiladigan yana bir pedagogik yondashuvdir. </w:t>
      </w:r>
      <w:r w:rsidRPr="00814EA2">
        <w:rPr>
          <w:sz w:val="28"/>
          <w:szCs w:val="28"/>
        </w:rPr>
        <w:t>Model quyidagi bosqichlardan iborat:</w:t>
      </w:r>
    </w:p>
    <w:p w:rsidR="00D55387" w:rsidRPr="00D55387" w:rsidRDefault="00D55387" w:rsidP="00D55387">
      <w:pPr>
        <w:numPr>
          <w:ilvl w:val="0"/>
          <w:numId w:val="11"/>
        </w:numPr>
        <w:spacing w:beforeAutospacing="1" w:afterAutospacing="1" w:line="240" w:lineRule="auto"/>
        <w:rPr>
          <w:rFonts w:ascii="Times New Roman" w:hAnsi="Times New Roman" w:cs="Times New Roman"/>
          <w:sz w:val="28"/>
          <w:szCs w:val="28"/>
          <w:lang w:val="en-US"/>
        </w:rPr>
      </w:pPr>
      <w:r w:rsidRPr="00D55387">
        <w:rPr>
          <w:rStyle w:val="a5"/>
          <w:rFonts w:ascii="Times New Roman" w:hAnsi="Times New Roman" w:cs="Times New Roman"/>
          <w:sz w:val="28"/>
          <w:szCs w:val="28"/>
          <w:lang w:val="en-US"/>
        </w:rPr>
        <w:t>Capture Interest</w:t>
      </w:r>
      <w:r w:rsidR="00664D33" w:rsidRPr="00D55387">
        <w:rPr>
          <w:rStyle w:val="a5"/>
          <w:rFonts w:ascii="Times New Roman" w:hAnsi="Times New Roman" w:cs="Times New Roman"/>
          <w:sz w:val="28"/>
          <w:szCs w:val="28"/>
          <w:lang w:val="en-US"/>
        </w:rPr>
        <w:t xml:space="preserve"> (</w:t>
      </w:r>
      <w:r w:rsidRPr="00D55387">
        <w:rPr>
          <w:rFonts w:ascii="Times New Roman" w:hAnsi="Times New Roman" w:cs="Times New Roman"/>
          <w:b/>
          <w:bCs/>
          <w:sz w:val="28"/>
          <w:szCs w:val="28"/>
          <w:lang w:val="en-GB"/>
        </w:rPr>
        <w:t>Qiziqishni uyg‘otish</w:t>
      </w:r>
      <w:r w:rsidR="00664D33" w:rsidRPr="00D55387">
        <w:rPr>
          <w:rStyle w:val="a5"/>
          <w:rFonts w:ascii="Times New Roman" w:hAnsi="Times New Roman" w:cs="Times New Roman"/>
          <w:sz w:val="28"/>
          <w:szCs w:val="28"/>
          <w:lang w:val="en-US"/>
        </w:rPr>
        <w:t>)</w:t>
      </w:r>
      <w:r w:rsidR="00664D33" w:rsidRPr="00D55387">
        <w:rPr>
          <w:rFonts w:ascii="Times New Roman" w:hAnsi="Times New Roman" w:cs="Times New Roman"/>
          <w:sz w:val="28"/>
          <w:szCs w:val="28"/>
          <w:lang w:val="en-US"/>
        </w:rPr>
        <w:t xml:space="preserve">: </w:t>
      </w:r>
      <w:r w:rsidRPr="00D55387">
        <w:rPr>
          <w:rFonts w:ascii="Times New Roman" w:hAnsi="Times New Roman" w:cs="Times New Roman"/>
          <w:sz w:val="28"/>
          <w:szCs w:val="28"/>
          <w:lang w:val="en-US"/>
        </w:rPr>
        <w:t>O‘quvchilar mavzuga qiziqishlarini uyg‘otib, faol ishtirok etadilar.</w:t>
      </w:r>
    </w:p>
    <w:p w:rsidR="00D55387" w:rsidRPr="00D55387" w:rsidRDefault="00D55387" w:rsidP="00D55387">
      <w:pPr>
        <w:numPr>
          <w:ilvl w:val="0"/>
          <w:numId w:val="11"/>
        </w:numPr>
        <w:spacing w:beforeAutospacing="1" w:afterAutospacing="1" w:line="240" w:lineRule="auto"/>
        <w:rPr>
          <w:rFonts w:ascii="Times New Roman" w:hAnsi="Times New Roman" w:cs="Times New Roman"/>
          <w:sz w:val="28"/>
          <w:szCs w:val="28"/>
          <w:lang w:val="en-US"/>
        </w:rPr>
      </w:pPr>
      <w:r w:rsidRPr="00D55387">
        <w:rPr>
          <w:rStyle w:val="a5"/>
          <w:rFonts w:ascii="Times New Roman" w:hAnsi="Times New Roman" w:cs="Times New Roman"/>
          <w:sz w:val="28"/>
          <w:szCs w:val="28"/>
          <w:lang w:val="en-US"/>
        </w:rPr>
        <w:t xml:space="preserve">Construct Understanding </w:t>
      </w:r>
      <w:r w:rsidR="00664D33" w:rsidRPr="00D55387">
        <w:rPr>
          <w:rStyle w:val="a5"/>
          <w:rFonts w:ascii="Times New Roman" w:hAnsi="Times New Roman" w:cs="Times New Roman"/>
          <w:sz w:val="28"/>
          <w:szCs w:val="28"/>
          <w:lang w:val="en-US"/>
        </w:rPr>
        <w:t>(</w:t>
      </w:r>
      <w:r w:rsidRPr="00D55387">
        <w:rPr>
          <w:rFonts w:ascii="Times New Roman" w:hAnsi="Times New Roman" w:cs="Times New Roman"/>
          <w:b/>
          <w:bCs/>
          <w:sz w:val="28"/>
          <w:szCs w:val="28"/>
          <w:lang w:val="en-US"/>
        </w:rPr>
        <w:t>Tushunishni shakllantirish</w:t>
      </w:r>
      <w:r w:rsidR="00664D33" w:rsidRPr="00D55387">
        <w:rPr>
          <w:rStyle w:val="a5"/>
          <w:rFonts w:ascii="Times New Roman" w:hAnsi="Times New Roman" w:cs="Times New Roman"/>
          <w:sz w:val="28"/>
          <w:szCs w:val="28"/>
          <w:lang w:val="en-US"/>
        </w:rPr>
        <w:t>)</w:t>
      </w:r>
      <w:r w:rsidR="00664D33" w:rsidRPr="00D55387">
        <w:rPr>
          <w:rFonts w:ascii="Times New Roman" w:hAnsi="Times New Roman" w:cs="Times New Roman"/>
          <w:sz w:val="28"/>
          <w:szCs w:val="28"/>
          <w:lang w:val="en-US"/>
        </w:rPr>
        <w:t xml:space="preserve">: </w:t>
      </w:r>
      <w:r w:rsidRPr="00D55387">
        <w:rPr>
          <w:rFonts w:ascii="Times New Roman" w:hAnsi="Times New Roman" w:cs="Times New Roman"/>
          <w:sz w:val="28"/>
          <w:szCs w:val="28"/>
          <w:lang w:val="en-US"/>
        </w:rPr>
        <w:t>O‘quvchilar yangi bilimlarni amaliy ravishda yaratadilar, asosiy tushunchalarni tushunadilar.</w:t>
      </w:r>
    </w:p>
    <w:p w:rsidR="00D55387" w:rsidRPr="00D55387" w:rsidRDefault="00D55387" w:rsidP="00D55387">
      <w:pPr>
        <w:numPr>
          <w:ilvl w:val="0"/>
          <w:numId w:val="11"/>
        </w:numPr>
        <w:spacing w:beforeAutospacing="1" w:afterAutospacing="1" w:line="240" w:lineRule="auto"/>
        <w:rPr>
          <w:rFonts w:ascii="Times New Roman" w:hAnsi="Times New Roman" w:cs="Times New Roman"/>
          <w:sz w:val="28"/>
          <w:szCs w:val="28"/>
          <w:lang w:val="en-US"/>
        </w:rPr>
      </w:pPr>
      <w:r w:rsidRPr="00D55387">
        <w:rPr>
          <w:rStyle w:val="a5"/>
          <w:rFonts w:ascii="Times New Roman" w:hAnsi="Times New Roman" w:cs="Times New Roman"/>
          <w:sz w:val="28"/>
          <w:szCs w:val="28"/>
          <w:lang w:val="en-US"/>
        </w:rPr>
        <w:t>Consolidate Learning</w:t>
      </w:r>
      <w:r w:rsidR="00664D33" w:rsidRPr="00D55387">
        <w:rPr>
          <w:rStyle w:val="a5"/>
          <w:rFonts w:ascii="Times New Roman" w:hAnsi="Times New Roman" w:cs="Times New Roman"/>
          <w:sz w:val="28"/>
          <w:szCs w:val="28"/>
          <w:lang w:val="en-US"/>
        </w:rPr>
        <w:t xml:space="preserve"> (</w:t>
      </w:r>
      <w:r w:rsidRPr="00D55387">
        <w:rPr>
          <w:rFonts w:ascii="Times New Roman" w:hAnsi="Times New Roman" w:cs="Times New Roman"/>
          <w:b/>
          <w:bCs/>
          <w:sz w:val="28"/>
          <w:szCs w:val="28"/>
          <w:lang w:val="en-US"/>
        </w:rPr>
        <w:t>O‘rganishni mustahkamlash</w:t>
      </w:r>
      <w:r w:rsidR="00664D33" w:rsidRPr="00D55387">
        <w:rPr>
          <w:rStyle w:val="a5"/>
          <w:rFonts w:ascii="Times New Roman" w:hAnsi="Times New Roman" w:cs="Times New Roman"/>
          <w:sz w:val="28"/>
          <w:szCs w:val="28"/>
          <w:lang w:val="en-US"/>
        </w:rPr>
        <w:t>)</w:t>
      </w:r>
      <w:r w:rsidR="00664D33" w:rsidRPr="00D55387">
        <w:rPr>
          <w:rFonts w:ascii="Times New Roman" w:hAnsi="Times New Roman" w:cs="Times New Roman"/>
          <w:sz w:val="28"/>
          <w:szCs w:val="28"/>
          <w:lang w:val="en-US"/>
        </w:rPr>
        <w:t xml:space="preserve">: </w:t>
      </w:r>
      <w:r w:rsidRPr="00D55387">
        <w:rPr>
          <w:rFonts w:ascii="Times New Roman" w:hAnsi="Times New Roman" w:cs="Times New Roman"/>
          <w:sz w:val="28"/>
          <w:szCs w:val="28"/>
          <w:lang w:val="en-US"/>
        </w:rPr>
        <w:t xml:space="preserve">O‘quvchilar o‘z bilimlarini boshqalar bilan almashadilar va o‘rganganlarini mustahkamlaydilar </w:t>
      </w:r>
    </w:p>
    <w:p w:rsidR="00D55387" w:rsidRPr="00D55387" w:rsidRDefault="00D55387" w:rsidP="00D55387">
      <w:pPr>
        <w:numPr>
          <w:ilvl w:val="0"/>
          <w:numId w:val="11"/>
        </w:numPr>
        <w:spacing w:beforeAutospacing="1" w:afterAutospacing="1" w:line="240" w:lineRule="auto"/>
        <w:rPr>
          <w:sz w:val="28"/>
          <w:szCs w:val="28"/>
          <w:lang w:val="en-US"/>
        </w:rPr>
      </w:pPr>
      <w:r w:rsidRPr="00814EA2">
        <w:rPr>
          <w:rFonts w:ascii="Times New Roman" w:eastAsia="Times New Roman" w:hAnsi="Times New Roman" w:cs="Times New Roman"/>
          <w:b/>
          <w:bCs/>
          <w:noProof/>
          <w:sz w:val="28"/>
          <w:szCs w:val="28"/>
          <w:highlight w:val="yellow"/>
          <w:lang w:eastAsia="ru-RU"/>
        </w:rPr>
        <mc:AlternateContent>
          <mc:Choice Requires="wps">
            <w:drawing>
              <wp:anchor distT="0" distB="0" distL="114300" distR="114300" simplePos="0" relativeHeight="251667456" behindDoc="0" locked="0" layoutInCell="1" allowOverlap="1">
                <wp:simplePos x="0" y="0"/>
                <wp:positionH relativeFrom="column">
                  <wp:posOffset>362585</wp:posOffset>
                </wp:positionH>
                <wp:positionV relativeFrom="paragraph">
                  <wp:posOffset>573405</wp:posOffset>
                </wp:positionV>
                <wp:extent cx="1518920" cy="333375"/>
                <wp:effectExtent l="9525" t="9525" r="20955" b="12700"/>
                <wp:wrapNone/>
                <wp:docPr id="9" name="Скругленный прямоугольник 5"/>
                <wp:cNvGraphicFramePr/>
                <a:graphic xmlns:a="http://schemas.openxmlformats.org/drawingml/2006/main">
                  <a:graphicData uri="http://schemas.microsoft.com/office/word/2010/wordprocessingShape">
                    <wps:wsp>
                      <wps:cNvSpPr/>
                      <wps:spPr>
                        <a:xfrm>
                          <a:off x="0" y="0"/>
                          <a:ext cx="1518920"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6813D67" id="Скругленный прямоугольник 5" o:spid="_x0000_s1026" style="position:absolute;margin-left:28.55pt;margin-top:45.15pt;width:119.6pt;height:26.2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" filled="f" strokecolor="#1f4d78 [1604]" strokeweight="1.5pt">
                <v:stroke joinstyle="miter"/>
              </v:roundrect>
            </w:pict>
          </mc:Fallback>
        </mc:AlternateContent>
      </w:r>
      <w:r w:rsidRPr="00D55387">
        <w:rPr>
          <w:rStyle w:val="a5"/>
          <w:rFonts w:ascii="Times New Roman" w:hAnsi="Times New Roman" w:cs="Times New Roman"/>
          <w:sz w:val="28"/>
          <w:szCs w:val="28"/>
          <w:lang w:val="en-US"/>
        </w:rPr>
        <w:t>Enrichment</w:t>
      </w:r>
      <w:r w:rsidR="00664D33" w:rsidRPr="00D55387">
        <w:rPr>
          <w:rStyle w:val="a5"/>
          <w:rFonts w:ascii="Times New Roman" w:hAnsi="Times New Roman" w:cs="Times New Roman"/>
          <w:sz w:val="28"/>
          <w:szCs w:val="28"/>
          <w:lang w:val="en-US"/>
        </w:rPr>
        <w:t xml:space="preserve"> (</w:t>
      </w:r>
      <w:r w:rsidR="00664D33" w:rsidRPr="00D55387">
        <w:rPr>
          <w:rStyle w:val="a5"/>
          <w:rFonts w:ascii="Times New Roman" w:hAnsi="Times New Roman" w:cs="Times New Roman"/>
          <w:sz w:val="28"/>
          <w:szCs w:val="28"/>
          <w:lang w:val="en-GB"/>
        </w:rPr>
        <w:t>Boyitish</w:t>
      </w:r>
      <w:r w:rsidR="00664D33" w:rsidRPr="00D55387">
        <w:rPr>
          <w:rStyle w:val="a5"/>
          <w:rFonts w:ascii="Times New Roman" w:hAnsi="Times New Roman" w:cs="Times New Roman"/>
          <w:sz w:val="28"/>
          <w:szCs w:val="28"/>
          <w:lang w:val="en-US"/>
        </w:rPr>
        <w:t>)</w:t>
      </w:r>
      <w:r w:rsidR="00664D33" w:rsidRPr="00D55387">
        <w:rPr>
          <w:rFonts w:ascii="Times New Roman" w:hAnsi="Times New Roman" w:cs="Times New Roman"/>
          <w:sz w:val="28"/>
          <w:szCs w:val="28"/>
          <w:lang w:val="en-US"/>
        </w:rPr>
        <w:t xml:space="preserve">: </w:t>
      </w:r>
      <w:r w:rsidRPr="00D55387">
        <w:rPr>
          <w:sz w:val="28"/>
          <w:szCs w:val="28"/>
          <w:lang w:val="en-US"/>
        </w:rPr>
        <w:t>O‘zlashtirish darajasi yuqori bo‘lgan o‘quvchilar uchun tabaqalashtirilgan ta`lim.</w:t>
      </w:r>
    </w:p>
    <w:p w:rsidR="00C011F8" w:rsidRPr="00D55387" w:rsidRDefault="00664D33" w:rsidP="00D55387">
      <w:pPr>
        <w:spacing w:beforeAutospacing="1" w:after="0" w:afterAutospacing="1" w:line="240" w:lineRule="auto"/>
        <w:ind w:left="720"/>
        <w:rPr>
          <w:rStyle w:val="a5"/>
          <w:sz w:val="28"/>
          <w:szCs w:val="28"/>
          <w:lang w:val="en-GB"/>
        </w:rPr>
      </w:pPr>
      <w:r w:rsidRPr="00D55387">
        <w:rPr>
          <w:rStyle w:val="a5"/>
          <w:sz w:val="28"/>
          <w:szCs w:val="28"/>
          <w:lang w:val="en-US"/>
        </w:rPr>
        <w:t>10</w:t>
      </w:r>
      <w:r w:rsidRPr="00D55387">
        <w:rPr>
          <w:rStyle w:val="a5"/>
          <w:sz w:val="28"/>
          <w:szCs w:val="28"/>
          <w:lang w:val="en-GB"/>
        </w:rPr>
        <w:t>-11-12- slaydlar</w:t>
      </w:r>
    </w:p>
    <w:p w:rsidR="00C011F8" w:rsidRPr="00D55387" w:rsidRDefault="00664D33" w:rsidP="00814EA2">
      <w:pPr>
        <w:pStyle w:val="3"/>
        <w:rPr>
          <w:sz w:val="28"/>
          <w:szCs w:val="28"/>
          <w:lang w:val="en-US"/>
        </w:rPr>
      </w:pPr>
      <w:r w:rsidRPr="00D55387">
        <w:rPr>
          <w:rStyle w:val="a5"/>
          <w:b/>
          <w:bCs/>
          <w:sz w:val="28"/>
          <w:szCs w:val="28"/>
          <w:lang w:val="en-US"/>
        </w:rPr>
        <w:t xml:space="preserve"> </w:t>
      </w:r>
      <w:r w:rsidR="00D55387" w:rsidRPr="00D55387">
        <w:rPr>
          <w:rStyle w:val="a5"/>
          <w:b/>
          <w:sz w:val="28"/>
          <w:szCs w:val="28"/>
          <w:lang w:val="en-US"/>
        </w:rPr>
        <w:t>Capture Interest</w:t>
      </w:r>
      <w:r w:rsidR="00D55387" w:rsidRPr="00D55387">
        <w:rPr>
          <w:rStyle w:val="a5"/>
          <w:sz w:val="28"/>
          <w:szCs w:val="28"/>
          <w:lang w:val="en-US"/>
        </w:rPr>
        <w:t xml:space="preserve"> (</w:t>
      </w:r>
      <w:r w:rsidR="00D55387" w:rsidRPr="00D55387">
        <w:rPr>
          <w:rFonts w:eastAsiaTheme="minorHAnsi"/>
          <w:sz w:val="28"/>
          <w:szCs w:val="28"/>
          <w:lang w:val="en-GB" w:eastAsia="en-US"/>
        </w:rPr>
        <w:t>Qiziqishni uyg‘otish</w:t>
      </w:r>
      <w:r w:rsidR="00D55387" w:rsidRPr="00D55387">
        <w:rPr>
          <w:rStyle w:val="a5"/>
          <w:sz w:val="28"/>
          <w:szCs w:val="28"/>
          <w:lang w:val="en-US"/>
        </w:rPr>
        <w:t>)</w:t>
      </w:r>
      <w:r w:rsidR="00D55387" w:rsidRPr="00D55387">
        <w:rPr>
          <w:sz w:val="28"/>
          <w:szCs w:val="28"/>
          <w:lang w:val="en-US"/>
        </w:rPr>
        <w:t>:</w:t>
      </w:r>
    </w:p>
    <w:p w:rsidR="00FD5D1A" w:rsidRPr="00FD5D1A" w:rsidRDefault="00FD5D1A" w:rsidP="00FD5D1A">
      <w:pPr>
        <w:pStyle w:val="a4"/>
        <w:rPr>
          <w:sz w:val="28"/>
          <w:lang w:val="en-US"/>
        </w:rPr>
      </w:pPr>
      <w:r>
        <w:rPr>
          <w:sz w:val="28"/>
          <w:szCs w:val="28"/>
          <w:lang w:val="en-US"/>
        </w:rPr>
        <w:t xml:space="preserve">Bu bosqichda o‘quvchilarni </w:t>
      </w:r>
      <w:r w:rsidRPr="00FD5D1A">
        <w:rPr>
          <w:sz w:val="28"/>
          <w:lang w:val="en-US"/>
        </w:rPr>
        <w:t>jalb qilish, uning e’tiborini tortish va keyingi ma’lumotlarga qiziqtirish jarayonidir. Bu, odatda, kommunikatsiya va ta’lim jarayonlarida muhim bosqich bo‘lib, unda auditoriya ma’lumotni o‘rganishga qiziqish uyg‘otishga harakat qilinadi.</w:t>
      </w:r>
    </w:p>
    <w:p w:rsidR="00FD5D1A" w:rsidRPr="00FD5D1A" w:rsidRDefault="00FD5D1A" w:rsidP="00FD5D1A">
      <w:pPr>
        <w:pStyle w:val="a4"/>
        <w:rPr>
          <w:sz w:val="28"/>
          <w:lang w:val="en-US"/>
        </w:rPr>
      </w:pPr>
      <w:r w:rsidRPr="00FD5D1A">
        <w:rPr>
          <w:rStyle w:val="a5"/>
          <w:sz w:val="28"/>
          <w:lang w:val="en-US"/>
        </w:rPr>
        <w:t>Misol:</w:t>
      </w:r>
      <w:r w:rsidRPr="00FD5D1A">
        <w:rPr>
          <w:sz w:val="28"/>
          <w:lang w:val="en-US"/>
        </w:rPr>
        <w:t xml:space="preserve"> Masalan, biror ilmiy mavzuni tushuntirishda, masalan, "Kosmosda hayot bormi?" degan savolni berish, tinglovchilarning qiziqishini oshirishi mumkin. Ushbu savoln</w:t>
      </w:r>
      <w:r>
        <w:rPr>
          <w:sz w:val="28"/>
          <w:lang w:val="en-US"/>
        </w:rPr>
        <w:t>i berish orqali, o‘quvchilarda</w:t>
      </w:r>
      <w:r w:rsidRPr="00FD5D1A">
        <w:rPr>
          <w:sz w:val="28"/>
          <w:lang w:val="en-US"/>
        </w:rPr>
        <w:t xml:space="preserve"> uning javobi va mavzu haqida ko‘</w:t>
      </w:r>
      <w:r>
        <w:rPr>
          <w:sz w:val="28"/>
          <w:lang w:val="en-US"/>
        </w:rPr>
        <w:t>proq bilishga qiziqish ortadi</w:t>
      </w:r>
      <w:r w:rsidRPr="00FD5D1A">
        <w:rPr>
          <w:sz w:val="28"/>
          <w:lang w:val="en-US"/>
        </w:rPr>
        <w:t>.</w:t>
      </w:r>
    </w:p>
    <w:p w:rsidR="00FD5D1A" w:rsidRPr="00FD5D1A" w:rsidRDefault="00FD5D1A" w:rsidP="00FD5D1A">
      <w:pPr>
        <w:pStyle w:val="a4"/>
        <w:rPr>
          <w:sz w:val="28"/>
          <w:lang w:val="en-US"/>
        </w:rPr>
      </w:pPr>
      <w:r>
        <w:rPr>
          <w:sz w:val="28"/>
          <w:lang w:val="en-US"/>
        </w:rPr>
        <w:t>Bu savolni berish sinf</w:t>
      </w:r>
      <w:r w:rsidRPr="00FD5D1A">
        <w:rPr>
          <w:sz w:val="28"/>
          <w:lang w:val="en-US"/>
        </w:rPr>
        <w:t>ni o‘ziga jalb qiladi va ular yanada ko‘proq ma’lumot olishga tayyor bo‘ladilar.</w:t>
      </w:r>
    </w:p>
    <w:p w:rsidR="00FD5D1A" w:rsidRDefault="00D55387" w:rsidP="00FD5D1A">
      <w:pPr>
        <w:tabs>
          <w:tab w:val="left" w:pos="720"/>
        </w:tabs>
        <w:spacing w:beforeAutospacing="1" w:after="0" w:afterAutospacing="1" w:line="240" w:lineRule="auto"/>
        <w:rPr>
          <w:rFonts w:ascii="Times New Roman" w:hAnsi="Times New Roman" w:cs="Times New Roman"/>
          <w:sz w:val="28"/>
          <w:lang w:val="en-US"/>
        </w:rPr>
      </w:pPr>
      <w:r w:rsidRPr="00D55387">
        <w:rPr>
          <w:rStyle w:val="a5"/>
          <w:rFonts w:ascii="Times New Roman" w:hAnsi="Times New Roman" w:cs="Times New Roman"/>
          <w:sz w:val="28"/>
          <w:szCs w:val="28"/>
          <w:lang w:val="en-US"/>
        </w:rPr>
        <w:t>Construct Understanding (</w:t>
      </w:r>
      <w:r w:rsidRPr="00D55387">
        <w:rPr>
          <w:rFonts w:ascii="Times New Roman" w:hAnsi="Times New Roman" w:cs="Times New Roman"/>
          <w:b/>
          <w:bCs/>
          <w:sz w:val="28"/>
          <w:szCs w:val="28"/>
          <w:lang w:val="en-US"/>
        </w:rPr>
        <w:t>Tushunishni shakllantirish</w:t>
      </w:r>
      <w:r w:rsidRPr="00D55387">
        <w:rPr>
          <w:rStyle w:val="a5"/>
          <w:rFonts w:ascii="Times New Roman" w:hAnsi="Times New Roman" w:cs="Times New Roman"/>
          <w:sz w:val="28"/>
          <w:szCs w:val="28"/>
          <w:lang w:val="en-US"/>
        </w:rPr>
        <w:t>)</w:t>
      </w:r>
      <w:r w:rsidRPr="00D55387">
        <w:rPr>
          <w:rFonts w:ascii="Times New Roman" w:hAnsi="Times New Roman" w:cs="Times New Roman"/>
          <w:sz w:val="28"/>
          <w:szCs w:val="28"/>
          <w:lang w:val="en-US"/>
        </w:rPr>
        <w:t xml:space="preserve">: </w:t>
      </w:r>
      <w:r w:rsidR="00FD5D1A">
        <w:rPr>
          <w:rFonts w:ascii="Times New Roman" w:hAnsi="Times New Roman" w:cs="Times New Roman"/>
          <w:sz w:val="28"/>
          <w:szCs w:val="28"/>
          <w:lang w:val="en-US"/>
        </w:rPr>
        <w:t xml:space="preserve"> </w:t>
      </w:r>
      <w:r w:rsidR="00FD5D1A">
        <w:rPr>
          <w:rFonts w:ascii="Times New Roman" w:hAnsi="Times New Roman" w:cs="Times New Roman"/>
          <w:sz w:val="28"/>
          <w:lang w:val="en-US"/>
        </w:rPr>
        <w:t>bu jarayonda</w:t>
      </w:r>
      <w:r w:rsidR="00FD5D1A" w:rsidRPr="00FD5D1A">
        <w:rPr>
          <w:rFonts w:ascii="Times New Roman" w:hAnsi="Times New Roman" w:cs="Times New Roman"/>
          <w:sz w:val="28"/>
          <w:lang w:val="en-US"/>
        </w:rPr>
        <w:t xml:space="preserve"> o‘quvchi o‘z bilimlarini chuqurlashtiradi, yangi ma’lumotlarni o‘ziga moslashtiradi va ularni avvalgi bilimlar bilan bog‘lab tushun</w:t>
      </w:r>
      <w:r w:rsidR="00FD5D1A">
        <w:rPr>
          <w:rFonts w:ascii="Times New Roman" w:hAnsi="Times New Roman" w:cs="Times New Roman"/>
          <w:sz w:val="28"/>
          <w:lang w:val="en-US"/>
        </w:rPr>
        <w:t>adi. Bu, asosan, yangi mavzuni</w:t>
      </w:r>
      <w:r w:rsidR="00FD5D1A" w:rsidRPr="00FD5D1A">
        <w:rPr>
          <w:rFonts w:ascii="Times New Roman" w:hAnsi="Times New Roman" w:cs="Times New Roman"/>
          <w:sz w:val="28"/>
          <w:lang w:val="en-US"/>
        </w:rPr>
        <w:t xml:space="preserve"> o‘rganish va uni mantiqan tushunishdan iborat bo‘ladi.</w:t>
      </w:r>
    </w:p>
    <w:p w:rsidR="00C011F8" w:rsidRPr="00814EA2" w:rsidRDefault="00664D33" w:rsidP="00FD5D1A">
      <w:pPr>
        <w:tabs>
          <w:tab w:val="left" w:pos="720"/>
        </w:tabs>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Masalan:</w:t>
      </w:r>
      <w:r w:rsidRPr="00814EA2">
        <w:rPr>
          <w:rFonts w:ascii="Times New Roman" w:hAnsi="Times New Roman" w:cs="Times New Roman"/>
          <w:sz w:val="28"/>
          <w:szCs w:val="28"/>
          <w:lang w:val="en-US"/>
        </w:rPr>
        <w:t xml:space="preserve"> Fizika bo‘yicha energiya saqlanishi qonuni yoki astronomiya bo‘yicha teleskop yordamida olingan tasvirlar bilan tushuntirishlar qilish.</w:t>
      </w:r>
    </w:p>
    <w:p w:rsidR="00C011F8" w:rsidRPr="00D55387" w:rsidRDefault="00664D33" w:rsidP="00814EA2">
      <w:pPr>
        <w:pStyle w:val="3"/>
        <w:rPr>
          <w:sz w:val="28"/>
          <w:szCs w:val="28"/>
          <w:lang w:val="en-US"/>
        </w:rPr>
      </w:pPr>
      <w:r w:rsidRPr="00814EA2">
        <w:rPr>
          <w:rStyle w:val="a5"/>
          <w:b/>
          <w:bCs/>
          <w:sz w:val="28"/>
          <w:szCs w:val="28"/>
          <w:lang w:val="en-US"/>
        </w:rPr>
        <w:t xml:space="preserve"> </w:t>
      </w:r>
      <w:r w:rsidR="00D55387" w:rsidRPr="00D55387">
        <w:rPr>
          <w:rStyle w:val="a5"/>
          <w:b/>
          <w:sz w:val="28"/>
          <w:szCs w:val="28"/>
          <w:lang w:val="en-US"/>
        </w:rPr>
        <w:t>Consolidate Learning</w:t>
      </w:r>
      <w:r w:rsidR="00D55387" w:rsidRPr="00D55387">
        <w:rPr>
          <w:rStyle w:val="a5"/>
          <w:sz w:val="28"/>
          <w:szCs w:val="28"/>
          <w:lang w:val="en-US"/>
        </w:rPr>
        <w:t xml:space="preserve"> (</w:t>
      </w:r>
      <w:r w:rsidR="00D55387" w:rsidRPr="00D55387">
        <w:rPr>
          <w:rFonts w:eastAsiaTheme="minorHAnsi"/>
          <w:sz w:val="28"/>
          <w:szCs w:val="28"/>
          <w:lang w:val="en-US" w:eastAsia="en-US"/>
        </w:rPr>
        <w:t>O‘rganishni mustahkamlash</w:t>
      </w:r>
      <w:r w:rsidR="00D55387" w:rsidRPr="00D55387">
        <w:rPr>
          <w:rStyle w:val="a5"/>
          <w:sz w:val="28"/>
          <w:szCs w:val="28"/>
          <w:lang w:val="en-US"/>
        </w:rPr>
        <w:t>)</w:t>
      </w:r>
      <w:r w:rsidR="00D55387" w:rsidRPr="00D55387">
        <w:rPr>
          <w:sz w:val="28"/>
          <w:szCs w:val="28"/>
          <w:lang w:val="en-US"/>
        </w:rPr>
        <w:t>:</w:t>
      </w:r>
    </w:p>
    <w:p w:rsidR="00C011F8" w:rsidRPr="00FD5D1A" w:rsidRDefault="00664D33" w:rsidP="0034335C">
      <w:pPr>
        <w:tabs>
          <w:tab w:val="left" w:pos="720"/>
        </w:tabs>
        <w:spacing w:beforeAutospacing="1" w:after="0" w:afterAutospacing="1" w:line="240" w:lineRule="auto"/>
        <w:rPr>
          <w:rFonts w:ascii="Times New Roman" w:hAnsi="Times New Roman" w:cs="Times New Roman"/>
          <w:sz w:val="36"/>
          <w:szCs w:val="28"/>
          <w:lang w:val="en-US"/>
        </w:rPr>
      </w:pPr>
      <w:r w:rsidRPr="00814EA2">
        <w:rPr>
          <w:rFonts w:ascii="Times New Roman" w:hAnsi="Times New Roman" w:cs="Times New Roman"/>
          <w:sz w:val="28"/>
          <w:szCs w:val="28"/>
          <w:lang w:val="en-US"/>
        </w:rPr>
        <w:t>Bu bosqichda guruh muhokamalari, taqdimotlar yoki yozma ishlar orqali bilimlar almashiladi.</w:t>
      </w:r>
      <w:r w:rsidR="00FD5D1A" w:rsidRPr="00FD5D1A">
        <w:rPr>
          <w:lang w:val="en-US"/>
        </w:rPr>
        <w:t xml:space="preserve"> </w:t>
      </w:r>
      <w:r w:rsidR="0034335C">
        <w:rPr>
          <w:rFonts w:ascii="Times New Roman" w:hAnsi="Times New Roman" w:cs="Times New Roman"/>
          <w:sz w:val="28"/>
          <w:lang w:val="en-US"/>
        </w:rPr>
        <w:t>U</w:t>
      </w:r>
      <w:r w:rsidR="00FD5D1A" w:rsidRPr="00FD5D1A">
        <w:rPr>
          <w:rFonts w:ascii="Times New Roman" w:hAnsi="Times New Roman" w:cs="Times New Roman"/>
          <w:sz w:val="28"/>
          <w:lang w:val="en-US"/>
        </w:rPr>
        <w:t>nda o‘rganilgan ma’lumotlar va ko‘nikmalarni takrorlash, qayta ishlash va turli sharoitlarda qo‘llash orqali ularni mustahkamlash va uzoq muddatli xotiraga joylashtirishga qaratilgan. Bu bo</w:t>
      </w:r>
      <w:r w:rsidR="00FD5D1A">
        <w:rPr>
          <w:rFonts w:ascii="Times New Roman" w:hAnsi="Times New Roman" w:cs="Times New Roman"/>
          <w:sz w:val="28"/>
          <w:lang w:val="en-US"/>
        </w:rPr>
        <w:t xml:space="preserve">sqichda o‘quvchi  </w:t>
      </w:r>
      <w:r w:rsidR="00FD5D1A" w:rsidRPr="00FD5D1A">
        <w:rPr>
          <w:rFonts w:ascii="Times New Roman" w:hAnsi="Times New Roman" w:cs="Times New Roman"/>
          <w:sz w:val="28"/>
          <w:lang w:val="en-US"/>
        </w:rPr>
        <w:t xml:space="preserve"> yangi bilimlarni </w:t>
      </w:r>
      <w:r w:rsidR="00FD5D1A" w:rsidRPr="00FD5D1A">
        <w:rPr>
          <w:rFonts w:ascii="Times New Roman" w:hAnsi="Times New Roman" w:cs="Times New Roman"/>
          <w:sz w:val="28"/>
          <w:lang w:val="en-US"/>
        </w:rPr>
        <w:lastRenderedPageBreak/>
        <w:t>amaliyotga tatbiq etish orqali ularga yanada mustahkamroq va uzoq muddatli tushuncha hosil qiladi</w:t>
      </w:r>
      <w:r w:rsidR="00FD5D1A" w:rsidRPr="00FD5D1A">
        <w:rPr>
          <w:sz w:val="28"/>
          <w:lang w:val="en-US"/>
        </w:rPr>
        <w:t>.</w:t>
      </w:r>
    </w:p>
    <w:p w:rsidR="0034335C" w:rsidRPr="0034335C" w:rsidRDefault="00664D33" w:rsidP="0034335C">
      <w:pPr>
        <w:pStyle w:val="a4"/>
        <w:rPr>
          <w:sz w:val="28"/>
          <w:lang w:val="en-US"/>
        </w:rPr>
      </w:pPr>
      <w:r w:rsidRPr="00814EA2">
        <w:rPr>
          <w:rStyle w:val="a5"/>
          <w:sz w:val="28"/>
          <w:szCs w:val="28"/>
          <w:lang w:val="en-US"/>
        </w:rPr>
        <w:t>Masalan:</w:t>
      </w:r>
      <w:r w:rsidRPr="00814EA2">
        <w:rPr>
          <w:sz w:val="28"/>
          <w:szCs w:val="28"/>
          <w:lang w:val="en-US"/>
        </w:rPr>
        <w:t xml:space="preserve"> </w:t>
      </w:r>
      <w:r w:rsidR="0034335C">
        <w:rPr>
          <w:sz w:val="28"/>
          <w:lang w:val="en-US"/>
        </w:rPr>
        <w:t xml:space="preserve">Agar </w:t>
      </w:r>
      <w:r w:rsidR="0034335C">
        <w:rPr>
          <w:sz w:val="28"/>
          <w:lang w:val="en-US"/>
        </w:rPr>
        <w:t>o‘quvch</w:t>
      </w:r>
      <w:r w:rsidR="0034335C">
        <w:rPr>
          <w:sz w:val="28"/>
          <w:lang w:val="en-US"/>
        </w:rPr>
        <w:t xml:space="preserve">ilar </w:t>
      </w:r>
      <w:r w:rsidR="0034335C" w:rsidRPr="0034335C">
        <w:rPr>
          <w:sz w:val="28"/>
          <w:lang w:val="en-US"/>
        </w:rPr>
        <w:t>erkin tushish qonunlarini o‘rganayotgan bo‘lsa, o‘rganishni mustahkamlash jarayonida ular turli balandliklardan ob’ektlarni tushirish tajribalarini o‘tkazishlari mumkin. Bunda, ular tezlik va vaqt o‘rtasidagi bog‘liqlikni ko‘rib chiqadilar. Masalan, agar biror toshni 2 metr balandlikdan tashlasalar, uning qanday tezlikda yerga yetishini hisoblashlari kerak bo‘ladi.</w:t>
      </w:r>
    </w:p>
    <w:p w:rsidR="00C011F8" w:rsidRDefault="0034335C" w:rsidP="0034335C">
      <w:pPr>
        <w:pStyle w:val="a4"/>
        <w:rPr>
          <w:sz w:val="28"/>
          <w:lang w:val="en-US"/>
        </w:rPr>
      </w:pPr>
      <w:r w:rsidRPr="0034335C">
        <w:rPr>
          <w:sz w:val="28"/>
          <w:lang w:val="en-US"/>
        </w:rPr>
        <w:t>Bu tajribalar yordamida ular o‘rganilgan nazariyani amaliyotda qo‘llash orqali erkin tushish qonunlarini mustahkamlashadi, bu esa bilimni yanada mustahkam va chuqurroq o‘zlashtirishga yordam beradi.</w:t>
      </w:r>
    </w:p>
    <w:p w:rsidR="0034335C" w:rsidRDefault="00D55387" w:rsidP="0034335C">
      <w:pPr>
        <w:tabs>
          <w:tab w:val="left" w:pos="720"/>
        </w:tabs>
        <w:spacing w:beforeAutospacing="1" w:after="0" w:afterAutospacing="1" w:line="240" w:lineRule="auto"/>
        <w:rPr>
          <w:rFonts w:ascii="Times New Roman" w:hAnsi="Times New Roman" w:cs="Times New Roman"/>
          <w:sz w:val="28"/>
          <w:szCs w:val="28"/>
          <w:lang w:val="en-US"/>
        </w:rPr>
      </w:pPr>
      <w:r w:rsidRPr="00D55387">
        <w:rPr>
          <w:rStyle w:val="a5"/>
          <w:rFonts w:ascii="Times New Roman" w:hAnsi="Times New Roman" w:cs="Times New Roman"/>
          <w:sz w:val="28"/>
          <w:szCs w:val="28"/>
          <w:lang w:val="en-US"/>
        </w:rPr>
        <w:t>Enrichment (</w:t>
      </w:r>
      <w:r w:rsidRPr="00D55387">
        <w:rPr>
          <w:rStyle w:val="a5"/>
          <w:rFonts w:ascii="Times New Roman" w:hAnsi="Times New Roman" w:cs="Times New Roman"/>
          <w:sz w:val="28"/>
          <w:szCs w:val="28"/>
          <w:lang w:val="en-GB"/>
        </w:rPr>
        <w:t>Boyitish</w:t>
      </w:r>
      <w:r w:rsidRPr="0034335C">
        <w:rPr>
          <w:rStyle w:val="a5"/>
          <w:rFonts w:ascii="Times New Roman" w:hAnsi="Times New Roman" w:cs="Times New Roman"/>
          <w:sz w:val="28"/>
          <w:szCs w:val="28"/>
          <w:lang w:val="en-US"/>
        </w:rPr>
        <w:t>)</w:t>
      </w:r>
      <w:r w:rsidRPr="0034335C">
        <w:rPr>
          <w:rFonts w:ascii="Times New Roman" w:hAnsi="Times New Roman" w:cs="Times New Roman"/>
          <w:sz w:val="28"/>
          <w:szCs w:val="28"/>
          <w:lang w:val="en-US"/>
        </w:rPr>
        <w:t xml:space="preserve">: </w:t>
      </w:r>
      <w:r w:rsidR="0034335C">
        <w:rPr>
          <w:rFonts w:ascii="Times New Roman" w:hAnsi="Times New Roman" w:cs="Times New Roman"/>
          <w:sz w:val="28"/>
          <w:szCs w:val="28"/>
          <w:lang w:val="en-US"/>
        </w:rPr>
        <w:t>B</w:t>
      </w:r>
      <w:r w:rsidR="0034335C" w:rsidRPr="0034335C">
        <w:rPr>
          <w:rFonts w:ascii="Times New Roman" w:hAnsi="Times New Roman" w:cs="Times New Roman"/>
          <w:sz w:val="28"/>
          <w:szCs w:val="28"/>
          <w:lang w:val="en-US"/>
        </w:rPr>
        <w:t xml:space="preserve">u </w:t>
      </w:r>
      <w:r w:rsidR="0034335C">
        <w:rPr>
          <w:rFonts w:ascii="Times New Roman" w:hAnsi="Times New Roman" w:cs="Times New Roman"/>
          <w:sz w:val="28"/>
          <w:szCs w:val="28"/>
          <w:lang w:val="en-US"/>
        </w:rPr>
        <w:t xml:space="preserve">bosqichda </w:t>
      </w:r>
      <w:r w:rsidR="0034335C" w:rsidRPr="0034335C">
        <w:rPr>
          <w:rFonts w:ascii="Times New Roman" w:hAnsi="Times New Roman" w:cs="Times New Roman"/>
          <w:sz w:val="28"/>
          <w:szCs w:val="28"/>
          <w:lang w:val="en-US"/>
        </w:rPr>
        <w:t>o‘rganilgan bilimlarni kengaytirish, chuqurlashtirish va yanada boyitish jarayonidir. Bu, odatda, o‘rganilgan mavzuga qo‘shimcha masalalar, amaliyotlar yoki yangi fikrlar kiritish orqali amalga oshiriladi. O‘rganganlarni boyitish o‘quvchilarga o‘rgangan materialni yanada kengroq kontekstda ko‘rishga yordam beradi, ularning fikrlash qobiliyatini rivojlantiradi va bilimlarni mustahkamlaydi.</w:t>
      </w:r>
    </w:p>
    <w:p w:rsidR="0034335C" w:rsidRPr="0034335C" w:rsidRDefault="00664D33" w:rsidP="0034335C">
      <w:pPr>
        <w:pStyle w:val="a4"/>
        <w:rPr>
          <w:sz w:val="28"/>
          <w:lang w:val="en-US"/>
        </w:rPr>
      </w:pPr>
      <w:r w:rsidRPr="00814EA2">
        <w:rPr>
          <w:rStyle w:val="a5"/>
          <w:sz w:val="28"/>
          <w:szCs w:val="28"/>
          <w:lang w:val="en-US"/>
        </w:rPr>
        <w:t>Masalan:</w:t>
      </w:r>
      <w:r w:rsidRPr="00814EA2">
        <w:rPr>
          <w:sz w:val="28"/>
          <w:szCs w:val="28"/>
          <w:lang w:val="en-US"/>
        </w:rPr>
        <w:t xml:space="preserve"> </w:t>
      </w:r>
      <w:r w:rsidR="0034335C" w:rsidRPr="0034335C">
        <w:rPr>
          <w:sz w:val="28"/>
          <w:lang w:val="en-US"/>
        </w:rPr>
        <w:t xml:space="preserve">Faraz qilaylik, </w:t>
      </w:r>
      <w:r w:rsidR="0034335C">
        <w:rPr>
          <w:sz w:val="28"/>
          <w:lang w:val="en-US"/>
        </w:rPr>
        <w:t>f</w:t>
      </w:r>
      <w:r w:rsidRPr="00814EA2">
        <w:rPr>
          <w:sz w:val="28"/>
          <w:szCs w:val="28"/>
          <w:lang w:val="en-US"/>
        </w:rPr>
        <w:t xml:space="preserve">izika darsida o‘quvchilar </w:t>
      </w:r>
      <w:r w:rsidR="0034335C" w:rsidRPr="0034335C">
        <w:rPr>
          <w:sz w:val="28"/>
          <w:lang w:val="en-US"/>
        </w:rPr>
        <w:t>"yengil jismning tezlanishi" (ya'ni, erkin tushish) haqida o‘rganishmoqda. O‘rganishni boyitish jarayonida o‘quvchilarga faqat o‘rganilgan masalalar bilan cheklanmasdan, boshqa omillarni hisobga olishga yordam beradigan qo‘shimcha materiallar taqdim etiladi. Masalan, ular havo qarshiligi va turli materiallarning erkin tushish tezligini o‘rganishlari mumkin.</w:t>
      </w:r>
    </w:p>
    <w:p w:rsidR="0034335C" w:rsidRPr="0034335C" w:rsidRDefault="0034335C" w:rsidP="0034335C">
      <w:pPr>
        <w:pStyle w:val="a4"/>
        <w:rPr>
          <w:sz w:val="28"/>
          <w:lang w:val="en-US"/>
        </w:rPr>
      </w:pPr>
      <w:r w:rsidRPr="0034335C">
        <w:rPr>
          <w:sz w:val="28"/>
          <w:lang w:val="en-US"/>
        </w:rPr>
        <w:t>Misol: Agar o‘quvchilar ikki turdagi ob’ektlarni (bitta qora tosh va bitta mo‘rt paxta) erkin tushirishsin, ular havo qarshiligining ob’ektning tushish tezligiga qanday ta'sir qilayotganini aniqlashlari mumkin. Buning natijasida, ular erkin tushish jarayonini va havo qarshiligining roli haqida ko‘proq tushuncha hosil qiladilar. Bu esa o‘rganilgan materialni yanada boyitadi va bilimni chuqurlashtiradi.</w:t>
      </w:r>
    </w:p>
    <w:p w:rsidR="00D55387" w:rsidRPr="00D55387" w:rsidRDefault="00D55387" w:rsidP="0034335C">
      <w:pPr>
        <w:tabs>
          <w:tab w:val="left" w:pos="720"/>
        </w:tabs>
        <w:spacing w:beforeAutospacing="1" w:after="0" w:afterAutospacing="1" w:line="240" w:lineRule="auto"/>
        <w:rPr>
          <w:rFonts w:ascii="Times New Roman" w:hAnsi="Times New Roman" w:cs="Times New Roman"/>
          <w:sz w:val="28"/>
          <w:szCs w:val="28"/>
          <w:lang w:val="en-US"/>
        </w:rPr>
      </w:pPr>
    </w:p>
    <w:p w:rsidR="00C011F8" w:rsidRPr="00814EA2" w:rsidRDefault="00D55387" w:rsidP="00814EA2">
      <w:pPr>
        <w:pStyle w:val="3"/>
        <w:rPr>
          <w:rStyle w:val="a5"/>
          <w:b/>
          <w:bCs/>
          <w:sz w:val="28"/>
          <w:szCs w:val="28"/>
          <w:lang w:val="en-GB"/>
        </w:rPr>
      </w:pPr>
      <w:r w:rsidRPr="00814EA2">
        <w:rPr>
          <w:b w:val="0"/>
          <w:bCs w:val="0"/>
          <w:noProof/>
          <w:sz w:val="28"/>
          <w:szCs w:val="28"/>
          <w:highlight w:val="yellow"/>
        </w:rPr>
        <mc:AlternateContent>
          <mc:Choice Requires="wps">
            <w:drawing>
              <wp:anchor distT="0" distB="0" distL="114300" distR="114300" simplePos="0" relativeHeight="251668480" behindDoc="0" locked="0" layoutInCell="1" allowOverlap="1">
                <wp:simplePos x="0" y="0"/>
                <wp:positionH relativeFrom="margin">
                  <wp:posOffset>-184785</wp:posOffset>
                </wp:positionH>
                <wp:positionV relativeFrom="paragraph">
                  <wp:posOffset>-34290</wp:posOffset>
                </wp:positionV>
                <wp:extent cx="1171575" cy="333375"/>
                <wp:effectExtent l="0" t="0" r="28575" b="28575"/>
                <wp:wrapNone/>
                <wp:docPr id="13"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roundrect w14:anchorId="2CC642ED" id="Скругленный прямоугольник 5" o:spid="_x0000_s1026" style="position:absolute;margin-left:-14.55pt;margin-top:-2.7pt;width:92.25pt;height:26.25pt;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" filled="f" strokecolor="#1f4d78 [1604]" strokeweight="1.5pt">
                <v:stroke joinstyle="miter"/>
                <w10:wrap anchorx="margin"/>
              </v:roundrect>
            </w:pict>
          </mc:Fallback>
        </mc:AlternateContent>
      </w:r>
      <w:r w:rsidR="00664D33" w:rsidRPr="00814EA2">
        <w:rPr>
          <w:rStyle w:val="a5"/>
          <w:b/>
          <w:bCs/>
          <w:sz w:val="28"/>
          <w:szCs w:val="28"/>
          <w:lang w:val="en-US"/>
        </w:rPr>
        <w:t>1</w:t>
      </w:r>
      <w:r w:rsidR="00664D33" w:rsidRPr="00814EA2">
        <w:rPr>
          <w:rStyle w:val="a5"/>
          <w:b/>
          <w:bCs/>
          <w:sz w:val="28"/>
          <w:szCs w:val="28"/>
          <w:lang w:val="en-GB"/>
        </w:rPr>
        <w:t>3 - slayd</w:t>
      </w:r>
    </w:p>
    <w:p w:rsidR="00C011F8" w:rsidRPr="00814EA2" w:rsidRDefault="00664D33" w:rsidP="00814EA2">
      <w:pPr>
        <w:pStyle w:val="3"/>
        <w:rPr>
          <w:sz w:val="28"/>
          <w:szCs w:val="28"/>
          <w:lang w:val="en-US"/>
        </w:rPr>
      </w:pPr>
      <w:r w:rsidRPr="00814EA2">
        <w:rPr>
          <w:rStyle w:val="a5"/>
          <w:b/>
          <w:bCs/>
          <w:sz w:val="28"/>
          <w:szCs w:val="28"/>
          <w:lang w:val="en-US"/>
        </w:rPr>
        <w:t xml:space="preserve">5E va 3C+1E Modellarining Taqqoslanishi </w:t>
      </w:r>
    </w:p>
    <w:p w:rsidR="00C011F8" w:rsidRPr="00814EA2" w:rsidRDefault="00664D33" w:rsidP="00814EA2">
      <w:pPr>
        <w:numPr>
          <w:ilvl w:val="0"/>
          <w:numId w:val="16"/>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5E modeli:</w:t>
      </w:r>
      <w:r w:rsidRPr="00814EA2">
        <w:rPr>
          <w:rFonts w:ascii="Times New Roman" w:hAnsi="Times New Roman" w:cs="Times New Roman"/>
          <w:sz w:val="28"/>
          <w:szCs w:val="28"/>
          <w:lang w:val="en-US"/>
        </w:rPr>
        <w:t xml:space="preserve"> O‘quvchilarning qiziqishini uyg‘otish, kashf qilish va bilimlarni chuqurlashtirishga yordam beradi. Har bir bosqichning o‘ziga xos vazifasi bor va bu jarayonning samarali o‘rganilishini ta’minlaydi.</w:t>
      </w:r>
    </w:p>
    <w:p w:rsidR="00C011F8" w:rsidRPr="00814EA2" w:rsidRDefault="00664D33" w:rsidP="00814EA2">
      <w:pPr>
        <w:numPr>
          <w:ilvl w:val="0"/>
          <w:numId w:val="16"/>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3C+1E modeli:</w:t>
      </w:r>
      <w:r w:rsidRPr="00814EA2">
        <w:rPr>
          <w:rFonts w:ascii="Times New Roman" w:hAnsi="Times New Roman" w:cs="Times New Roman"/>
          <w:sz w:val="28"/>
          <w:szCs w:val="28"/>
          <w:lang w:val="en-US"/>
        </w:rPr>
        <w:t xml:space="preserve"> Bu modelda o‘quvchilar yangi bilimni yaratish, izoh berish, baham ko‘rish va faollikni davom ettirish imkoniyatiga ega bo‘ladilar.</w:t>
      </w:r>
    </w:p>
    <w:p w:rsidR="00C011F8" w:rsidRPr="00814EA2" w:rsidRDefault="0034335C" w:rsidP="00814EA2">
      <w:pPr>
        <w:pStyle w:val="3"/>
        <w:rPr>
          <w:rStyle w:val="a5"/>
          <w:b/>
          <w:bCs/>
          <w:sz w:val="28"/>
          <w:szCs w:val="28"/>
          <w:lang w:val="en-GB"/>
        </w:rPr>
      </w:pPr>
      <w:r w:rsidRPr="00814EA2">
        <w:rPr>
          <w:b w:val="0"/>
          <w:bCs w:val="0"/>
          <w:noProof/>
          <w:sz w:val="28"/>
          <w:szCs w:val="28"/>
          <w:highlight w:val="yellow"/>
        </w:rPr>
        <w:lastRenderedPageBreak/>
        <mc:AlternateContent>
          <mc:Choice Requires="wps">
            <w:drawing>
              <wp:anchor distT="0" distB="0" distL="114300" distR="114300" simplePos="0" relativeHeight="251669504" behindDoc="0" locked="0" layoutInCell="1" allowOverlap="1">
                <wp:simplePos x="0" y="0"/>
                <wp:positionH relativeFrom="column">
                  <wp:posOffset>-287655</wp:posOffset>
                </wp:positionH>
                <wp:positionV relativeFrom="paragraph">
                  <wp:posOffset>6350</wp:posOffset>
                </wp:positionV>
                <wp:extent cx="1171575" cy="333375"/>
                <wp:effectExtent l="9525" t="9525" r="12700" b="12700"/>
                <wp:wrapNone/>
                <wp:docPr id="14"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00368937" id="Скругленный прямоугольник 5" o:spid="_x0000_s1026" style="position:absolute;margin-left:-22.65pt;margin-top:.5pt;width:92.25pt;height:26.25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" filled="f" strokecolor="#1f4d78 [1604]" strokeweight="1.5pt">
                <v:stroke joinstyle="miter"/>
              </v:roundrect>
            </w:pict>
          </mc:Fallback>
        </mc:AlternateContent>
      </w:r>
      <w:r w:rsidR="00664D33" w:rsidRPr="00814EA2">
        <w:rPr>
          <w:rStyle w:val="a5"/>
          <w:b/>
          <w:bCs/>
          <w:sz w:val="28"/>
          <w:szCs w:val="28"/>
        </w:rPr>
        <w:t>1</w:t>
      </w:r>
      <w:r w:rsidR="00664D33" w:rsidRPr="00814EA2">
        <w:rPr>
          <w:rStyle w:val="a5"/>
          <w:b/>
          <w:bCs/>
          <w:sz w:val="28"/>
          <w:szCs w:val="28"/>
          <w:lang w:val="en-GB"/>
        </w:rPr>
        <w:t>9 - slayd</w:t>
      </w:r>
    </w:p>
    <w:p w:rsidR="00C011F8" w:rsidRPr="00814EA2" w:rsidRDefault="00664D33" w:rsidP="00814EA2">
      <w:pPr>
        <w:pStyle w:val="3"/>
        <w:rPr>
          <w:sz w:val="28"/>
          <w:szCs w:val="28"/>
        </w:rPr>
      </w:pPr>
      <w:r w:rsidRPr="00814EA2">
        <w:rPr>
          <w:rStyle w:val="a5"/>
          <w:b/>
          <w:bCs/>
          <w:sz w:val="28"/>
          <w:szCs w:val="28"/>
        </w:rPr>
        <w:t xml:space="preserve"> Xulosa </w:t>
      </w:r>
    </w:p>
    <w:p w:rsidR="00C011F8" w:rsidRPr="00814EA2" w:rsidRDefault="00664D33" w:rsidP="00814EA2">
      <w:pPr>
        <w:numPr>
          <w:ilvl w:val="0"/>
          <w:numId w:val="17"/>
        </w:numPr>
        <w:spacing w:beforeAutospacing="1" w:after="0" w:afterAutospacing="1" w:line="240" w:lineRule="auto"/>
        <w:rPr>
          <w:rFonts w:ascii="Times New Roman" w:hAnsi="Times New Roman" w:cs="Times New Roman"/>
          <w:sz w:val="28"/>
          <w:szCs w:val="28"/>
        </w:rPr>
      </w:pPr>
      <w:r w:rsidRPr="00814EA2">
        <w:rPr>
          <w:rStyle w:val="a5"/>
          <w:rFonts w:ascii="Times New Roman" w:hAnsi="Times New Roman" w:cs="Times New Roman"/>
          <w:sz w:val="28"/>
          <w:szCs w:val="28"/>
        </w:rPr>
        <w:t xml:space="preserve">Fizika va </w:t>
      </w:r>
      <w:r w:rsidR="00814EA2" w:rsidRPr="00814EA2">
        <w:rPr>
          <w:rStyle w:val="a5"/>
          <w:rFonts w:ascii="Times New Roman" w:hAnsi="Times New Roman" w:cs="Times New Roman"/>
          <w:sz w:val="28"/>
          <w:szCs w:val="28"/>
        </w:rPr>
        <w:t>astronomiya</w:t>
      </w:r>
      <w:r w:rsidRPr="00814EA2">
        <w:rPr>
          <w:rStyle w:val="a5"/>
          <w:rFonts w:ascii="Times New Roman" w:hAnsi="Times New Roman" w:cs="Times New Roman"/>
          <w:sz w:val="28"/>
          <w:szCs w:val="28"/>
        </w:rPr>
        <w:t xml:space="preserve"> fani o‘qitishda 5E va 3C+1E modellarini qo‘llash</w:t>
      </w:r>
      <w:r w:rsidRPr="00814EA2">
        <w:rPr>
          <w:rFonts w:ascii="Times New Roman" w:hAnsi="Times New Roman" w:cs="Times New Roman"/>
          <w:sz w:val="28"/>
          <w:szCs w:val="28"/>
        </w:rPr>
        <w:t xml:space="preserve"> o‘quvchilarni faol ishtirok etishga undaydi va ularning o‘rganish jarayonini samarali qiladi.</w:t>
      </w:r>
    </w:p>
    <w:p w:rsidR="00C011F8" w:rsidRPr="00814EA2" w:rsidRDefault="00664D33" w:rsidP="00814EA2">
      <w:pPr>
        <w:numPr>
          <w:ilvl w:val="0"/>
          <w:numId w:val="17"/>
        </w:numPr>
        <w:spacing w:beforeAutospacing="1" w:after="0" w:afterAutospacing="1" w:line="240" w:lineRule="auto"/>
        <w:rPr>
          <w:rFonts w:ascii="Times New Roman" w:hAnsi="Times New Roman" w:cs="Times New Roman"/>
          <w:sz w:val="28"/>
          <w:szCs w:val="28"/>
        </w:rPr>
      </w:pPr>
      <w:r w:rsidRPr="00814EA2">
        <w:rPr>
          <w:rFonts w:ascii="Times New Roman" w:hAnsi="Times New Roman" w:cs="Times New Roman"/>
          <w:sz w:val="28"/>
          <w:szCs w:val="28"/>
        </w:rPr>
        <w:t>Bu modellar o‘quvchilarni izlanishga, tajriba qilishga va ilmiy fikrlashga o‘rgatadi, shu bilan birga o‘qituvchi tomonidan o‘quvchilarni rag‘batlantirish imkonini yaratadi.</w:t>
      </w:r>
    </w:p>
    <w:p w:rsidR="00C011F8" w:rsidRPr="00814EA2" w:rsidRDefault="00664D33" w:rsidP="00814EA2">
      <w:pPr>
        <w:pStyle w:val="3"/>
        <w:rPr>
          <w:sz w:val="28"/>
          <w:szCs w:val="28"/>
          <w:lang w:val="en-US"/>
        </w:rPr>
      </w:pPr>
      <w:r w:rsidRPr="00814EA2">
        <w:rPr>
          <w:sz w:val="28"/>
          <w:szCs w:val="28"/>
          <w:lang w:val="en-US"/>
        </w:rPr>
        <w:t xml:space="preserve">Interaktiv O'yin: </w:t>
      </w:r>
      <w:r w:rsidRPr="00814EA2">
        <w:rPr>
          <w:rStyle w:val="a5"/>
          <w:b/>
          <w:bCs/>
          <w:sz w:val="28"/>
          <w:szCs w:val="28"/>
          <w:lang w:val="en-US"/>
        </w:rPr>
        <w:t xml:space="preserve">"Koinotga Sayohat: Fizika </w:t>
      </w:r>
      <w:r w:rsidR="00814EA2" w:rsidRPr="00814EA2">
        <w:rPr>
          <w:rStyle w:val="a5"/>
          <w:b/>
          <w:bCs/>
          <w:sz w:val="28"/>
          <w:szCs w:val="28"/>
          <w:lang w:val="en-US"/>
        </w:rPr>
        <w:t>va astronomiya modelleri</w:t>
      </w:r>
      <w:r w:rsidRPr="00814EA2">
        <w:rPr>
          <w:rStyle w:val="a5"/>
          <w:b/>
          <w:bCs/>
          <w:sz w:val="28"/>
          <w:szCs w:val="28"/>
          <w:lang w:val="en-US"/>
        </w:rPr>
        <w:t>"</w:t>
      </w:r>
    </w:p>
    <w:p w:rsidR="00C011F8" w:rsidRPr="00814EA2" w:rsidRDefault="00664D33" w:rsidP="00814EA2">
      <w:pPr>
        <w:pStyle w:val="4"/>
        <w:rPr>
          <w:sz w:val="28"/>
          <w:szCs w:val="28"/>
          <w:lang w:val="en-US"/>
        </w:rPr>
      </w:pPr>
      <w:r w:rsidRPr="00814EA2">
        <w:rPr>
          <w:rStyle w:val="a5"/>
          <w:b/>
          <w:bCs/>
          <w:sz w:val="28"/>
          <w:szCs w:val="28"/>
          <w:lang w:val="en-US"/>
        </w:rPr>
        <w:t xml:space="preserve">O'yin </w:t>
      </w:r>
      <w:r w:rsidR="00814EA2" w:rsidRPr="00814EA2">
        <w:rPr>
          <w:rStyle w:val="a5"/>
          <w:b/>
          <w:bCs/>
          <w:sz w:val="28"/>
          <w:szCs w:val="28"/>
          <w:lang w:val="en-US"/>
        </w:rPr>
        <w:t>tavsifi:</w:t>
      </w:r>
    </w:p>
    <w:p w:rsidR="00C011F8" w:rsidRPr="00814EA2" w:rsidRDefault="00664D33" w:rsidP="00814EA2">
      <w:pPr>
        <w:pStyle w:val="a4"/>
        <w:rPr>
          <w:sz w:val="28"/>
          <w:szCs w:val="28"/>
          <w:lang w:val="en-US"/>
        </w:rPr>
      </w:pPr>
      <w:r w:rsidRPr="00814EA2">
        <w:rPr>
          <w:sz w:val="28"/>
          <w:szCs w:val="28"/>
          <w:lang w:val="en-US"/>
        </w:rPr>
        <w:t xml:space="preserve">Bu interaktiv o'yin </w:t>
      </w:r>
      <w:r w:rsidRPr="00814EA2">
        <w:rPr>
          <w:rStyle w:val="a5"/>
          <w:sz w:val="28"/>
          <w:szCs w:val="28"/>
          <w:lang w:val="en-US"/>
        </w:rPr>
        <w:t>5E</w:t>
      </w:r>
      <w:r w:rsidRPr="00814EA2">
        <w:rPr>
          <w:sz w:val="28"/>
          <w:szCs w:val="28"/>
          <w:lang w:val="en-US"/>
        </w:rPr>
        <w:t xml:space="preserve"> va </w:t>
      </w:r>
      <w:r w:rsidRPr="00814EA2">
        <w:rPr>
          <w:rStyle w:val="a5"/>
          <w:sz w:val="28"/>
          <w:szCs w:val="28"/>
          <w:lang w:val="en-US"/>
        </w:rPr>
        <w:t>3C+1E</w:t>
      </w:r>
      <w:r w:rsidRPr="00814EA2">
        <w:rPr>
          <w:sz w:val="28"/>
          <w:szCs w:val="28"/>
          <w:lang w:val="en-US"/>
        </w:rPr>
        <w:t xml:space="preserve"> o'qitish modellari haqida </w:t>
      </w:r>
      <w:r w:rsidRPr="00814EA2">
        <w:rPr>
          <w:sz w:val="28"/>
          <w:szCs w:val="28"/>
          <w:lang w:val="en-GB"/>
        </w:rPr>
        <w:t>tinglov</w:t>
      </w:r>
      <w:r w:rsidRPr="00814EA2">
        <w:rPr>
          <w:sz w:val="28"/>
          <w:szCs w:val="28"/>
          <w:lang w:val="en-US"/>
        </w:rPr>
        <w:t>chilarning bilimlarini yanada mustahkamlash va ularga amaliy tajriba orttirish imkoniyatini beradi. O'yin, savolla</w:t>
      </w:r>
      <w:r w:rsidRPr="00814EA2">
        <w:rPr>
          <w:sz w:val="28"/>
          <w:szCs w:val="28"/>
          <w:lang w:val="en-GB"/>
        </w:rPr>
        <w:t>rga javob berish</w:t>
      </w:r>
      <w:r w:rsidRPr="00814EA2">
        <w:rPr>
          <w:sz w:val="28"/>
          <w:szCs w:val="28"/>
          <w:lang w:val="en-US"/>
        </w:rPr>
        <w:t xml:space="preserve">, amaliy topshiriqlarni bajarish va guruh muhokamasi orqali o'quvchilarning faol ishtirokini ta'minlaydi. O'yin jamoalarda yoki individual ravishda o'ynalishi mumkin, va </w:t>
      </w:r>
      <w:r w:rsidRPr="00814EA2">
        <w:rPr>
          <w:sz w:val="28"/>
          <w:szCs w:val="28"/>
          <w:lang w:val="en-GB"/>
        </w:rPr>
        <w:t>tinglov</w:t>
      </w:r>
      <w:r w:rsidRPr="00814EA2">
        <w:rPr>
          <w:sz w:val="28"/>
          <w:szCs w:val="28"/>
          <w:lang w:val="en-US"/>
        </w:rPr>
        <w:t>chilarni faollikka undaydi.</w:t>
      </w:r>
    </w:p>
    <w:p w:rsidR="00C011F8" w:rsidRPr="00814EA2" w:rsidRDefault="00814EA2" w:rsidP="00814EA2">
      <w:pPr>
        <w:pStyle w:val="3"/>
        <w:rPr>
          <w:sz w:val="28"/>
          <w:szCs w:val="28"/>
          <w:lang w:val="en-US"/>
        </w:rPr>
      </w:pPr>
      <w:r w:rsidRPr="00814EA2">
        <w:rPr>
          <w:rStyle w:val="a5"/>
          <w:b/>
          <w:bCs/>
          <w:sz w:val="28"/>
          <w:szCs w:val="28"/>
          <w:lang w:val="en-US"/>
        </w:rPr>
        <w:t>O'yin t</w:t>
      </w:r>
      <w:r w:rsidR="00664D33" w:rsidRPr="00814EA2">
        <w:rPr>
          <w:rStyle w:val="a5"/>
          <w:b/>
          <w:bCs/>
          <w:sz w:val="28"/>
          <w:szCs w:val="28"/>
          <w:lang w:val="en-US"/>
        </w:rPr>
        <w:t>ashkiloti:</w:t>
      </w:r>
    </w:p>
    <w:p w:rsidR="00C011F8" w:rsidRPr="00814EA2" w:rsidRDefault="00664D33" w:rsidP="00814EA2">
      <w:pPr>
        <w:pStyle w:val="a4"/>
        <w:ind w:left="720"/>
        <w:rPr>
          <w:sz w:val="28"/>
          <w:szCs w:val="28"/>
          <w:lang w:val="en-US"/>
        </w:rPr>
      </w:pPr>
      <w:r w:rsidRPr="00814EA2">
        <w:rPr>
          <w:rStyle w:val="a5"/>
          <w:sz w:val="28"/>
          <w:szCs w:val="28"/>
          <w:lang w:val="en-US"/>
        </w:rPr>
        <w:t>Jamoalarga bo'lish:</w:t>
      </w:r>
      <w:r w:rsidRPr="00814EA2">
        <w:rPr>
          <w:sz w:val="28"/>
          <w:szCs w:val="28"/>
          <w:lang w:val="en-US"/>
        </w:rPr>
        <w:br/>
      </w:r>
      <w:r w:rsidRPr="00814EA2">
        <w:rPr>
          <w:sz w:val="28"/>
          <w:szCs w:val="28"/>
          <w:lang w:val="en-GB"/>
        </w:rPr>
        <w:t>Tinglovchilar</w:t>
      </w:r>
      <w:r w:rsidRPr="00814EA2">
        <w:rPr>
          <w:sz w:val="28"/>
          <w:szCs w:val="28"/>
          <w:lang w:val="en-US"/>
        </w:rPr>
        <w:t xml:space="preserve">ni kichik guruhlarga (3-5 </w:t>
      </w:r>
      <w:r w:rsidRPr="00814EA2">
        <w:rPr>
          <w:sz w:val="28"/>
          <w:szCs w:val="28"/>
          <w:lang w:val="en-GB"/>
        </w:rPr>
        <w:t>kish</w:t>
      </w:r>
      <w:r w:rsidRPr="00814EA2">
        <w:rPr>
          <w:sz w:val="28"/>
          <w:szCs w:val="28"/>
          <w:lang w:val="en-US"/>
        </w:rPr>
        <w:t>idan iborat) bo'lish. Jamoalar o'zaro raqobatlashadi.</w:t>
      </w:r>
    </w:p>
    <w:p w:rsidR="00C011F8" w:rsidRPr="00814EA2" w:rsidRDefault="00814EA2" w:rsidP="00814EA2">
      <w:pPr>
        <w:pStyle w:val="a4"/>
        <w:ind w:left="720"/>
        <w:rPr>
          <w:sz w:val="28"/>
          <w:szCs w:val="28"/>
          <w:lang w:val="en-US"/>
        </w:rPr>
      </w:pPr>
      <w:r w:rsidRPr="00814EA2">
        <w:rPr>
          <w:rStyle w:val="a5"/>
          <w:sz w:val="28"/>
          <w:szCs w:val="28"/>
          <w:lang w:val="en-US"/>
        </w:rPr>
        <w:t>O'yin t</w:t>
      </w:r>
      <w:r w:rsidR="00664D33" w:rsidRPr="00814EA2">
        <w:rPr>
          <w:rStyle w:val="a5"/>
          <w:sz w:val="28"/>
          <w:szCs w:val="28"/>
          <w:lang w:val="en-US"/>
        </w:rPr>
        <w:t>axtasi:</w:t>
      </w:r>
      <w:r w:rsidR="00664D33" w:rsidRPr="00814EA2">
        <w:rPr>
          <w:sz w:val="28"/>
          <w:szCs w:val="28"/>
          <w:lang w:val="en-US"/>
        </w:rPr>
        <w:br/>
        <w:t>O'yin taxtasi koinot mavzusida bo'ladi, unda turli "sayyoralar" va "yulduzlar" joylashgan. Har bir sayyora 5E yoki 3C+1E o'qitish modellari asosidagi topshiriqni ifodalaydi.</w:t>
      </w:r>
    </w:p>
    <w:p w:rsidR="00C011F8" w:rsidRPr="00814EA2" w:rsidRDefault="00814EA2" w:rsidP="00814EA2">
      <w:pPr>
        <w:pStyle w:val="a4"/>
        <w:ind w:left="720"/>
        <w:rPr>
          <w:sz w:val="28"/>
          <w:szCs w:val="28"/>
          <w:lang w:val="en-US"/>
        </w:rPr>
      </w:pPr>
      <w:r w:rsidRPr="00814EA2">
        <w:rPr>
          <w:rStyle w:val="a5"/>
          <w:sz w:val="28"/>
          <w:szCs w:val="28"/>
          <w:lang w:val="en-US"/>
        </w:rPr>
        <w:t>Sayyora k</w:t>
      </w:r>
      <w:r w:rsidR="00664D33" w:rsidRPr="00814EA2">
        <w:rPr>
          <w:rStyle w:val="a5"/>
          <w:sz w:val="28"/>
          <w:szCs w:val="28"/>
          <w:lang w:val="en-US"/>
        </w:rPr>
        <w:t>ategoriyalari:</w:t>
      </w:r>
      <w:r w:rsidR="00664D33" w:rsidRPr="00814EA2">
        <w:rPr>
          <w:sz w:val="28"/>
          <w:szCs w:val="28"/>
          <w:lang w:val="en-US"/>
        </w:rPr>
        <w:br/>
        <w:t xml:space="preserve">Har bir sayyora 5E yoki 3C+1E modelining bir bosqichini anglatadi. </w:t>
      </w:r>
      <w:r w:rsidR="00664D33" w:rsidRPr="00814EA2">
        <w:rPr>
          <w:sz w:val="28"/>
          <w:szCs w:val="28"/>
          <w:lang w:val="en-GB"/>
        </w:rPr>
        <w:t>Tinglov</w:t>
      </w:r>
      <w:r w:rsidR="00664D33" w:rsidRPr="00814EA2">
        <w:rPr>
          <w:sz w:val="28"/>
          <w:szCs w:val="28"/>
          <w:lang w:val="en-US"/>
        </w:rPr>
        <w:t>chilar har bir sayyorani o'tib, "Koinot Markaziga" yetib borishlari kerak. Har bir sayyorada o'qitish modeli bilan bog'liq topshiriqlar mavjud.</w:t>
      </w:r>
    </w:p>
    <w:p w:rsidR="00C011F8" w:rsidRPr="00814EA2" w:rsidRDefault="00664D33" w:rsidP="00814EA2">
      <w:pPr>
        <w:pStyle w:val="a4"/>
        <w:ind w:left="720"/>
        <w:rPr>
          <w:sz w:val="28"/>
          <w:szCs w:val="28"/>
          <w:lang w:val="en-GB"/>
        </w:rPr>
      </w:pPr>
      <w:r w:rsidRPr="00814EA2">
        <w:rPr>
          <w:sz w:val="28"/>
          <w:szCs w:val="28"/>
          <w:lang w:val="en-GB"/>
        </w:rPr>
        <w:t>Masalan:</w:t>
      </w:r>
    </w:p>
    <w:p w:rsidR="00C011F8" w:rsidRPr="00814EA2" w:rsidRDefault="00664D33" w:rsidP="00814EA2">
      <w:pPr>
        <w:pStyle w:val="4"/>
        <w:rPr>
          <w:sz w:val="28"/>
          <w:szCs w:val="28"/>
          <w:lang w:val="en-US"/>
        </w:rPr>
      </w:pPr>
      <w:r w:rsidRPr="00814EA2">
        <w:rPr>
          <w:rStyle w:val="a5"/>
          <w:b/>
          <w:bCs/>
          <w:sz w:val="28"/>
          <w:szCs w:val="28"/>
          <w:lang w:val="en-US"/>
        </w:rPr>
        <w:t>Elaborate Sayyorasi (Kengaytirish)</w:t>
      </w:r>
    </w:p>
    <w:p w:rsidR="00C011F8" w:rsidRPr="00814EA2" w:rsidRDefault="00664D33" w:rsidP="00814EA2">
      <w:pPr>
        <w:pStyle w:val="a4"/>
        <w:ind w:left="720"/>
        <w:rPr>
          <w:sz w:val="28"/>
          <w:szCs w:val="28"/>
          <w:lang w:val="en-US"/>
        </w:rPr>
      </w:pPr>
      <w:r w:rsidRPr="00814EA2">
        <w:rPr>
          <w:rStyle w:val="a5"/>
          <w:sz w:val="28"/>
          <w:szCs w:val="28"/>
          <w:lang w:val="en-US"/>
        </w:rPr>
        <w:t>Model:</w:t>
      </w:r>
      <w:r w:rsidRPr="00814EA2">
        <w:rPr>
          <w:sz w:val="28"/>
          <w:szCs w:val="28"/>
          <w:lang w:val="en-US"/>
        </w:rPr>
        <w:t xml:space="preserve"> 5E (Elaborate)</w:t>
      </w:r>
    </w:p>
    <w:p w:rsidR="00C011F8" w:rsidRPr="00814EA2" w:rsidRDefault="00664D33" w:rsidP="00814EA2">
      <w:pPr>
        <w:pStyle w:val="a4"/>
        <w:ind w:left="720"/>
        <w:rPr>
          <w:sz w:val="28"/>
          <w:szCs w:val="28"/>
          <w:lang w:val="en-US"/>
        </w:rPr>
      </w:pPr>
      <w:r w:rsidRPr="00814EA2">
        <w:rPr>
          <w:rStyle w:val="a5"/>
          <w:sz w:val="28"/>
          <w:szCs w:val="28"/>
          <w:lang w:val="en-US"/>
        </w:rPr>
        <w:t>Maqsad:</w:t>
      </w:r>
      <w:r w:rsidRPr="00814EA2">
        <w:rPr>
          <w:sz w:val="28"/>
          <w:szCs w:val="28"/>
          <w:lang w:val="en-US"/>
        </w:rPr>
        <w:t xml:space="preserve"> Yangi bilimlarni haqiqiy hayotdagi muammolarga qo'llash.</w:t>
      </w:r>
    </w:p>
    <w:p w:rsidR="00C011F8" w:rsidRPr="00814EA2" w:rsidRDefault="00664D33" w:rsidP="00814EA2">
      <w:pPr>
        <w:pStyle w:val="a4"/>
        <w:ind w:left="720"/>
        <w:rPr>
          <w:sz w:val="28"/>
          <w:szCs w:val="28"/>
        </w:rPr>
      </w:pPr>
      <w:r w:rsidRPr="00814EA2">
        <w:rPr>
          <w:rStyle w:val="a5"/>
          <w:sz w:val="28"/>
          <w:szCs w:val="28"/>
          <w:lang w:val="en-US"/>
        </w:rPr>
        <w:t>Faoliyat:</w:t>
      </w:r>
      <w:r w:rsidRPr="00814EA2">
        <w:rPr>
          <w:sz w:val="28"/>
          <w:szCs w:val="28"/>
          <w:lang w:val="en-US"/>
        </w:rPr>
        <w:br/>
        <w:t xml:space="preserve">Jamoalar ilmiy bilimlarni amaliy masalalarda qo'llashlari kerak. </w:t>
      </w:r>
      <w:r w:rsidRPr="00814EA2">
        <w:rPr>
          <w:sz w:val="28"/>
          <w:szCs w:val="28"/>
        </w:rPr>
        <w:t>Misollar:</w:t>
      </w:r>
    </w:p>
    <w:p w:rsidR="00C011F8" w:rsidRPr="00814EA2" w:rsidRDefault="00664D33" w:rsidP="00814EA2">
      <w:pPr>
        <w:numPr>
          <w:ilvl w:val="1"/>
          <w:numId w:val="18"/>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lastRenderedPageBreak/>
        <w:t>Topshiriq 1 (Fizika):</w:t>
      </w:r>
      <w:r w:rsidRPr="00814EA2">
        <w:rPr>
          <w:rFonts w:ascii="Times New Roman" w:hAnsi="Times New Roman" w:cs="Times New Roman"/>
          <w:sz w:val="28"/>
          <w:szCs w:val="28"/>
          <w:lang w:val="en-US"/>
        </w:rPr>
        <w:t xml:space="preserve"> "Fizika qonunlariga asoslanib, energiyani tejash uchun samarali transport vositasini qanday yaratish mumkin?"</w:t>
      </w:r>
    </w:p>
    <w:p w:rsidR="00C011F8" w:rsidRPr="00814EA2" w:rsidRDefault="00664D33" w:rsidP="00814EA2">
      <w:pPr>
        <w:numPr>
          <w:ilvl w:val="1"/>
          <w:numId w:val="18"/>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Topshiriq 2 (Astronomiya):</w:t>
      </w:r>
      <w:r w:rsidRPr="00814EA2">
        <w:rPr>
          <w:rFonts w:ascii="Times New Roman" w:hAnsi="Times New Roman" w:cs="Times New Roman"/>
          <w:sz w:val="28"/>
          <w:szCs w:val="28"/>
          <w:lang w:val="en-US"/>
        </w:rPr>
        <w:t xml:space="preserve"> "Marsga kosmik missiyani rejalashtirish uchun eng yaxshi uchish vaqti qanday hisoblanadi?"</w:t>
      </w:r>
    </w:p>
    <w:p w:rsidR="00C011F8" w:rsidRPr="00814EA2" w:rsidRDefault="00664D33" w:rsidP="00814EA2">
      <w:pPr>
        <w:pStyle w:val="a4"/>
        <w:ind w:left="720"/>
        <w:rPr>
          <w:sz w:val="28"/>
          <w:szCs w:val="28"/>
          <w:lang w:val="en-US"/>
        </w:rPr>
      </w:pPr>
      <w:r w:rsidRPr="00814EA2">
        <w:rPr>
          <w:sz w:val="28"/>
          <w:szCs w:val="28"/>
          <w:lang w:val="en-US"/>
        </w:rPr>
        <w:t>Jamoalar yechimlarini taqdim etadi va boshqa jamoalar bu yechimlarning haqiqatga yaqinligini muhokama qiladi.</w:t>
      </w:r>
    </w:p>
    <w:p w:rsidR="00C011F8" w:rsidRPr="00814EA2" w:rsidRDefault="00814EA2" w:rsidP="00814EA2">
      <w:pPr>
        <w:pStyle w:val="3"/>
        <w:rPr>
          <w:sz w:val="28"/>
          <w:szCs w:val="28"/>
        </w:rPr>
      </w:pPr>
      <w:r w:rsidRPr="00814EA2">
        <w:rPr>
          <w:rStyle w:val="a5"/>
          <w:b/>
          <w:bCs/>
          <w:sz w:val="28"/>
          <w:szCs w:val="28"/>
        </w:rPr>
        <w:t>O'yinning f</w:t>
      </w:r>
      <w:r w:rsidR="00664D33" w:rsidRPr="00814EA2">
        <w:rPr>
          <w:rStyle w:val="a5"/>
          <w:b/>
          <w:bCs/>
          <w:sz w:val="28"/>
          <w:szCs w:val="28"/>
        </w:rPr>
        <w:t>oydalari:</w:t>
      </w:r>
    </w:p>
    <w:p w:rsidR="00C011F8" w:rsidRPr="00814EA2" w:rsidRDefault="00664D33" w:rsidP="00814EA2">
      <w:pPr>
        <w:numPr>
          <w:ilvl w:val="0"/>
          <w:numId w:val="19"/>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Faol o'qish:</w:t>
      </w:r>
      <w:r w:rsidRPr="00814EA2">
        <w:rPr>
          <w:rFonts w:ascii="Times New Roman" w:hAnsi="Times New Roman" w:cs="Times New Roman"/>
          <w:sz w:val="28"/>
          <w:szCs w:val="28"/>
          <w:lang w:val="en-US"/>
        </w:rPr>
        <w:t xml:space="preserve"> </w:t>
      </w:r>
      <w:r w:rsidRPr="00814EA2">
        <w:rPr>
          <w:rFonts w:ascii="Times New Roman" w:hAnsi="Times New Roman" w:cs="Times New Roman"/>
          <w:sz w:val="28"/>
          <w:szCs w:val="28"/>
          <w:lang w:val="en-GB"/>
        </w:rPr>
        <w:t>Tinglov</w:t>
      </w:r>
      <w:r w:rsidRPr="00814EA2">
        <w:rPr>
          <w:rFonts w:ascii="Times New Roman" w:hAnsi="Times New Roman" w:cs="Times New Roman"/>
          <w:sz w:val="28"/>
          <w:szCs w:val="28"/>
          <w:lang w:val="en-US"/>
        </w:rPr>
        <w:t>chilar amaliy ishlar orqali bilimlarni mustahkamlashadi.</w:t>
      </w:r>
    </w:p>
    <w:p w:rsidR="00C011F8" w:rsidRPr="00814EA2" w:rsidRDefault="00664D33" w:rsidP="00814EA2">
      <w:pPr>
        <w:numPr>
          <w:ilvl w:val="0"/>
          <w:numId w:val="19"/>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Tanqidiy fikrlash:</w:t>
      </w:r>
      <w:r w:rsidRPr="00814EA2">
        <w:rPr>
          <w:rFonts w:ascii="Times New Roman" w:hAnsi="Times New Roman" w:cs="Times New Roman"/>
          <w:sz w:val="28"/>
          <w:szCs w:val="28"/>
          <w:lang w:val="en-US"/>
        </w:rPr>
        <w:t xml:space="preserve"> </w:t>
      </w:r>
      <w:r w:rsidRPr="00814EA2">
        <w:rPr>
          <w:rFonts w:ascii="Times New Roman" w:hAnsi="Times New Roman" w:cs="Times New Roman"/>
          <w:sz w:val="28"/>
          <w:szCs w:val="28"/>
          <w:lang w:val="en-GB"/>
        </w:rPr>
        <w:t>Tinglov</w:t>
      </w:r>
      <w:r w:rsidRPr="00814EA2">
        <w:rPr>
          <w:rFonts w:ascii="Times New Roman" w:hAnsi="Times New Roman" w:cs="Times New Roman"/>
          <w:sz w:val="28"/>
          <w:szCs w:val="28"/>
          <w:lang w:val="en-US"/>
        </w:rPr>
        <w:t xml:space="preserve">chilar muammolarni yechish, </w:t>
      </w:r>
      <w:r w:rsidRPr="00814EA2">
        <w:rPr>
          <w:rFonts w:ascii="Times New Roman" w:hAnsi="Times New Roman" w:cs="Times New Roman"/>
          <w:sz w:val="28"/>
          <w:szCs w:val="28"/>
          <w:lang w:val="en-GB"/>
        </w:rPr>
        <w:t>y</w:t>
      </w:r>
      <w:r w:rsidRPr="00814EA2">
        <w:rPr>
          <w:rFonts w:ascii="Times New Roman" w:hAnsi="Times New Roman" w:cs="Times New Roman"/>
          <w:sz w:val="28"/>
          <w:szCs w:val="28"/>
          <w:lang w:val="en-US"/>
        </w:rPr>
        <w:t>echimlarni yaratish va hamkorlik qilishadi.</w:t>
      </w:r>
    </w:p>
    <w:p w:rsidR="00C011F8" w:rsidRPr="00814EA2" w:rsidRDefault="00664D33" w:rsidP="00814EA2">
      <w:pPr>
        <w:numPr>
          <w:ilvl w:val="0"/>
          <w:numId w:val="19"/>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Jamoaviy ishlash:</w:t>
      </w:r>
      <w:r w:rsidRPr="00814EA2">
        <w:rPr>
          <w:rFonts w:ascii="Times New Roman" w:hAnsi="Times New Roman" w:cs="Times New Roman"/>
          <w:sz w:val="28"/>
          <w:szCs w:val="28"/>
          <w:lang w:val="en-US"/>
        </w:rPr>
        <w:t xml:space="preserve"> Jamoalar birgalikda fizik va astronomiya bo'yicha bilimlarni qo'llaydilar.</w:t>
      </w:r>
    </w:p>
    <w:p w:rsidR="00C011F8" w:rsidRPr="00814EA2" w:rsidRDefault="00664D33" w:rsidP="00814EA2">
      <w:pPr>
        <w:numPr>
          <w:ilvl w:val="0"/>
          <w:numId w:val="19"/>
        </w:numPr>
        <w:spacing w:beforeAutospacing="1" w:after="0" w:afterAutospacing="1" w:line="240" w:lineRule="auto"/>
        <w:rPr>
          <w:rFonts w:ascii="Times New Roman" w:hAnsi="Times New Roman" w:cs="Times New Roman"/>
          <w:sz w:val="28"/>
          <w:szCs w:val="28"/>
          <w:lang w:val="en-US"/>
        </w:rPr>
      </w:pPr>
      <w:r w:rsidRPr="00814EA2">
        <w:rPr>
          <w:rStyle w:val="a5"/>
          <w:rFonts w:ascii="Times New Roman" w:hAnsi="Times New Roman" w:cs="Times New Roman"/>
          <w:sz w:val="28"/>
          <w:szCs w:val="28"/>
          <w:lang w:val="en-US"/>
        </w:rPr>
        <w:t>Qiziqarli va motivatsion:</w:t>
      </w:r>
      <w:r w:rsidRPr="00814EA2">
        <w:rPr>
          <w:rFonts w:ascii="Times New Roman" w:hAnsi="Times New Roman" w:cs="Times New Roman"/>
          <w:sz w:val="28"/>
          <w:szCs w:val="28"/>
          <w:lang w:val="en-US"/>
        </w:rPr>
        <w:t xml:space="preserve"> O'yin shaklida o'qish </w:t>
      </w:r>
      <w:r w:rsidRPr="00814EA2">
        <w:rPr>
          <w:rFonts w:ascii="Times New Roman" w:hAnsi="Times New Roman" w:cs="Times New Roman"/>
          <w:sz w:val="28"/>
          <w:szCs w:val="28"/>
          <w:lang w:val="en-GB"/>
        </w:rPr>
        <w:t>tinglov</w:t>
      </w:r>
      <w:r w:rsidRPr="00814EA2">
        <w:rPr>
          <w:rFonts w:ascii="Times New Roman" w:hAnsi="Times New Roman" w:cs="Times New Roman"/>
          <w:sz w:val="28"/>
          <w:szCs w:val="28"/>
          <w:lang w:val="en-US"/>
        </w:rPr>
        <w:t>chilarga zavq bag'ishlaydi va o'qishga bo'lgan qiziqishni oshiradi.</w:t>
      </w:r>
    </w:p>
    <w:p w:rsidR="00C011F8" w:rsidRPr="00814EA2" w:rsidRDefault="00C011F8" w:rsidP="00814EA2">
      <w:pPr>
        <w:pStyle w:val="a4"/>
        <w:ind w:left="720"/>
        <w:rPr>
          <w:sz w:val="28"/>
          <w:szCs w:val="28"/>
          <w:lang w:val="en-GB"/>
        </w:rPr>
      </w:pPr>
    </w:p>
    <w:p w:rsidR="00C011F8" w:rsidRDefault="00C011F8"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Default="0034335C" w:rsidP="00814EA2">
      <w:pPr>
        <w:spacing w:line="240" w:lineRule="auto"/>
        <w:rPr>
          <w:rFonts w:ascii="Times New Roman" w:hAnsi="Times New Roman" w:cs="Times New Roman"/>
          <w:sz w:val="28"/>
          <w:szCs w:val="28"/>
          <w:lang w:val="en-US"/>
        </w:rPr>
      </w:pPr>
    </w:p>
    <w:p w:rsidR="0034335C" w:rsidRPr="00814EA2" w:rsidRDefault="0034335C" w:rsidP="00814EA2">
      <w:pPr>
        <w:spacing w:line="240" w:lineRule="auto"/>
        <w:rPr>
          <w:rFonts w:ascii="Times New Roman" w:hAnsi="Times New Roman" w:cs="Times New Roman"/>
          <w:sz w:val="28"/>
          <w:szCs w:val="28"/>
          <w:lang w:val="en-US"/>
        </w:rPr>
      </w:pPr>
      <w:bookmarkStart w:id="0" w:name="_GoBack"/>
      <w:bookmarkEnd w:id="0"/>
    </w:p>
    <w:p w:rsidR="00C011F8" w:rsidRPr="00814EA2" w:rsidRDefault="00C011F8" w:rsidP="00814EA2">
      <w:pPr>
        <w:spacing w:line="240" w:lineRule="auto"/>
        <w:rPr>
          <w:rFonts w:ascii="Times New Roman" w:hAnsi="Times New Roman" w:cs="Times New Roman"/>
          <w:sz w:val="28"/>
          <w:szCs w:val="28"/>
          <w:lang w:val="en-US"/>
        </w:rPr>
      </w:pPr>
    </w:p>
    <w:p w:rsidR="00C011F8" w:rsidRPr="00814EA2" w:rsidRDefault="00C011F8" w:rsidP="00814EA2">
      <w:pPr>
        <w:spacing w:line="240" w:lineRule="auto"/>
        <w:rPr>
          <w:rFonts w:ascii="Times New Roman" w:hAnsi="Times New Roman" w:cs="Times New Roman"/>
          <w:sz w:val="28"/>
          <w:szCs w:val="28"/>
          <w:lang w:val="en-US"/>
        </w:rPr>
      </w:pPr>
    </w:p>
    <w:p w:rsidR="00C011F8" w:rsidRPr="00814EA2" w:rsidRDefault="00C011F8" w:rsidP="00814EA2">
      <w:pPr>
        <w:spacing w:line="240" w:lineRule="auto"/>
        <w:rPr>
          <w:rFonts w:ascii="Times New Roman" w:hAnsi="Times New Roman" w:cs="Times New Roman"/>
          <w:sz w:val="28"/>
          <w:szCs w:val="28"/>
          <w:lang w:val="en-US" w:eastAsia="ru-RU"/>
        </w:rPr>
      </w:pPr>
    </w:p>
    <w:p w:rsidR="00C011F8" w:rsidRPr="00814EA2" w:rsidRDefault="00664D33" w:rsidP="00814EA2">
      <w:pPr>
        <w:spacing w:after="0" w:line="240" w:lineRule="auto"/>
        <w:jc w:val="center"/>
        <w:rPr>
          <w:rFonts w:ascii="Times New Roman" w:hAnsi="Times New Roman" w:cs="Times New Roman"/>
          <w:b/>
          <w:sz w:val="28"/>
          <w:szCs w:val="28"/>
          <w:lang w:val="en-US" w:eastAsia="ru-RU"/>
        </w:rPr>
      </w:pPr>
      <w:r w:rsidRPr="00814EA2">
        <w:rPr>
          <w:rFonts w:ascii="Times New Roman" w:hAnsi="Times New Roman" w:cs="Times New Roman"/>
          <w:b/>
          <w:sz w:val="28"/>
          <w:szCs w:val="28"/>
          <w:lang w:val="en-US" w:eastAsia="ru-RU"/>
        </w:rPr>
        <w:lastRenderedPageBreak/>
        <w:t>Foydalanilgan adabiyotlar:</w:t>
      </w:r>
    </w:p>
    <w:p w:rsidR="00C011F8" w:rsidRPr="00814EA2" w:rsidRDefault="00C011F8" w:rsidP="00814EA2">
      <w:pPr>
        <w:spacing w:after="0" w:line="240" w:lineRule="auto"/>
        <w:rPr>
          <w:rFonts w:ascii="Times New Roman" w:eastAsia="Times New Roman" w:hAnsi="Times New Roman" w:cs="Times New Roman"/>
          <w:b/>
          <w:sz w:val="28"/>
          <w:szCs w:val="28"/>
          <w:lang w:val="en-US" w:eastAsia="ru-RU"/>
        </w:rPr>
      </w:pPr>
    </w:p>
    <w:p w:rsidR="00814EA2" w:rsidRPr="00814EA2" w:rsidRDefault="00814EA2" w:rsidP="00814EA2">
      <w:pPr>
        <w:pStyle w:val="a6"/>
        <w:numPr>
          <w:ilvl w:val="0"/>
          <w:numId w:val="22"/>
        </w:numPr>
        <w:tabs>
          <w:tab w:val="left" w:pos="1134"/>
        </w:tabs>
        <w:spacing w:after="0" w:line="240" w:lineRule="auto"/>
        <w:ind w:left="0" w:firstLine="567"/>
        <w:jc w:val="both"/>
        <w:rPr>
          <w:rFonts w:ascii="Times New Roman" w:hAnsi="Times New Roman" w:cs="Times New Roman"/>
          <w:bCs/>
          <w:sz w:val="28"/>
          <w:szCs w:val="28"/>
          <w:lang w:val="uz-Latn-UZ"/>
        </w:rPr>
      </w:pPr>
      <w:r w:rsidRPr="00814EA2">
        <w:rPr>
          <w:rFonts w:ascii="Times New Roman" w:hAnsi="Times New Roman" w:cs="Times New Roman"/>
          <w:bCs/>
          <w:sz w:val="28"/>
          <w:szCs w:val="28"/>
          <w:lang w:val="uz-Latn-UZ"/>
        </w:rPr>
        <w:t>Shlyayxer A. Jahon miqyosidagi ta’lim. XXI asr maktab tizimini qanday barpo etmoq kerak? / so‘z boshi Sh.Shermatov, H.Umarova; Umumiy tahrir D.Norboeva; tarjimonlar: R.Axmatova, D.Norboeva. – Toshkent: “Zamin Nashr” nashriyoti, 2022 – 344 b</w:t>
      </w:r>
      <w:r w:rsidRPr="00814EA2">
        <w:rPr>
          <w:rFonts w:ascii="Times New Roman" w:hAnsi="Times New Roman" w:cs="Times New Roman"/>
          <w:bCs/>
          <w:sz w:val="28"/>
          <w:szCs w:val="28"/>
          <w:lang w:val="uz-Cyrl-UZ"/>
        </w:rPr>
        <w:t>et.</w:t>
      </w:r>
    </w:p>
    <w:p w:rsidR="00814EA2" w:rsidRPr="00814EA2" w:rsidRDefault="00814EA2" w:rsidP="00814EA2">
      <w:pPr>
        <w:pStyle w:val="a6"/>
        <w:numPr>
          <w:ilvl w:val="0"/>
          <w:numId w:val="22"/>
        </w:numPr>
        <w:tabs>
          <w:tab w:val="left" w:pos="1134"/>
        </w:tabs>
        <w:spacing w:after="0" w:line="240" w:lineRule="auto"/>
        <w:ind w:left="0" w:firstLine="567"/>
        <w:jc w:val="both"/>
        <w:rPr>
          <w:rFonts w:ascii="Times New Roman" w:hAnsi="Times New Roman" w:cs="Times New Roman"/>
          <w:noProof/>
          <w:sz w:val="28"/>
          <w:szCs w:val="28"/>
          <w:lang w:val="uz-Latn-UZ"/>
        </w:rPr>
      </w:pPr>
      <w:r w:rsidRPr="00814EA2">
        <w:rPr>
          <w:rFonts w:ascii="Times New Roman" w:hAnsi="Times New Roman" w:cs="Times New Roman"/>
          <w:noProof/>
          <w:sz w:val="28"/>
          <w:szCs w:val="28"/>
          <w:lang w:val="uz-Latn-UZ"/>
        </w:rPr>
        <w:t>M.Djorayev, B.Sattarova. Fizika va astronomiya o</w:t>
      </w:r>
      <w:r w:rsidRPr="00814EA2">
        <w:rPr>
          <w:rFonts w:ascii="Times New Roman" w:hAnsi="Times New Roman" w:cs="Times New Roman"/>
          <w:sz w:val="28"/>
          <w:szCs w:val="28"/>
          <w:lang w:val="uz-Cyrl-UZ"/>
        </w:rPr>
        <w:t>‘</w:t>
      </w:r>
      <w:r w:rsidRPr="00814EA2">
        <w:rPr>
          <w:rFonts w:ascii="Times New Roman" w:hAnsi="Times New Roman" w:cs="Times New Roman"/>
          <w:noProof/>
          <w:sz w:val="28"/>
          <w:szCs w:val="28"/>
          <w:lang w:val="uz-Latn-UZ"/>
        </w:rPr>
        <w:t>qitish nazariyasi va metodikasi. –Toshkent-2015. – 163 b.</w:t>
      </w:r>
    </w:p>
    <w:p w:rsidR="00814EA2" w:rsidRPr="00814EA2" w:rsidRDefault="00814EA2" w:rsidP="00814EA2">
      <w:pPr>
        <w:pStyle w:val="a6"/>
        <w:numPr>
          <w:ilvl w:val="0"/>
          <w:numId w:val="22"/>
        </w:numPr>
        <w:tabs>
          <w:tab w:val="left" w:pos="1134"/>
        </w:tabs>
        <w:spacing w:after="0" w:line="240" w:lineRule="auto"/>
        <w:ind w:left="0" w:firstLine="567"/>
        <w:jc w:val="both"/>
        <w:rPr>
          <w:rFonts w:ascii="Times New Roman" w:hAnsi="Times New Roman" w:cs="Times New Roman"/>
          <w:noProof/>
          <w:sz w:val="28"/>
          <w:szCs w:val="28"/>
          <w:lang w:val="en-US"/>
        </w:rPr>
      </w:pPr>
      <w:r w:rsidRPr="00814EA2">
        <w:rPr>
          <w:rFonts w:ascii="Times New Roman" w:hAnsi="Times New Roman" w:cs="Times New Roman"/>
          <w:noProof/>
          <w:sz w:val="28"/>
          <w:szCs w:val="28"/>
          <w:lang w:val="uz-Latn-UZ"/>
        </w:rPr>
        <w:t xml:space="preserve">D.M.Maxmudova, I.E.Shernazarov, I.M.Qoraxonova, E.B.Xo’janov. </w:t>
      </w:r>
      <w:r w:rsidRPr="00814EA2">
        <w:rPr>
          <w:rFonts w:ascii="Times New Roman" w:hAnsi="Times New Roman" w:cs="Times New Roman"/>
          <w:noProof/>
          <w:sz w:val="28"/>
          <w:szCs w:val="28"/>
          <w:lang w:val="en-US"/>
        </w:rPr>
        <w:t xml:space="preserve">Xalqaro baholash asoslari. Toshkent-2023. 85-b. </w:t>
      </w:r>
    </w:p>
    <w:p w:rsidR="00814EA2" w:rsidRPr="00814EA2" w:rsidRDefault="00814EA2" w:rsidP="00814EA2">
      <w:pPr>
        <w:pStyle w:val="a6"/>
        <w:numPr>
          <w:ilvl w:val="0"/>
          <w:numId w:val="22"/>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814EA2">
        <w:rPr>
          <w:rFonts w:ascii="Times New Roman" w:hAnsi="Times New Roman" w:cs="Times New Roman"/>
          <w:noProof/>
          <w:sz w:val="28"/>
          <w:szCs w:val="28"/>
          <w:lang w:val="en-US"/>
        </w:rPr>
        <w:t>Xayrulla Inavatov Fizika o</w:t>
      </w:r>
      <w:r w:rsidRPr="00814EA2">
        <w:rPr>
          <w:rFonts w:ascii="Times New Roman" w:hAnsi="Times New Roman" w:cs="Times New Roman"/>
          <w:sz w:val="28"/>
          <w:szCs w:val="28"/>
          <w:lang w:val="uz-Cyrl-UZ"/>
        </w:rPr>
        <w:t>‘</w:t>
      </w:r>
      <w:r w:rsidRPr="00814EA2">
        <w:rPr>
          <w:rFonts w:ascii="Times New Roman" w:hAnsi="Times New Roman" w:cs="Times New Roman"/>
          <w:noProof/>
          <w:sz w:val="28"/>
          <w:szCs w:val="28"/>
          <w:lang w:val="en-US"/>
        </w:rPr>
        <w:t>qitish metodikasi (Malaka oshirish kursi tinglovchilari uchun o</w:t>
      </w:r>
      <w:r w:rsidRPr="00814EA2">
        <w:rPr>
          <w:rFonts w:ascii="Times New Roman" w:hAnsi="Times New Roman" w:cs="Times New Roman"/>
          <w:sz w:val="28"/>
          <w:szCs w:val="28"/>
          <w:lang w:val="uz-Cyrl-UZ"/>
        </w:rPr>
        <w:t>‘</w:t>
      </w:r>
      <w:r w:rsidRPr="00814EA2">
        <w:rPr>
          <w:rFonts w:ascii="Times New Roman" w:hAnsi="Times New Roman" w:cs="Times New Roman"/>
          <w:noProof/>
          <w:sz w:val="28"/>
          <w:szCs w:val="28"/>
          <w:lang w:val="en-US"/>
        </w:rPr>
        <w:t>quv qo</w:t>
      </w:r>
      <w:r w:rsidRPr="00814EA2">
        <w:rPr>
          <w:rFonts w:ascii="Times New Roman" w:hAnsi="Times New Roman" w:cs="Times New Roman"/>
          <w:sz w:val="28"/>
          <w:szCs w:val="28"/>
          <w:lang w:val="uz-Cyrl-UZ"/>
        </w:rPr>
        <w:t>‘</w:t>
      </w:r>
      <w:r w:rsidRPr="00814EA2">
        <w:rPr>
          <w:rFonts w:ascii="Times New Roman" w:hAnsi="Times New Roman" w:cs="Times New Roman"/>
          <w:noProof/>
          <w:sz w:val="28"/>
          <w:szCs w:val="28"/>
          <w:lang w:val="en-US"/>
        </w:rPr>
        <w:t>llanma) “Tafakkur” nashriyot Toshkent 2010.</w:t>
      </w:r>
    </w:p>
    <w:p w:rsidR="00814EA2" w:rsidRPr="00814EA2" w:rsidRDefault="00814EA2" w:rsidP="00814EA2">
      <w:pPr>
        <w:pStyle w:val="a6"/>
        <w:numPr>
          <w:ilvl w:val="0"/>
          <w:numId w:val="22"/>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814EA2">
        <w:rPr>
          <w:rFonts w:ascii="Times New Roman" w:hAnsi="Times New Roman" w:cs="Times New Roman"/>
          <w:noProof/>
          <w:sz w:val="28"/>
          <w:szCs w:val="28"/>
          <w:lang w:val="en-US"/>
        </w:rPr>
        <w:t>Maxamatrasul Djo</w:t>
      </w:r>
      <w:r w:rsidRPr="00814EA2">
        <w:rPr>
          <w:rFonts w:ascii="Times New Roman" w:hAnsi="Times New Roman" w:cs="Times New Roman"/>
          <w:sz w:val="28"/>
          <w:szCs w:val="28"/>
          <w:lang w:val="uz-Cyrl-UZ"/>
        </w:rPr>
        <w:t>‘</w:t>
      </w:r>
      <w:r w:rsidRPr="00814EA2">
        <w:rPr>
          <w:rFonts w:ascii="Times New Roman" w:hAnsi="Times New Roman" w:cs="Times New Roman"/>
          <w:sz w:val="28"/>
          <w:szCs w:val="28"/>
          <w:lang w:val="en-US"/>
        </w:rPr>
        <w:t>rayev “Fizikani o</w:t>
      </w:r>
      <w:r w:rsidRPr="00814EA2">
        <w:rPr>
          <w:rFonts w:ascii="Times New Roman" w:hAnsi="Times New Roman" w:cs="Times New Roman"/>
          <w:sz w:val="28"/>
          <w:szCs w:val="28"/>
          <w:lang w:val="uz-Cyrl-UZ"/>
        </w:rPr>
        <w:t>‘</w:t>
      </w:r>
      <w:r w:rsidRPr="00814EA2">
        <w:rPr>
          <w:rFonts w:ascii="Times New Roman" w:hAnsi="Times New Roman" w:cs="Times New Roman"/>
          <w:sz w:val="28"/>
          <w:szCs w:val="28"/>
          <w:lang w:val="en-US"/>
        </w:rPr>
        <w:t>qitish metodikasi”Toshkent “Abu matbuot –konsalt” 2015-y</w:t>
      </w:r>
    </w:p>
    <w:p w:rsidR="00814EA2" w:rsidRPr="00814EA2" w:rsidRDefault="00814EA2" w:rsidP="00814EA2">
      <w:pPr>
        <w:pStyle w:val="a6"/>
        <w:numPr>
          <w:ilvl w:val="0"/>
          <w:numId w:val="22"/>
        </w:numPr>
        <w:tabs>
          <w:tab w:val="left" w:pos="284"/>
          <w:tab w:val="left" w:pos="1134"/>
        </w:tabs>
        <w:spacing w:after="0" w:line="240" w:lineRule="auto"/>
        <w:ind w:left="0" w:firstLine="567"/>
        <w:jc w:val="both"/>
        <w:rPr>
          <w:rFonts w:ascii="Times New Roman" w:hAnsi="Times New Roman" w:cs="Times New Roman"/>
          <w:noProof/>
          <w:sz w:val="28"/>
          <w:szCs w:val="28"/>
          <w:lang w:val="en-US"/>
        </w:rPr>
      </w:pPr>
      <w:r w:rsidRPr="00814EA2">
        <w:rPr>
          <w:rFonts w:ascii="Times New Roman" w:hAnsi="Times New Roman" w:cs="Times New Roman"/>
          <w:noProof/>
          <w:sz w:val="28"/>
          <w:szCs w:val="28"/>
          <w:lang w:val="en-US"/>
        </w:rPr>
        <w:t>Alijanov,D Fizik bilimlarni fanlararo aloqadorlikasosida o</w:t>
      </w:r>
      <w:r w:rsidRPr="00814EA2">
        <w:rPr>
          <w:rFonts w:ascii="Times New Roman" w:hAnsi="Times New Roman" w:cs="Times New Roman"/>
          <w:sz w:val="28"/>
          <w:szCs w:val="28"/>
          <w:lang w:val="uz-Cyrl-UZ"/>
        </w:rPr>
        <w:t>‘</w:t>
      </w:r>
      <w:r w:rsidRPr="00814EA2">
        <w:rPr>
          <w:rFonts w:ascii="Times New Roman" w:hAnsi="Times New Roman" w:cs="Times New Roman"/>
          <w:sz w:val="28"/>
          <w:szCs w:val="28"/>
          <w:lang w:val="en-US"/>
        </w:rPr>
        <w:t>qitish metodikasini takomillashtirishning pedagogik va statistik tahlili. Science and innavation. (2022) 794-802b</w:t>
      </w:r>
    </w:p>
    <w:p w:rsidR="00814EA2" w:rsidRPr="00814EA2" w:rsidRDefault="00814EA2" w:rsidP="00814EA2">
      <w:pPr>
        <w:numPr>
          <w:ilvl w:val="0"/>
          <w:numId w:val="22"/>
        </w:numPr>
        <w:tabs>
          <w:tab w:val="left" w:pos="1134"/>
        </w:tabs>
        <w:spacing w:after="0" w:line="240" w:lineRule="auto"/>
        <w:ind w:left="0" w:firstLine="567"/>
        <w:jc w:val="both"/>
        <w:rPr>
          <w:rFonts w:ascii="Times New Roman" w:hAnsi="Times New Roman" w:cs="Times New Roman"/>
          <w:noProof/>
          <w:sz w:val="28"/>
          <w:szCs w:val="28"/>
          <w:lang w:val="en-US"/>
        </w:rPr>
      </w:pPr>
      <w:r w:rsidRPr="00814EA2">
        <w:rPr>
          <w:rFonts w:ascii="Times New Roman" w:hAnsi="Times New Roman" w:cs="Times New Roman"/>
          <w:noProof/>
          <w:sz w:val="28"/>
          <w:szCs w:val="28"/>
          <w:lang w:val="en-US"/>
        </w:rPr>
        <w:t>PISA 2012 Assessment and Analytical Framework (mathematics, reading, science,  problem solving and financial literacy.</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 xml:space="preserve">Timss 2015 Assessment Frameworks. International Association for the Evaluation of Educational Achievement (IEA). </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bookmarkStart w:id="1" w:name="_Hlk183279838"/>
      <w:r w:rsidRPr="00814EA2">
        <w:rPr>
          <w:rFonts w:ascii="Times New Roman" w:hAnsi="Times New Roman"/>
          <w:noProof/>
          <w:sz w:val="28"/>
          <w:szCs w:val="28"/>
          <w:lang w:val="en-US"/>
        </w:rPr>
        <w:t>Fizika: umumiy o‘rta ta’lim maktablari 7-sinfi uchun darslik/ P.Q.Habibullayev, A.Boydedayev, A.D.Bahromov.–Qayta ishlangan uchinchi nashr. — T.: «O‘zbekiston milliy ensiklopediyasi» Davlat ilmiy nashriyoti, 2017. — 176 b</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 9-sinf, P.Q. Habibullayev va b.</w:t>
      </w:r>
      <w:r w:rsidRPr="00814EA2">
        <w:rPr>
          <w:rFonts w:ascii="Times New Roman" w:eastAsia="Calibri" w:hAnsi="Times New Roman"/>
          <w:sz w:val="28"/>
          <w:szCs w:val="28"/>
          <w:lang w:val="en-US" w:eastAsia="en-US"/>
        </w:rPr>
        <w:t xml:space="preserve"> </w:t>
      </w:r>
      <w:r w:rsidRPr="00814EA2">
        <w:rPr>
          <w:rFonts w:ascii="Times New Roman" w:hAnsi="Times New Roman"/>
          <w:noProof/>
          <w:sz w:val="28"/>
          <w:szCs w:val="28"/>
          <w:lang w:val="en-US"/>
        </w:rPr>
        <w:t>“G‘afur G‘ulom” 2019</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 10-sinf va o‘rta maxsus, kasb-hunar ta’limi muassasalari o‘quvchilari uchun N.Sh. Turdiyev va b. “Niso Poligraf” 2017</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 11-sinf va o‘rta maxsus, kasb-hunar ta’limi muassasalari o‘quvchilari uchun N.Sh. Turdiyev va b. “Niso Poligraf” 2018</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 I qism. Akademik litsey va kasb-hunar kollejlari uchun darslik A.G. G‘aniyev, A.K. Avliyoqulov, G.A. Almardonova “O‘QITUVCHI“ NMIU 2014</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 II qism. Akademik litsey va kasb-hunar kollejlari uchun darslik A.G. G‘aniyev, A.K. Avliyoqulov, G.A. Almardonova “O‘QITUVCHI“ NMIU 2014</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Mexanika va molekulyar fizika Akademik litseylar uchun o‘quv qo‘llanma M.H.O‘lmasova “O‘QITUVCHI“ NMIU 2010</w:t>
      </w:r>
      <w:bookmarkEnd w:id="1"/>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 Elektrodinamika Tebranishlar va to‘lqinlar Akademik litseylar uchun o‘quv qo‘llanma M.H.O‘lmasova “O‘QITUVCHI“ NMIU 2010</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 optika, atom va yadro fizikasi Akademik litseylar uchun o‘quv qo‘llanma M.H.O‘lmasova “CHO‘LPON” NMIU 2010</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t>Fizikadan masalalar to‘plami O‘rta maktabning 10- 11-sinflari uchun A.P.Rimkevich “O‘QITUVCHI“ NMIU 2003</w:t>
      </w:r>
    </w:p>
    <w:p w:rsidR="00814EA2" w:rsidRPr="00814EA2" w:rsidRDefault="00814EA2" w:rsidP="00814EA2">
      <w:pPr>
        <w:pStyle w:val="a8"/>
        <w:numPr>
          <w:ilvl w:val="0"/>
          <w:numId w:val="22"/>
        </w:numPr>
        <w:tabs>
          <w:tab w:val="left" w:pos="1134"/>
        </w:tabs>
        <w:overflowPunct w:val="0"/>
        <w:autoSpaceDE w:val="0"/>
        <w:autoSpaceDN w:val="0"/>
        <w:adjustRightInd w:val="0"/>
        <w:ind w:left="0" w:firstLine="567"/>
        <w:rPr>
          <w:rFonts w:ascii="Times New Roman" w:hAnsi="Times New Roman"/>
          <w:noProof/>
          <w:sz w:val="28"/>
          <w:szCs w:val="28"/>
          <w:lang w:val="en-US"/>
        </w:rPr>
      </w:pPr>
      <w:r w:rsidRPr="00814EA2">
        <w:rPr>
          <w:rFonts w:ascii="Times New Roman" w:hAnsi="Times New Roman"/>
          <w:noProof/>
          <w:sz w:val="28"/>
          <w:szCs w:val="28"/>
          <w:lang w:val="en-US"/>
        </w:rPr>
        <w:lastRenderedPageBreak/>
        <w:t>Fizika 10 – sinf, K. A. Tursunmetov, Sh. N. Usmonov, J. A. Raxmatov, D. B. Xomidov Toshkent 2022.</w:t>
      </w:r>
    </w:p>
    <w:p w:rsidR="00814EA2" w:rsidRPr="00814EA2" w:rsidRDefault="00814EA2" w:rsidP="00814EA2">
      <w:pPr>
        <w:pStyle w:val="a6"/>
        <w:tabs>
          <w:tab w:val="left" w:pos="1134"/>
        </w:tabs>
        <w:spacing w:line="240" w:lineRule="auto"/>
        <w:jc w:val="both"/>
        <w:rPr>
          <w:rFonts w:ascii="Times New Roman" w:hAnsi="Times New Roman" w:cs="Times New Roman"/>
          <w:bCs/>
          <w:sz w:val="28"/>
          <w:szCs w:val="28"/>
          <w:lang w:val="uz-Latn-UZ"/>
        </w:rPr>
      </w:pPr>
    </w:p>
    <w:p w:rsidR="00814EA2" w:rsidRPr="00814EA2" w:rsidRDefault="00814EA2" w:rsidP="00814EA2">
      <w:pPr>
        <w:pStyle w:val="a6"/>
        <w:spacing w:line="240" w:lineRule="auto"/>
        <w:ind w:left="709" w:right="-285"/>
        <w:jc w:val="center"/>
        <w:rPr>
          <w:rFonts w:ascii="Times New Roman" w:eastAsia="SimSun" w:hAnsi="Times New Roman" w:cs="Times New Roman"/>
          <w:b/>
          <w:bCs/>
          <w:sz w:val="28"/>
          <w:szCs w:val="28"/>
          <w:lang w:val="uz-Cyrl-UZ" w:eastAsia="zh-CN"/>
        </w:rPr>
      </w:pPr>
      <w:r w:rsidRPr="00814EA2">
        <w:rPr>
          <w:rFonts w:ascii="Times New Roman" w:eastAsia="SimSun" w:hAnsi="Times New Roman" w:cs="Times New Roman"/>
          <w:b/>
          <w:bCs/>
          <w:sz w:val="28"/>
          <w:szCs w:val="28"/>
          <w:lang w:val="uz-Cyrl-UZ" w:eastAsia="zh-CN"/>
        </w:rPr>
        <w:t>Elektron ta’lim resurslari</w:t>
      </w:r>
    </w:p>
    <w:bookmarkStart w:id="2" w:name="_Hlk92270261"/>
    <w:bookmarkStart w:id="3" w:name="_Hlk92270353"/>
    <w:p w:rsidR="00814EA2" w:rsidRPr="00814EA2" w:rsidRDefault="00814EA2" w:rsidP="00814EA2">
      <w:pPr>
        <w:numPr>
          <w:ilvl w:val="0"/>
          <w:numId w:val="23"/>
        </w:numPr>
        <w:spacing w:line="240" w:lineRule="auto"/>
        <w:ind w:left="426" w:firstLine="0"/>
        <w:contextualSpacing/>
        <w:jc w:val="both"/>
        <w:rPr>
          <w:rStyle w:val="a3"/>
          <w:rFonts w:ascii="Times New Roman" w:hAnsi="Times New Roman" w:cs="Times New Roman"/>
          <w:sz w:val="28"/>
          <w:szCs w:val="28"/>
        </w:rPr>
      </w:pPr>
      <w:r w:rsidRPr="00814EA2">
        <w:rPr>
          <w:rStyle w:val="a3"/>
          <w:rFonts w:ascii="Times New Roman" w:hAnsi="Times New Roman" w:cs="Times New Roman"/>
          <w:sz w:val="28"/>
          <w:szCs w:val="28"/>
        </w:rPr>
        <w:fldChar w:fldCharType="begin"/>
      </w:r>
      <w:r w:rsidRPr="00814EA2">
        <w:rPr>
          <w:rStyle w:val="a3"/>
          <w:rFonts w:ascii="Times New Roman" w:hAnsi="Times New Roman" w:cs="Times New Roman"/>
          <w:sz w:val="28"/>
          <w:szCs w:val="28"/>
        </w:rPr>
        <w:instrText xml:space="preserve"> HYPERLINK "https://onlinedu.uz/" </w:instrText>
      </w:r>
      <w:r w:rsidRPr="00814EA2">
        <w:rPr>
          <w:rStyle w:val="a3"/>
          <w:rFonts w:ascii="Times New Roman" w:hAnsi="Times New Roman" w:cs="Times New Roman"/>
          <w:sz w:val="28"/>
          <w:szCs w:val="28"/>
        </w:rPr>
        <w:fldChar w:fldCharType="separate"/>
      </w:r>
      <w:r w:rsidRPr="00814EA2">
        <w:rPr>
          <w:rStyle w:val="a3"/>
          <w:rFonts w:ascii="Times New Roman" w:hAnsi="Times New Roman" w:cs="Times New Roman"/>
          <w:sz w:val="28"/>
          <w:szCs w:val="28"/>
        </w:rPr>
        <w:t>https://onlinedu.uz/</w:t>
      </w:r>
      <w:r w:rsidRPr="00814EA2">
        <w:rPr>
          <w:rStyle w:val="a3"/>
          <w:rFonts w:ascii="Times New Roman" w:hAnsi="Times New Roman" w:cs="Times New Roman"/>
          <w:sz w:val="28"/>
          <w:szCs w:val="28"/>
        </w:rPr>
        <w:fldChar w:fldCharType="end"/>
      </w:r>
    </w:p>
    <w:p w:rsidR="00814EA2" w:rsidRPr="00814EA2" w:rsidRDefault="007E1D7E" w:rsidP="00814EA2">
      <w:pPr>
        <w:numPr>
          <w:ilvl w:val="0"/>
          <w:numId w:val="23"/>
        </w:numPr>
        <w:spacing w:line="240" w:lineRule="auto"/>
        <w:ind w:left="426" w:firstLine="0"/>
        <w:contextualSpacing/>
        <w:jc w:val="both"/>
        <w:rPr>
          <w:rStyle w:val="a3"/>
          <w:rFonts w:ascii="Times New Roman" w:hAnsi="Times New Roman" w:cs="Times New Roman"/>
          <w:sz w:val="28"/>
          <w:szCs w:val="28"/>
        </w:rPr>
      </w:pPr>
      <w:hyperlink r:id="rId8" w:history="1">
        <w:r w:rsidR="00814EA2" w:rsidRPr="00814EA2">
          <w:rPr>
            <w:rStyle w:val="a3"/>
            <w:rFonts w:ascii="Times New Roman" w:hAnsi="Times New Roman" w:cs="Times New Roman"/>
            <w:sz w:val="28"/>
            <w:szCs w:val="28"/>
          </w:rPr>
          <w:t>https://avloniy.uz/uz</w:t>
        </w:r>
      </w:hyperlink>
    </w:p>
    <w:p w:rsidR="00814EA2" w:rsidRPr="00814EA2" w:rsidRDefault="007E1D7E" w:rsidP="00814EA2">
      <w:pPr>
        <w:numPr>
          <w:ilvl w:val="0"/>
          <w:numId w:val="23"/>
        </w:numPr>
        <w:spacing w:line="240" w:lineRule="auto"/>
        <w:ind w:left="426" w:firstLine="0"/>
        <w:contextualSpacing/>
        <w:jc w:val="both"/>
        <w:rPr>
          <w:rStyle w:val="a3"/>
          <w:rFonts w:ascii="Times New Roman" w:hAnsi="Times New Roman" w:cs="Times New Roman"/>
          <w:sz w:val="28"/>
          <w:szCs w:val="28"/>
        </w:rPr>
      </w:pPr>
      <w:hyperlink r:id="rId9" w:history="1">
        <w:r w:rsidR="00814EA2" w:rsidRPr="00814EA2">
          <w:rPr>
            <w:rStyle w:val="a3"/>
            <w:rFonts w:ascii="Times New Roman" w:hAnsi="Times New Roman" w:cs="Times New Roman"/>
            <w:sz w:val="28"/>
            <w:szCs w:val="28"/>
          </w:rPr>
          <w:t>https://www.oecd.org/</w:t>
        </w:r>
      </w:hyperlink>
    </w:p>
    <w:p w:rsidR="00814EA2" w:rsidRPr="00814EA2" w:rsidRDefault="007E1D7E" w:rsidP="00814EA2">
      <w:pPr>
        <w:numPr>
          <w:ilvl w:val="0"/>
          <w:numId w:val="23"/>
        </w:numPr>
        <w:spacing w:after="0" w:line="240" w:lineRule="auto"/>
        <w:ind w:left="426" w:firstLine="0"/>
        <w:contextualSpacing/>
        <w:jc w:val="both"/>
        <w:rPr>
          <w:rStyle w:val="a3"/>
          <w:rFonts w:ascii="Times New Roman" w:hAnsi="Times New Roman" w:cs="Times New Roman"/>
          <w:sz w:val="28"/>
          <w:szCs w:val="28"/>
          <w:lang w:val="uz-Cyrl-UZ"/>
        </w:rPr>
      </w:pPr>
      <w:hyperlink r:id="rId10" w:history="1">
        <w:r w:rsidR="00814EA2" w:rsidRPr="00814EA2">
          <w:rPr>
            <w:rStyle w:val="a3"/>
            <w:rFonts w:ascii="Times New Roman" w:hAnsi="Times New Roman" w:cs="Times New Roman"/>
            <w:sz w:val="28"/>
            <w:szCs w:val="28"/>
            <w:lang w:val="uz-Cyrl-UZ"/>
          </w:rPr>
          <w:t>http://www.gov.uz</w:t>
        </w:r>
      </w:hyperlink>
    </w:p>
    <w:p w:rsidR="00814EA2" w:rsidRPr="00814EA2" w:rsidRDefault="007E1D7E" w:rsidP="00814EA2">
      <w:pPr>
        <w:numPr>
          <w:ilvl w:val="0"/>
          <w:numId w:val="23"/>
        </w:numPr>
        <w:spacing w:after="0" w:line="240" w:lineRule="auto"/>
        <w:ind w:left="426" w:firstLine="0"/>
        <w:contextualSpacing/>
        <w:jc w:val="both"/>
        <w:rPr>
          <w:rStyle w:val="a3"/>
          <w:rFonts w:ascii="Times New Roman" w:hAnsi="Times New Roman" w:cs="Times New Roman"/>
          <w:sz w:val="28"/>
          <w:szCs w:val="28"/>
          <w:lang w:val="uz-Cyrl-UZ"/>
        </w:rPr>
      </w:pPr>
      <w:hyperlink r:id="rId11" w:history="1">
        <w:r w:rsidR="00814EA2" w:rsidRPr="00814EA2">
          <w:rPr>
            <w:rStyle w:val="a3"/>
            <w:rFonts w:ascii="Times New Roman" w:hAnsi="Times New Roman" w:cs="Times New Roman"/>
            <w:sz w:val="28"/>
            <w:szCs w:val="28"/>
            <w:lang w:val="uz-Cyrl-UZ"/>
          </w:rPr>
          <w:t>https://www.uzedu.uz/</w:t>
        </w:r>
      </w:hyperlink>
    </w:p>
    <w:p w:rsidR="00814EA2" w:rsidRPr="00814EA2" w:rsidRDefault="007E1D7E" w:rsidP="00814EA2">
      <w:pPr>
        <w:numPr>
          <w:ilvl w:val="0"/>
          <w:numId w:val="23"/>
        </w:numPr>
        <w:spacing w:after="0" w:line="240" w:lineRule="auto"/>
        <w:ind w:left="426" w:firstLine="0"/>
        <w:contextualSpacing/>
        <w:jc w:val="both"/>
        <w:rPr>
          <w:rStyle w:val="a3"/>
          <w:rFonts w:ascii="Times New Roman" w:hAnsi="Times New Roman" w:cs="Times New Roman"/>
          <w:sz w:val="28"/>
          <w:szCs w:val="28"/>
          <w:lang w:val="uz-Cyrl-UZ"/>
        </w:rPr>
      </w:pPr>
      <w:hyperlink r:id="rId12" w:history="1">
        <w:r w:rsidR="00814EA2" w:rsidRPr="00814EA2">
          <w:rPr>
            <w:rStyle w:val="a3"/>
            <w:rFonts w:ascii="Times New Roman" w:hAnsi="Times New Roman" w:cs="Times New Roman"/>
            <w:sz w:val="28"/>
            <w:szCs w:val="28"/>
            <w:lang w:val="uz-Cyrl-UZ"/>
          </w:rPr>
          <w:t>https://www.bimm.uz/ru</w:t>
        </w:r>
      </w:hyperlink>
    </w:p>
    <w:bookmarkEnd w:id="2"/>
    <w:bookmarkEnd w:id="3"/>
    <w:p w:rsidR="00C011F8" w:rsidRPr="00296E9E" w:rsidRDefault="00C011F8" w:rsidP="00814EA2">
      <w:pPr>
        <w:pStyle w:val="a6"/>
        <w:spacing w:line="240" w:lineRule="auto"/>
        <w:ind w:left="426"/>
        <w:rPr>
          <w:rFonts w:ascii="Times New Roman" w:hAnsi="Times New Roman" w:cs="Times New Roman"/>
          <w:sz w:val="28"/>
          <w:szCs w:val="28"/>
          <w:highlight w:val="yellow"/>
        </w:rPr>
      </w:pPr>
    </w:p>
    <w:sectPr w:rsidR="00C011F8" w:rsidRPr="00296E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D7E" w:rsidRDefault="007E1D7E">
      <w:pPr>
        <w:spacing w:line="240" w:lineRule="auto"/>
      </w:pPr>
      <w:r>
        <w:separator/>
      </w:r>
    </w:p>
  </w:endnote>
  <w:endnote w:type="continuationSeparator" w:id="0">
    <w:p w:rsidR="007E1D7E" w:rsidRDefault="007E1D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BD Times KK-1">
    <w:altName w:val="Century Gothic"/>
    <w:panose1 w:val="00000000000000000000"/>
    <w:charset w:val="00"/>
    <w:family w:val="swiss"/>
    <w:notTrueType/>
    <w:pitch w:val="variable"/>
    <w:sig w:usb0="00000003" w:usb1="00000000" w:usb2="00000000" w:usb3="00000000" w:csb0="00000001" w:csb1="00000000"/>
  </w:font>
  <w:font w:name="DengXian Light">
    <w:altName w:val="等线 Light"/>
    <w:charset w:val="00"/>
    <w:family w:val="auto"/>
    <w:pitch w:val="default"/>
  </w:font>
  <w:font w:name="Calibri Light">
    <w:panose1 w:val="020F0302020204030204"/>
    <w:charset w:val="A2"/>
    <w:family w:val="swiss"/>
    <w:pitch w:val="variable"/>
    <w:sig w:usb0="E4002EFF" w:usb1="C200247B" w:usb2="00000009" w:usb3="00000000" w:csb0="000001FF" w:csb1="00000000"/>
  </w:font>
  <w:font w:name="DengXian">
    <w:altName w:val="等线"/>
    <w:charset w:val="86"/>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D7E" w:rsidRDefault="007E1D7E">
      <w:pPr>
        <w:spacing w:after="0"/>
      </w:pPr>
      <w:r>
        <w:separator/>
      </w:r>
    </w:p>
  </w:footnote>
  <w:footnote w:type="continuationSeparator" w:id="0">
    <w:p w:rsidR="007E1D7E" w:rsidRDefault="007E1D7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6FBBA05"/>
    <w:multiLevelType w:val="multilevel"/>
    <w:tmpl w:val="86FBBA0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AEB81178"/>
    <w:multiLevelType w:val="multilevel"/>
    <w:tmpl w:val="AEB8117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C0D0F667"/>
    <w:multiLevelType w:val="multilevel"/>
    <w:tmpl w:val="C0D0F66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DAB0546E"/>
    <w:multiLevelType w:val="multilevel"/>
    <w:tmpl w:val="DAB0546E"/>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E7C56617"/>
    <w:multiLevelType w:val="multilevel"/>
    <w:tmpl w:val="E7C5661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5" w15:restartNumberingAfterBreak="0">
    <w:nsid w:val="F80AE1C6"/>
    <w:multiLevelType w:val="multilevel"/>
    <w:tmpl w:val="F80AE1C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093606A4"/>
    <w:multiLevelType w:val="multilevel"/>
    <w:tmpl w:val="093606A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0E8D6837"/>
    <w:multiLevelType w:val="hybridMultilevel"/>
    <w:tmpl w:val="04603392"/>
    <w:lvl w:ilvl="0" w:tplc="DF3C9D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1513341"/>
    <w:multiLevelType w:val="multilevel"/>
    <w:tmpl w:val="1151334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 w15:restartNumberingAfterBreak="0">
    <w:nsid w:val="11A6F772"/>
    <w:multiLevelType w:val="multilevel"/>
    <w:tmpl w:val="11A6F77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12C556EA"/>
    <w:multiLevelType w:val="multilevel"/>
    <w:tmpl w:val="12C556E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1" w15:restartNumberingAfterBreak="0">
    <w:nsid w:val="1A782535"/>
    <w:multiLevelType w:val="hybridMultilevel"/>
    <w:tmpl w:val="5C1059D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21A73BBC"/>
    <w:multiLevelType w:val="multilevel"/>
    <w:tmpl w:val="21A73BBC"/>
    <w:lvl w:ilvl="0">
      <w:start w:val="1"/>
      <w:numFmt w:val="decimal"/>
      <w:lvlText w:val="%1."/>
      <w:lvlJc w:val="left"/>
      <w:pPr>
        <w:ind w:left="720" w:hanging="360"/>
      </w:pPr>
      <w:rPr>
        <w:rFonts w:ascii="AvenirLTStd-Roman" w:hAnsi="AvenirLTStd-Roman" w:hint="default"/>
        <w:color w:val="242021"/>
        <w:sz w:val="3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1F434E7"/>
    <w:multiLevelType w:val="multilevel"/>
    <w:tmpl w:val="8F680B26"/>
    <w:lvl w:ilvl="0">
      <w:start w:val="1"/>
      <w:numFmt w:val="decimal"/>
      <w:lvlText w:val="%1."/>
      <w:lvlJc w:val="left"/>
      <w:pPr>
        <w:tabs>
          <w:tab w:val="num" w:pos="720"/>
        </w:tabs>
        <w:ind w:left="720" w:hanging="360"/>
      </w:pPr>
      <w:rPr>
        <w:rFonts w:ascii="Times New Roman" w:eastAsia="Times New Roman" w:hAnsi="Times New Roman" w:cs="Times New Roman"/>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5755"/>
    <w:multiLevelType w:val="multilevel"/>
    <w:tmpl w:val="2F77575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5" w15:restartNumberingAfterBreak="0">
    <w:nsid w:val="52ED8003"/>
    <w:multiLevelType w:val="multilevel"/>
    <w:tmpl w:val="52ED8003"/>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6" w15:restartNumberingAfterBreak="0">
    <w:nsid w:val="67853410"/>
    <w:multiLevelType w:val="multilevel"/>
    <w:tmpl w:val="678534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9E3718"/>
    <w:multiLevelType w:val="multilevel"/>
    <w:tmpl w:val="699E371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8" w15:restartNumberingAfterBreak="0">
    <w:nsid w:val="6FB42DB6"/>
    <w:multiLevelType w:val="multilevel"/>
    <w:tmpl w:val="6FB42DB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9" w15:restartNumberingAfterBreak="0">
    <w:nsid w:val="74699328"/>
    <w:multiLevelType w:val="multilevel"/>
    <w:tmpl w:val="7469932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20" w15:restartNumberingAfterBreak="0">
    <w:nsid w:val="75DB558A"/>
    <w:multiLevelType w:val="multilevel"/>
    <w:tmpl w:val="75DB558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7812CAE7"/>
    <w:multiLevelType w:val="multilevel"/>
    <w:tmpl w:val="7812CAE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16"/>
  </w:num>
  <w:num w:numId="2">
    <w:abstractNumId w:val="20"/>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0"/>
  </w:num>
  <w:num w:numId="6">
    <w:abstractNumId w:val="8"/>
  </w:num>
  <w:num w:numId="7">
    <w:abstractNumId w:val="14"/>
  </w:num>
  <w:num w:numId="8">
    <w:abstractNumId w:val="1"/>
  </w:num>
  <w:num w:numId="9">
    <w:abstractNumId w:val="0"/>
  </w:num>
  <w:num w:numId="10">
    <w:abstractNumId w:val="6"/>
  </w:num>
  <w:num w:numId="11">
    <w:abstractNumId w:val="19"/>
  </w:num>
  <w:num w:numId="12">
    <w:abstractNumId w:val="5"/>
  </w:num>
  <w:num w:numId="13">
    <w:abstractNumId w:val="3"/>
  </w:num>
  <w:num w:numId="14">
    <w:abstractNumId w:val="2"/>
  </w:num>
  <w:num w:numId="15">
    <w:abstractNumId w:val="9"/>
  </w:num>
  <w:num w:numId="16">
    <w:abstractNumId w:val="17"/>
  </w:num>
  <w:num w:numId="17">
    <w:abstractNumId w:val="4"/>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2"/>
  </w:num>
  <w:num w:numId="21">
    <w:abstractNumId w:val="13"/>
  </w:num>
  <w:num w:numId="22">
    <w:abstractNumId w:val="1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72"/>
    <w:rsid w:val="00100D24"/>
    <w:rsid w:val="002512C2"/>
    <w:rsid w:val="00296E9E"/>
    <w:rsid w:val="00335B14"/>
    <w:rsid w:val="0034335C"/>
    <w:rsid w:val="00393BBA"/>
    <w:rsid w:val="00664D33"/>
    <w:rsid w:val="00691CF2"/>
    <w:rsid w:val="006E252D"/>
    <w:rsid w:val="0071371E"/>
    <w:rsid w:val="0078479E"/>
    <w:rsid w:val="007A3B72"/>
    <w:rsid w:val="007E1D7E"/>
    <w:rsid w:val="00814EA2"/>
    <w:rsid w:val="009A6E7E"/>
    <w:rsid w:val="009D5E12"/>
    <w:rsid w:val="00B04963"/>
    <w:rsid w:val="00C011F8"/>
    <w:rsid w:val="00CD59B8"/>
    <w:rsid w:val="00D20644"/>
    <w:rsid w:val="00D55387"/>
    <w:rsid w:val="00D6632C"/>
    <w:rsid w:val="00DF6AF5"/>
    <w:rsid w:val="00E55FB8"/>
    <w:rsid w:val="00FB2101"/>
    <w:rsid w:val="00FD5D1A"/>
    <w:rsid w:val="3C643964"/>
    <w:rsid w:val="7E0314D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1D555AA1-A430-4985-BB1D-3F93718F3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3">
    <w:name w:val="heading 3"/>
    <w:basedOn w:val="a"/>
    <w:next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Pr>
      <w:b/>
      <w:bCs/>
    </w:rPr>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Pr>
      <w:rFonts w:ascii="Times New Roman" w:eastAsia="Times New Roman" w:hAnsi="Times New Roman" w:cs="Times New Roman"/>
      <w:b/>
      <w:bCs/>
      <w:sz w:val="24"/>
      <w:szCs w:val="24"/>
      <w:lang w:eastAsia="ru-RU"/>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7"/>
    <w:uiPriority w:val="99"/>
    <w:qFormat/>
    <w:pPr>
      <w:ind w:left="720"/>
      <w:contextualSpacing/>
    </w:pPr>
  </w:style>
  <w:style w:type="paragraph" w:customStyle="1" w:styleId="z-1">
    <w:name w:val="z-Начало формы1"/>
    <w:basedOn w:val="a"/>
    <w:next w:val="a"/>
    <w:link w:val="z-"/>
    <w:uiPriority w:val="99"/>
    <w:semiHidden/>
    <w:unhideWhenUsed/>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
    <w:name w:val="z-Начало формы Знак"/>
    <w:basedOn w:val="a0"/>
    <w:link w:val="z-1"/>
    <w:uiPriority w:val="99"/>
    <w:semiHidden/>
    <w:rPr>
      <w:rFonts w:ascii="Arial" w:eastAsia="Times New Roman" w:hAnsi="Arial" w:cs="Arial"/>
      <w:vanish/>
      <w:sz w:val="16"/>
      <w:szCs w:val="16"/>
      <w:lang w:eastAsia="ru-RU"/>
    </w:rPr>
  </w:style>
  <w:style w:type="paragraph" w:customStyle="1" w:styleId="placeholder">
    <w:name w:val="placeholder"/>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qFormat/>
  </w:style>
  <w:style w:type="paragraph" w:customStyle="1" w:styleId="z-10">
    <w:name w:val="z-Конец формы1"/>
    <w:basedOn w:val="a"/>
    <w:next w:val="a"/>
    <w:link w:val="z-0"/>
    <w:uiPriority w:val="99"/>
    <w:semiHidden/>
    <w:unhideWhenUsed/>
    <w:qFormat/>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Конец формы Знак"/>
    <w:basedOn w:val="a0"/>
    <w:link w:val="z-10"/>
    <w:uiPriority w:val="99"/>
    <w:semiHidden/>
    <w:rPr>
      <w:rFonts w:ascii="Arial" w:eastAsia="Times New Roman" w:hAnsi="Arial" w:cs="Arial"/>
      <w:vanish/>
      <w:sz w:val="16"/>
      <w:szCs w:val="16"/>
      <w:lang w:eastAsia="ru-RU"/>
    </w:rPr>
  </w:style>
  <w:style w:type="character" w:customStyle="1" w:styleId="fontstyle01">
    <w:name w:val="fontstyle01"/>
    <w:basedOn w:val="a0"/>
    <w:qFormat/>
    <w:rPr>
      <w:rFonts w:ascii="AvenirLTStd-Roman" w:hAnsi="AvenirLTStd-Roman" w:hint="default"/>
      <w:color w:val="242021"/>
      <w:sz w:val="30"/>
      <w:szCs w:val="30"/>
    </w:rPr>
  </w:style>
  <w:style w:type="character" w:customStyle="1" w:styleId="a7">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814EA2"/>
    <w:rPr>
      <w:rFonts w:asciiTheme="minorHAnsi" w:eastAsiaTheme="minorHAnsi" w:hAnsiTheme="minorHAnsi" w:cstheme="minorBidi"/>
      <w:sz w:val="22"/>
      <w:szCs w:val="22"/>
      <w:lang w:eastAsia="en-US"/>
    </w:rPr>
  </w:style>
  <w:style w:type="paragraph" w:styleId="a8">
    <w:name w:val="footnote text"/>
    <w:aliases w:val="-++ Знак,-++,Footnote Text Char Знак Знак,Footnote Text Char Знак,Footnote Text Char Знак Знак Знак Знак,Текст сноски Знак Знак,Текст сноски Знак Знак Знак Знак Знак Знак Знак,-++ Знак Знак,-++ Знак Знак Знак,-++ Знак Знак Знак Знак,сноск"/>
    <w:basedOn w:val="a"/>
    <w:link w:val="a9"/>
    <w:uiPriority w:val="99"/>
    <w:rsid w:val="00814EA2"/>
    <w:pPr>
      <w:spacing w:after="0" w:line="240" w:lineRule="auto"/>
    </w:pPr>
    <w:rPr>
      <w:rFonts w:ascii="ABD Times KK-1" w:eastAsia="Times New Roman" w:hAnsi="ABD Times KK-1" w:cs="Times New Roman"/>
      <w:sz w:val="20"/>
      <w:szCs w:val="20"/>
      <w:lang w:eastAsia="ru-RU"/>
    </w:rPr>
  </w:style>
  <w:style w:type="character" w:customStyle="1" w:styleId="a9">
    <w:name w:val="Текст сноски Знак"/>
    <w:aliases w:val="-++ Знак Знак1,-++ Знак1,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 Знак Знак1"/>
    <w:basedOn w:val="a0"/>
    <w:link w:val="a8"/>
    <w:uiPriority w:val="99"/>
    <w:rsid w:val="00814EA2"/>
    <w:rPr>
      <w:rFonts w:ascii="ABD Times KK-1" w:eastAsia="Times New Roman" w:hAnsi="ABD Times KK-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8115">
      <w:bodyDiv w:val="1"/>
      <w:marLeft w:val="0"/>
      <w:marRight w:val="0"/>
      <w:marTop w:val="0"/>
      <w:marBottom w:val="0"/>
      <w:divBdr>
        <w:top w:val="none" w:sz="0" w:space="0" w:color="auto"/>
        <w:left w:val="none" w:sz="0" w:space="0" w:color="auto"/>
        <w:bottom w:val="none" w:sz="0" w:space="0" w:color="auto"/>
        <w:right w:val="none" w:sz="0" w:space="0" w:color="auto"/>
      </w:divBdr>
    </w:div>
    <w:div w:id="19823592">
      <w:bodyDiv w:val="1"/>
      <w:marLeft w:val="0"/>
      <w:marRight w:val="0"/>
      <w:marTop w:val="0"/>
      <w:marBottom w:val="0"/>
      <w:divBdr>
        <w:top w:val="none" w:sz="0" w:space="0" w:color="auto"/>
        <w:left w:val="none" w:sz="0" w:space="0" w:color="auto"/>
        <w:bottom w:val="none" w:sz="0" w:space="0" w:color="auto"/>
        <w:right w:val="none" w:sz="0" w:space="0" w:color="auto"/>
      </w:divBdr>
    </w:div>
    <w:div w:id="548302808">
      <w:bodyDiv w:val="1"/>
      <w:marLeft w:val="0"/>
      <w:marRight w:val="0"/>
      <w:marTop w:val="0"/>
      <w:marBottom w:val="0"/>
      <w:divBdr>
        <w:top w:val="none" w:sz="0" w:space="0" w:color="auto"/>
        <w:left w:val="none" w:sz="0" w:space="0" w:color="auto"/>
        <w:bottom w:val="none" w:sz="0" w:space="0" w:color="auto"/>
        <w:right w:val="none" w:sz="0" w:space="0" w:color="auto"/>
      </w:divBdr>
    </w:div>
    <w:div w:id="673993323">
      <w:bodyDiv w:val="1"/>
      <w:marLeft w:val="0"/>
      <w:marRight w:val="0"/>
      <w:marTop w:val="0"/>
      <w:marBottom w:val="0"/>
      <w:divBdr>
        <w:top w:val="none" w:sz="0" w:space="0" w:color="auto"/>
        <w:left w:val="none" w:sz="0" w:space="0" w:color="auto"/>
        <w:bottom w:val="none" w:sz="0" w:space="0" w:color="auto"/>
        <w:right w:val="none" w:sz="0" w:space="0" w:color="auto"/>
      </w:divBdr>
    </w:div>
    <w:div w:id="743574127">
      <w:bodyDiv w:val="1"/>
      <w:marLeft w:val="0"/>
      <w:marRight w:val="0"/>
      <w:marTop w:val="0"/>
      <w:marBottom w:val="0"/>
      <w:divBdr>
        <w:top w:val="none" w:sz="0" w:space="0" w:color="auto"/>
        <w:left w:val="none" w:sz="0" w:space="0" w:color="auto"/>
        <w:bottom w:val="none" w:sz="0" w:space="0" w:color="auto"/>
        <w:right w:val="none" w:sz="0" w:space="0" w:color="auto"/>
      </w:divBdr>
    </w:div>
    <w:div w:id="1087575128">
      <w:bodyDiv w:val="1"/>
      <w:marLeft w:val="0"/>
      <w:marRight w:val="0"/>
      <w:marTop w:val="0"/>
      <w:marBottom w:val="0"/>
      <w:divBdr>
        <w:top w:val="none" w:sz="0" w:space="0" w:color="auto"/>
        <w:left w:val="none" w:sz="0" w:space="0" w:color="auto"/>
        <w:bottom w:val="none" w:sz="0" w:space="0" w:color="auto"/>
        <w:right w:val="none" w:sz="0" w:space="0" w:color="auto"/>
      </w:divBdr>
    </w:div>
    <w:div w:id="1616134197">
      <w:bodyDiv w:val="1"/>
      <w:marLeft w:val="0"/>
      <w:marRight w:val="0"/>
      <w:marTop w:val="0"/>
      <w:marBottom w:val="0"/>
      <w:divBdr>
        <w:top w:val="none" w:sz="0" w:space="0" w:color="auto"/>
        <w:left w:val="none" w:sz="0" w:space="0" w:color="auto"/>
        <w:bottom w:val="none" w:sz="0" w:space="0" w:color="auto"/>
        <w:right w:val="none" w:sz="0" w:space="0" w:color="auto"/>
      </w:divBdr>
    </w:div>
    <w:div w:id="1891576699">
      <w:bodyDiv w:val="1"/>
      <w:marLeft w:val="0"/>
      <w:marRight w:val="0"/>
      <w:marTop w:val="0"/>
      <w:marBottom w:val="0"/>
      <w:divBdr>
        <w:top w:val="none" w:sz="0" w:space="0" w:color="auto"/>
        <w:left w:val="none" w:sz="0" w:space="0" w:color="auto"/>
        <w:bottom w:val="none" w:sz="0" w:space="0" w:color="auto"/>
        <w:right w:val="none" w:sz="0" w:space="0" w:color="auto"/>
      </w:divBdr>
    </w:div>
    <w:div w:id="1896234105">
      <w:bodyDiv w:val="1"/>
      <w:marLeft w:val="0"/>
      <w:marRight w:val="0"/>
      <w:marTop w:val="0"/>
      <w:marBottom w:val="0"/>
      <w:divBdr>
        <w:top w:val="none" w:sz="0" w:space="0" w:color="auto"/>
        <w:left w:val="none" w:sz="0" w:space="0" w:color="auto"/>
        <w:bottom w:val="none" w:sz="0" w:space="0" w:color="auto"/>
        <w:right w:val="none" w:sz="0" w:space="0" w:color="auto"/>
      </w:divBdr>
    </w:div>
    <w:div w:id="20356920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vloniy.uz/u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imm.uz/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edu.uz/" TargetMode="External"/><Relationship Id="rId5" Type="http://schemas.openxmlformats.org/officeDocument/2006/relationships/webSettings" Target="webSettings.xml"/><Relationship Id="rId10" Type="http://schemas.openxmlformats.org/officeDocument/2006/relationships/hyperlink" Target="http://www.gov.uz" TargetMode="External"/><Relationship Id="rId4" Type="http://schemas.openxmlformats.org/officeDocument/2006/relationships/settings" Target="settings.xml"/><Relationship Id="rId9" Type="http://schemas.openxmlformats.org/officeDocument/2006/relationships/hyperlink" Target="https://www.oecd.or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2225</Words>
  <Characters>12685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MYCOM</dc:creator>
  <cp:lastModifiedBy>Учетная запись Майкрософт</cp:lastModifiedBy>
  <cp:revision>3</cp:revision>
  <dcterms:created xsi:type="dcterms:W3CDTF">2024-12-23T06:18:00Z</dcterms:created>
  <dcterms:modified xsi:type="dcterms:W3CDTF">2025-01-25T07:10:00Z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E9CBB8A25E13496AA8F892DD5A83B063_13</vt:lpwstr>
  </property>
</Properties>
</file>