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D749FB" w14:textId="42E03C47" w:rsidR="00AD1E3D" w:rsidRDefault="00AD1E3D" w:rsidP="00AD1E3D">
      <w:pPr>
        <w:jc w:val="both"/>
        <w:rPr>
          <w:rFonts w:eastAsiaTheme="minorHAnsi"/>
          <w:sz w:val="28"/>
          <w:szCs w:val="28"/>
          <w:lang w:eastAsia="en-US"/>
        </w:rPr>
      </w:pPr>
      <w:r>
        <w:rPr>
          <w:rFonts w:eastAsiaTheme="minorHAnsi"/>
          <w:b/>
          <w:sz w:val="28"/>
          <w:szCs w:val="28"/>
          <w:lang w:val="az-Cyrl-AZ" w:eastAsia="en-US"/>
        </w:rPr>
        <w:t xml:space="preserve">                3.</w:t>
      </w:r>
      <w:r>
        <w:rPr>
          <w:rFonts w:eastAsiaTheme="minorHAnsi"/>
          <w:b/>
          <w:sz w:val="28"/>
          <w:szCs w:val="28"/>
          <w:lang w:eastAsia="en-US"/>
        </w:rPr>
        <w:t>3</w:t>
      </w:r>
      <w:r>
        <w:rPr>
          <w:rFonts w:eastAsiaTheme="minorHAnsi"/>
          <w:b/>
          <w:sz w:val="28"/>
          <w:szCs w:val="28"/>
          <w:lang w:val="az-Cyrl-AZ" w:eastAsia="en-US"/>
        </w:rPr>
        <w:t>.</w:t>
      </w:r>
      <w:r>
        <w:rPr>
          <w:rFonts w:eastAsiaTheme="minorHAnsi"/>
          <w:b/>
          <w:sz w:val="28"/>
          <w:szCs w:val="28"/>
          <w:lang w:eastAsia="en-US"/>
        </w:rPr>
        <w:t xml:space="preserve"> </w:t>
      </w:r>
      <w:r w:rsidR="00453F92" w:rsidRPr="004A4157">
        <w:rPr>
          <w:b/>
          <w:sz w:val="28"/>
          <w:szCs w:val="28"/>
        </w:rPr>
        <w:t>Основы методики преподавания РКИ</w:t>
      </w:r>
    </w:p>
    <w:p w14:paraId="623E0277" w14:textId="77777777" w:rsidR="00AD1E3D" w:rsidRDefault="00AD1E3D" w:rsidP="00AD1E3D">
      <w:pPr>
        <w:spacing w:line="360" w:lineRule="auto"/>
        <w:ind w:firstLine="709"/>
        <w:jc w:val="both"/>
        <w:rPr>
          <w:sz w:val="28"/>
          <w:szCs w:val="28"/>
        </w:rPr>
      </w:pPr>
    </w:p>
    <w:p w14:paraId="7FF178BA" w14:textId="2F75437D" w:rsidR="00AD1E3D" w:rsidRDefault="00AD1E3D" w:rsidP="00AD1E3D">
      <w:pPr>
        <w:spacing w:line="360" w:lineRule="auto"/>
        <w:ind w:firstLine="709"/>
        <w:jc w:val="center"/>
        <w:rPr>
          <w:b/>
          <w:bCs/>
          <w:sz w:val="28"/>
          <w:szCs w:val="28"/>
          <w:lang w:val="uz-Cyrl-UZ"/>
        </w:rPr>
      </w:pPr>
      <w:r>
        <w:rPr>
          <w:b/>
          <w:bCs/>
          <w:sz w:val="28"/>
          <w:szCs w:val="28"/>
          <w:lang w:val="uz-Cyrl-UZ"/>
        </w:rPr>
        <w:t xml:space="preserve">Тема: 2 </w:t>
      </w:r>
      <w:r w:rsidR="000B4BF9">
        <w:rPr>
          <w:b/>
          <w:bCs/>
          <w:sz w:val="28"/>
          <w:szCs w:val="28"/>
          <w:lang w:val="uz-Cyrl-UZ"/>
        </w:rPr>
        <w:t>Развитие навыков аудирования и чтения</w:t>
      </w:r>
      <w:bookmarkStart w:id="0" w:name="_GoBack"/>
      <w:bookmarkEnd w:id="0"/>
    </w:p>
    <w:p w14:paraId="6DB16E2E" w14:textId="77777777" w:rsidR="00AD1E3D" w:rsidRDefault="00AD1E3D" w:rsidP="00AD1E3D">
      <w:pPr>
        <w:spacing w:line="360" w:lineRule="auto"/>
        <w:ind w:firstLine="709"/>
        <w:jc w:val="center"/>
        <w:rPr>
          <w:b/>
          <w:bCs/>
          <w:sz w:val="28"/>
          <w:szCs w:val="28"/>
          <w:lang w:val="uz-Cyrl-UZ"/>
        </w:rPr>
      </w:pPr>
      <w:r>
        <w:rPr>
          <w:b/>
          <w:bCs/>
          <w:sz w:val="28"/>
          <w:szCs w:val="28"/>
          <w:lang w:val="uz-Cyrl-UZ"/>
        </w:rPr>
        <w:t>( 2 часа практического занятия)</w:t>
      </w:r>
    </w:p>
    <w:p w14:paraId="0E2F54C5" w14:textId="77777777" w:rsidR="002A0AFB" w:rsidRDefault="00483EE6" w:rsidP="004E3237">
      <w:pPr>
        <w:spacing w:line="360" w:lineRule="auto"/>
        <w:rPr>
          <w:rStyle w:val="a9"/>
          <w:color w:val="333333"/>
          <w:sz w:val="28"/>
          <w:szCs w:val="28"/>
        </w:rPr>
      </w:pPr>
      <w:r>
        <w:rPr>
          <w:rFonts w:eastAsia="Calibri"/>
          <w:bCs/>
          <w:i/>
          <w:iCs/>
          <w:color w:val="000000"/>
          <w:sz w:val="32"/>
          <w:shd w:val="clear" w:color="auto" w:fill="FFFFFF"/>
          <w:lang w:val="uz-Cyrl-UZ" w:eastAsia="en-US"/>
        </w:rPr>
        <w:t>План.</w:t>
      </w:r>
      <w:r w:rsidR="002A0AFB" w:rsidRPr="002A0AFB">
        <w:rPr>
          <w:rStyle w:val="a9"/>
          <w:color w:val="333333"/>
          <w:sz w:val="28"/>
          <w:szCs w:val="28"/>
        </w:rPr>
        <w:t xml:space="preserve"> </w:t>
      </w:r>
    </w:p>
    <w:p w14:paraId="0A194865" w14:textId="3E9C412E" w:rsidR="00BE097A" w:rsidRPr="002A0AFB" w:rsidRDefault="002A0AFB" w:rsidP="002A0AFB">
      <w:pPr>
        <w:spacing w:line="360" w:lineRule="auto"/>
        <w:rPr>
          <w:rFonts w:eastAsia="Calibri"/>
          <w:bCs/>
          <w:i/>
          <w:iCs/>
          <w:color w:val="000000"/>
          <w:sz w:val="32"/>
          <w:shd w:val="clear" w:color="auto" w:fill="FFFFFF"/>
          <w:lang w:val="uz-Cyrl-UZ" w:eastAsia="en-US"/>
        </w:rPr>
      </w:pPr>
      <w:r>
        <w:rPr>
          <w:rStyle w:val="a9"/>
          <w:color w:val="333333"/>
          <w:sz w:val="28"/>
          <w:szCs w:val="28"/>
        </w:rPr>
        <w:t xml:space="preserve">        </w:t>
      </w:r>
      <w:r w:rsidRPr="002A0AFB">
        <w:rPr>
          <w:rStyle w:val="a9"/>
          <w:b w:val="0"/>
          <w:bCs w:val="0"/>
          <w:i/>
          <w:iCs/>
          <w:color w:val="333333"/>
          <w:sz w:val="28"/>
          <w:szCs w:val="28"/>
        </w:rPr>
        <w:t>1.</w:t>
      </w:r>
      <w:r w:rsidRPr="002A0AFB">
        <w:rPr>
          <w:rStyle w:val="a9"/>
          <w:i/>
          <w:iCs/>
          <w:color w:val="333333"/>
          <w:sz w:val="28"/>
          <w:szCs w:val="28"/>
        </w:rPr>
        <w:t xml:space="preserve"> </w:t>
      </w:r>
      <w:r w:rsidRPr="002A0AFB">
        <w:rPr>
          <w:rStyle w:val="a9"/>
          <w:b w:val="0"/>
          <w:bCs w:val="0"/>
          <w:i/>
          <w:iCs/>
          <w:color w:val="333333"/>
          <w:sz w:val="28"/>
          <w:szCs w:val="28"/>
        </w:rPr>
        <w:t>Приёмы и упражнения</w:t>
      </w:r>
      <w:r>
        <w:rPr>
          <w:rStyle w:val="a9"/>
          <w:b w:val="0"/>
          <w:bCs w:val="0"/>
          <w:i/>
          <w:iCs/>
          <w:color w:val="333333"/>
          <w:sz w:val="28"/>
          <w:szCs w:val="28"/>
        </w:rPr>
        <w:t xml:space="preserve"> для развития навыков аудирования.</w:t>
      </w:r>
    </w:p>
    <w:p w14:paraId="1619E41F" w14:textId="70A459B9" w:rsidR="00483EE6" w:rsidRPr="002A0AFB" w:rsidRDefault="00483EE6" w:rsidP="002A0AFB">
      <w:pPr>
        <w:pStyle w:val="a7"/>
        <w:numPr>
          <w:ilvl w:val="0"/>
          <w:numId w:val="13"/>
        </w:numPr>
        <w:spacing w:line="360" w:lineRule="auto"/>
        <w:rPr>
          <w:rFonts w:eastAsia="Calibri"/>
          <w:bCs/>
          <w:i/>
          <w:iCs/>
          <w:color w:val="000000"/>
          <w:sz w:val="32"/>
          <w:shd w:val="clear" w:color="auto" w:fill="FFFFFF"/>
          <w:lang w:val="uz-Cyrl-UZ" w:eastAsia="en-US"/>
        </w:rPr>
      </w:pPr>
      <w:r w:rsidRPr="002A0AFB">
        <w:rPr>
          <w:i/>
          <w:iCs/>
          <w:sz w:val="28"/>
          <w:szCs w:val="28"/>
        </w:rPr>
        <w:t>Чтение - самостоятельный вид речевой деятельности.</w:t>
      </w:r>
    </w:p>
    <w:p w14:paraId="5EB02EDB" w14:textId="606886B1" w:rsidR="00483EE6" w:rsidRPr="002A0AFB" w:rsidRDefault="002A0AFB" w:rsidP="002A0AFB">
      <w:pPr>
        <w:spacing w:line="360" w:lineRule="auto"/>
        <w:ind w:left="360"/>
        <w:rPr>
          <w:rFonts w:eastAsia="Calibri"/>
          <w:bCs/>
          <w:i/>
          <w:iCs/>
          <w:color w:val="000000"/>
          <w:sz w:val="32"/>
          <w:shd w:val="clear" w:color="auto" w:fill="FFFFFF"/>
          <w:lang w:val="uz-Cyrl-UZ" w:eastAsia="en-US"/>
        </w:rPr>
      </w:pPr>
      <w:r>
        <w:rPr>
          <w:i/>
          <w:iCs/>
          <w:sz w:val="28"/>
          <w:szCs w:val="28"/>
        </w:rPr>
        <w:t>3.</w:t>
      </w:r>
      <w:r w:rsidR="00483EE6" w:rsidRPr="002A0AFB">
        <w:rPr>
          <w:i/>
          <w:iCs/>
          <w:sz w:val="28"/>
          <w:szCs w:val="28"/>
        </w:rPr>
        <w:t>Текст как система речевого продукта.</w:t>
      </w:r>
    </w:p>
    <w:p w14:paraId="448AD64C" w14:textId="293869FB" w:rsidR="00483EE6" w:rsidRPr="002A0AFB" w:rsidRDefault="002A0AFB" w:rsidP="002A0AFB">
      <w:pPr>
        <w:pStyle w:val="a3"/>
        <w:spacing w:before="0" w:beforeAutospacing="0" w:after="0" w:afterAutospacing="0" w:line="360" w:lineRule="auto"/>
        <w:ind w:left="360"/>
        <w:rPr>
          <w:i/>
          <w:iCs/>
          <w:color w:val="000000"/>
          <w:sz w:val="28"/>
          <w:szCs w:val="28"/>
        </w:rPr>
      </w:pPr>
      <w:r>
        <w:rPr>
          <w:i/>
          <w:iCs/>
          <w:sz w:val="28"/>
          <w:szCs w:val="28"/>
        </w:rPr>
        <w:t>4.</w:t>
      </w:r>
      <w:r w:rsidR="00483EE6" w:rsidRPr="002A0AFB">
        <w:rPr>
          <w:i/>
          <w:iCs/>
          <w:sz w:val="28"/>
          <w:szCs w:val="28"/>
        </w:rPr>
        <w:t>Формы организации рецептивной деятельности обучаемых.</w:t>
      </w:r>
    </w:p>
    <w:p w14:paraId="778F9566" w14:textId="3E3FFDF5" w:rsidR="00483EE6" w:rsidRPr="002A0AFB" w:rsidRDefault="002A0AFB" w:rsidP="002A0AFB">
      <w:pPr>
        <w:spacing w:line="360" w:lineRule="auto"/>
        <w:ind w:left="360"/>
        <w:rPr>
          <w:rFonts w:eastAsia="Calibri"/>
          <w:bCs/>
          <w:i/>
          <w:iCs/>
          <w:color w:val="000000"/>
          <w:sz w:val="32"/>
          <w:shd w:val="clear" w:color="auto" w:fill="FFFFFF"/>
          <w:lang w:val="uz-Cyrl-UZ" w:eastAsia="en-US"/>
        </w:rPr>
      </w:pPr>
      <w:r>
        <w:rPr>
          <w:i/>
          <w:iCs/>
          <w:color w:val="000000"/>
          <w:sz w:val="28"/>
          <w:szCs w:val="28"/>
        </w:rPr>
        <w:t>5.</w:t>
      </w:r>
      <w:r w:rsidR="00483EE6" w:rsidRPr="002A0AFB">
        <w:rPr>
          <w:i/>
          <w:iCs/>
          <w:color w:val="000000"/>
          <w:sz w:val="28"/>
          <w:szCs w:val="28"/>
        </w:rPr>
        <w:t>Навыки устной речи.</w:t>
      </w:r>
    </w:p>
    <w:p w14:paraId="32D307D5" w14:textId="49845A92" w:rsidR="00483EE6" w:rsidRPr="002A0AFB" w:rsidRDefault="002A0AFB" w:rsidP="002A0AFB">
      <w:pPr>
        <w:spacing w:line="360" w:lineRule="auto"/>
        <w:ind w:left="360"/>
        <w:rPr>
          <w:rFonts w:eastAsia="Calibri"/>
          <w:bCs/>
          <w:i/>
          <w:iCs/>
          <w:color w:val="000000"/>
          <w:sz w:val="32"/>
          <w:shd w:val="clear" w:color="auto" w:fill="FFFFFF"/>
          <w:lang w:val="uz-Cyrl-UZ" w:eastAsia="en-US"/>
        </w:rPr>
      </w:pPr>
      <w:r>
        <w:rPr>
          <w:i/>
          <w:iCs/>
          <w:color w:val="000000"/>
          <w:sz w:val="28"/>
          <w:szCs w:val="28"/>
        </w:rPr>
        <w:t>6.</w:t>
      </w:r>
      <w:r w:rsidR="00483EE6" w:rsidRPr="002A0AFB">
        <w:rPr>
          <w:i/>
          <w:iCs/>
          <w:color w:val="000000"/>
          <w:sz w:val="28"/>
          <w:szCs w:val="28"/>
        </w:rPr>
        <w:t>Классификация упражнений.</w:t>
      </w:r>
    </w:p>
    <w:p w14:paraId="73B2156F" w14:textId="11ED372B" w:rsidR="00ED29ED" w:rsidRDefault="00ED29ED" w:rsidP="002A0AFB">
      <w:pPr>
        <w:spacing w:line="360" w:lineRule="auto"/>
        <w:jc w:val="both"/>
        <w:rPr>
          <w:rFonts w:eastAsia="Calibri"/>
          <w:bCs/>
          <w:i/>
          <w:iCs/>
          <w:color w:val="000000"/>
          <w:sz w:val="32"/>
          <w:shd w:val="clear" w:color="auto" w:fill="FFFFFF"/>
          <w:lang w:val="uz-Cyrl-UZ" w:eastAsia="en-US"/>
        </w:rPr>
      </w:pPr>
    </w:p>
    <w:p w14:paraId="014F2F2B" w14:textId="77777777" w:rsidR="00ED29ED" w:rsidRPr="00ED29ED" w:rsidRDefault="00ED29ED" w:rsidP="00ED29ED">
      <w:pPr>
        <w:pStyle w:val="futurismarkdown-paragraph"/>
        <w:shd w:val="clear" w:color="auto" w:fill="FFFFFF"/>
        <w:spacing w:before="0" w:beforeAutospacing="0" w:after="120" w:afterAutospacing="0" w:line="360" w:lineRule="auto"/>
        <w:rPr>
          <w:color w:val="333333"/>
          <w:sz w:val="28"/>
          <w:szCs w:val="28"/>
        </w:rPr>
      </w:pPr>
      <w:r w:rsidRPr="00ED29ED">
        <w:rPr>
          <w:rStyle w:val="a9"/>
          <w:color w:val="333333"/>
          <w:sz w:val="28"/>
          <w:szCs w:val="28"/>
        </w:rPr>
        <w:t>Для развития навыков аудирования на уроках РКИ можно использовать следующие приёмы и упражнения</w:t>
      </w:r>
      <w:r w:rsidRPr="00ED29ED">
        <w:rPr>
          <w:color w:val="333333"/>
          <w:sz w:val="28"/>
          <w:szCs w:val="28"/>
        </w:rPr>
        <w:t>:</w:t>
      </w:r>
    </w:p>
    <w:p w14:paraId="55D14057" w14:textId="62FD04AB" w:rsidR="00ED29ED" w:rsidRPr="00ED29ED" w:rsidRDefault="00ED29ED" w:rsidP="00ED29ED">
      <w:pPr>
        <w:pStyle w:val="futurismarkdown-listitem"/>
        <w:numPr>
          <w:ilvl w:val="0"/>
          <w:numId w:val="11"/>
        </w:numPr>
        <w:shd w:val="clear" w:color="auto" w:fill="FFFFFF"/>
        <w:spacing w:before="0" w:beforeAutospacing="0" w:after="0" w:afterAutospacing="0" w:line="360" w:lineRule="auto"/>
        <w:rPr>
          <w:color w:val="333333"/>
          <w:sz w:val="28"/>
          <w:szCs w:val="28"/>
        </w:rPr>
      </w:pPr>
      <w:r w:rsidRPr="00ED29ED">
        <w:rPr>
          <w:rStyle w:val="a9"/>
          <w:color w:val="333333"/>
          <w:sz w:val="28"/>
          <w:szCs w:val="28"/>
        </w:rPr>
        <w:t>Прослушивание текстов и диалогов</w:t>
      </w:r>
      <w:r w:rsidRPr="00ED29ED">
        <w:rPr>
          <w:color w:val="333333"/>
          <w:sz w:val="28"/>
          <w:szCs w:val="28"/>
        </w:rPr>
        <w:t xml:space="preserve"> в записи, беседа по их содержанию, установление истинности или ложности утверждений, относящихся к содержанию текстов, составление плана текста или его пересказ.  </w:t>
      </w:r>
    </w:p>
    <w:p w14:paraId="579E1A87" w14:textId="32C8997C" w:rsidR="00ED29ED" w:rsidRPr="00ED29ED" w:rsidRDefault="00ED29ED" w:rsidP="00ED29ED">
      <w:pPr>
        <w:pStyle w:val="futurismarkdown-listitem"/>
        <w:numPr>
          <w:ilvl w:val="0"/>
          <w:numId w:val="11"/>
        </w:numPr>
        <w:shd w:val="clear" w:color="auto" w:fill="FFFFFF"/>
        <w:spacing w:before="0" w:after="0" w:afterAutospacing="0" w:line="360" w:lineRule="auto"/>
        <w:rPr>
          <w:color w:val="333333"/>
          <w:sz w:val="28"/>
          <w:szCs w:val="28"/>
        </w:rPr>
      </w:pPr>
      <w:r w:rsidRPr="00ED29ED">
        <w:rPr>
          <w:rStyle w:val="a9"/>
          <w:color w:val="333333"/>
          <w:sz w:val="28"/>
          <w:szCs w:val="28"/>
        </w:rPr>
        <w:t>Соотнесение прослушанного текста с визуальным рядом</w:t>
      </w:r>
      <w:r w:rsidRPr="00ED29ED">
        <w:rPr>
          <w:color w:val="333333"/>
          <w:sz w:val="28"/>
          <w:szCs w:val="28"/>
        </w:rPr>
        <w:t xml:space="preserve"> (определение правильной последовательности картинок по прослушанному тексту, подбор речевой ситуации к определённому изображению).  </w:t>
      </w:r>
    </w:p>
    <w:p w14:paraId="676C98F0" w14:textId="3B74DA67" w:rsidR="00ED29ED" w:rsidRPr="00ED29ED" w:rsidRDefault="00ED29ED" w:rsidP="00ED29ED">
      <w:pPr>
        <w:pStyle w:val="futurismarkdown-listitem"/>
        <w:numPr>
          <w:ilvl w:val="0"/>
          <w:numId w:val="11"/>
        </w:numPr>
        <w:shd w:val="clear" w:color="auto" w:fill="FFFFFF"/>
        <w:spacing w:before="0" w:after="0" w:afterAutospacing="0" w:line="360" w:lineRule="auto"/>
        <w:rPr>
          <w:color w:val="333333"/>
          <w:sz w:val="28"/>
          <w:szCs w:val="28"/>
        </w:rPr>
      </w:pPr>
      <w:r w:rsidRPr="00ED29ED">
        <w:rPr>
          <w:rStyle w:val="a9"/>
          <w:color w:val="333333"/>
          <w:sz w:val="28"/>
          <w:szCs w:val="28"/>
        </w:rPr>
        <w:t>Восприятие лекции педагога</w:t>
      </w:r>
      <w:r w:rsidRPr="00ED29ED">
        <w:rPr>
          <w:color w:val="333333"/>
          <w:sz w:val="28"/>
          <w:szCs w:val="28"/>
        </w:rPr>
        <w:t xml:space="preserve">, диалоги с педагогом (и друг с другом) на заданную и свободную тему, совместные обсуждения каких-либо тем (проблем).  </w:t>
      </w:r>
    </w:p>
    <w:p w14:paraId="4C341E9B" w14:textId="3E830011" w:rsidR="00ED29ED" w:rsidRPr="00ED29ED" w:rsidRDefault="00ED29ED" w:rsidP="00ED29ED">
      <w:pPr>
        <w:pStyle w:val="futurismarkdown-listitem"/>
        <w:numPr>
          <w:ilvl w:val="0"/>
          <w:numId w:val="11"/>
        </w:numPr>
        <w:shd w:val="clear" w:color="auto" w:fill="FFFFFF"/>
        <w:spacing w:before="0" w:after="0" w:afterAutospacing="0" w:line="360" w:lineRule="auto"/>
        <w:rPr>
          <w:color w:val="333333"/>
          <w:sz w:val="28"/>
          <w:szCs w:val="28"/>
        </w:rPr>
      </w:pPr>
      <w:r w:rsidRPr="00ED29ED">
        <w:rPr>
          <w:rStyle w:val="a9"/>
          <w:color w:val="333333"/>
          <w:sz w:val="28"/>
          <w:szCs w:val="28"/>
        </w:rPr>
        <w:t>Прослушивание чтения и записей</w:t>
      </w:r>
      <w:r w:rsidRPr="00ED29ED">
        <w:rPr>
          <w:color w:val="333333"/>
          <w:sz w:val="28"/>
          <w:szCs w:val="28"/>
        </w:rPr>
        <w:t xml:space="preserve"> сказок, стихов, песен, просмотр видеороликов и телепередач с последующим обсуждением, анализом используемой лексики, работой над новыми словами и выражениями, составлением диалогов на тему.  </w:t>
      </w:r>
    </w:p>
    <w:p w14:paraId="0686FDF9" w14:textId="0345C8E8" w:rsidR="00ED29ED" w:rsidRPr="00ED29ED" w:rsidRDefault="00ED29ED" w:rsidP="00ED29ED">
      <w:pPr>
        <w:pStyle w:val="futurismarkdown-listitem"/>
        <w:numPr>
          <w:ilvl w:val="0"/>
          <w:numId w:val="11"/>
        </w:numPr>
        <w:shd w:val="clear" w:color="auto" w:fill="FFFFFF"/>
        <w:spacing w:before="0" w:after="0" w:afterAutospacing="0" w:line="360" w:lineRule="auto"/>
        <w:rPr>
          <w:color w:val="333333"/>
          <w:sz w:val="28"/>
          <w:szCs w:val="28"/>
        </w:rPr>
      </w:pPr>
      <w:r w:rsidRPr="00ED29ED">
        <w:rPr>
          <w:rStyle w:val="a9"/>
          <w:color w:val="333333"/>
          <w:sz w:val="28"/>
          <w:szCs w:val="28"/>
        </w:rPr>
        <w:lastRenderedPageBreak/>
        <w:t>Беседы, коллоквиумы, выступления с проектами</w:t>
      </w:r>
      <w:r w:rsidRPr="00ED29ED">
        <w:rPr>
          <w:color w:val="333333"/>
          <w:sz w:val="28"/>
          <w:szCs w:val="28"/>
        </w:rPr>
        <w:t xml:space="preserve">, на которых учащиеся слушают друг друга и педагога и оценивают свой уровень понимания звучащей речи.  </w:t>
      </w:r>
    </w:p>
    <w:p w14:paraId="03C9EEE3" w14:textId="560E20F1" w:rsidR="00ED29ED" w:rsidRPr="00ED29ED" w:rsidRDefault="00ED29ED" w:rsidP="00ED29ED">
      <w:pPr>
        <w:pStyle w:val="futurismarkdown-listitem"/>
        <w:numPr>
          <w:ilvl w:val="0"/>
          <w:numId w:val="11"/>
        </w:numPr>
        <w:shd w:val="clear" w:color="auto" w:fill="FFFFFF"/>
        <w:spacing w:before="0" w:after="0" w:afterAutospacing="0" w:line="360" w:lineRule="auto"/>
        <w:rPr>
          <w:color w:val="333333"/>
          <w:sz w:val="28"/>
          <w:szCs w:val="28"/>
        </w:rPr>
      </w:pPr>
      <w:r w:rsidRPr="00ED29ED">
        <w:rPr>
          <w:rStyle w:val="a9"/>
          <w:color w:val="333333"/>
          <w:sz w:val="28"/>
          <w:szCs w:val="28"/>
        </w:rPr>
        <w:t>Рецензирование устных выступлений</w:t>
      </w:r>
      <w:r w:rsidRPr="00ED29ED">
        <w:rPr>
          <w:color w:val="333333"/>
          <w:sz w:val="28"/>
          <w:szCs w:val="28"/>
        </w:rPr>
        <w:t xml:space="preserve">.  </w:t>
      </w:r>
    </w:p>
    <w:p w14:paraId="74DE1B21" w14:textId="77777777" w:rsidR="00ED29ED" w:rsidRPr="00ED29ED" w:rsidRDefault="00ED29ED" w:rsidP="00ED29ED">
      <w:pPr>
        <w:pStyle w:val="futurismarkdown-paragraph"/>
        <w:shd w:val="clear" w:color="auto" w:fill="FFFFFF"/>
        <w:spacing w:before="0" w:beforeAutospacing="0" w:after="120" w:afterAutospacing="0" w:line="360" w:lineRule="auto"/>
        <w:rPr>
          <w:color w:val="333333"/>
          <w:sz w:val="28"/>
          <w:szCs w:val="28"/>
        </w:rPr>
      </w:pPr>
      <w:r w:rsidRPr="00ED29ED">
        <w:rPr>
          <w:rStyle w:val="a9"/>
          <w:color w:val="333333"/>
          <w:sz w:val="28"/>
          <w:szCs w:val="28"/>
        </w:rPr>
        <w:t>Некоторые рекомендации по развитию навыков аудирования</w:t>
      </w:r>
      <w:r w:rsidRPr="00ED29ED">
        <w:rPr>
          <w:color w:val="333333"/>
          <w:sz w:val="28"/>
          <w:szCs w:val="28"/>
        </w:rPr>
        <w:t>:</w:t>
      </w:r>
    </w:p>
    <w:p w14:paraId="07C3C8B0" w14:textId="21C1EC6C" w:rsidR="00ED29ED" w:rsidRPr="00ED29ED" w:rsidRDefault="00ED29ED" w:rsidP="00ED29ED">
      <w:pPr>
        <w:pStyle w:val="futurismarkdown-listitem"/>
        <w:numPr>
          <w:ilvl w:val="0"/>
          <w:numId w:val="12"/>
        </w:numPr>
        <w:shd w:val="clear" w:color="auto" w:fill="FFFFFF"/>
        <w:spacing w:before="0" w:beforeAutospacing="0" w:after="0" w:afterAutospacing="0" w:line="360" w:lineRule="auto"/>
        <w:rPr>
          <w:color w:val="333333"/>
          <w:sz w:val="28"/>
          <w:szCs w:val="28"/>
        </w:rPr>
      </w:pPr>
      <w:r w:rsidRPr="00ED29ED">
        <w:rPr>
          <w:rStyle w:val="a9"/>
          <w:color w:val="333333"/>
          <w:sz w:val="28"/>
          <w:szCs w:val="28"/>
        </w:rPr>
        <w:t>Систематическая и последовательная работа</w:t>
      </w:r>
      <w:r w:rsidRPr="00ED29ED">
        <w:rPr>
          <w:color w:val="333333"/>
          <w:sz w:val="28"/>
          <w:szCs w:val="28"/>
        </w:rPr>
        <w:t xml:space="preserve"> над обучением аудированию на каждом занятии.  </w:t>
      </w:r>
    </w:p>
    <w:p w14:paraId="7CF6B99D" w14:textId="00206D3D" w:rsidR="00ED29ED" w:rsidRPr="00ED29ED" w:rsidRDefault="00ED29ED" w:rsidP="00ED29ED">
      <w:pPr>
        <w:pStyle w:val="futurismarkdown-listitem"/>
        <w:numPr>
          <w:ilvl w:val="0"/>
          <w:numId w:val="12"/>
        </w:numPr>
        <w:shd w:val="clear" w:color="auto" w:fill="FFFFFF"/>
        <w:spacing w:before="0" w:after="0" w:afterAutospacing="0" w:line="360" w:lineRule="auto"/>
        <w:rPr>
          <w:color w:val="333333"/>
          <w:sz w:val="28"/>
          <w:szCs w:val="28"/>
        </w:rPr>
      </w:pPr>
      <w:r w:rsidRPr="00ED29ED">
        <w:rPr>
          <w:rStyle w:val="a9"/>
          <w:color w:val="333333"/>
          <w:sz w:val="28"/>
          <w:szCs w:val="28"/>
        </w:rPr>
        <w:t>Тщательный отбор текстов</w:t>
      </w:r>
      <w:r w:rsidRPr="00ED29ED">
        <w:rPr>
          <w:color w:val="333333"/>
          <w:sz w:val="28"/>
          <w:szCs w:val="28"/>
        </w:rPr>
        <w:t xml:space="preserve"> с учётом их доступности, объёма и лексического наполнения.  </w:t>
      </w:r>
    </w:p>
    <w:p w14:paraId="203BA649" w14:textId="0E4B9F1D" w:rsidR="00ED29ED" w:rsidRPr="00ED29ED" w:rsidRDefault="00ED29ED" w:rsidP="00ED29ED">
      <w:pPr>
        <w:pStyle w:val="futurismarkdown-listitem"/>
        <w:numPr>
          <w:ilvl w:val="0"/>
          <w:numId w:val="12"/>
        </w:numPr>
        <w:shd w:val="clear" w:color="auto" w:fill="FFFFFF"/>
        <w:spacing w:before="0" w:after="0" w:afterAutospacing="0" w:line="360" w:lineRule="auto"/>
        <w:rPr>
          <w:color w:val="333333"/>
          <w:sz w:val="28"/>
          <w:szCs w:val="28"/>
        </w:rPr>
      </w:pPr>
      <w:r w:rsidRPr="00ED29ED">
        <w:rPr>
          <w:rStyle w:val="a9"/>
          <w:color w:val="333333"/>
          <w:sz w:val="28"/>
          <w:szCs w:val="28"/>
        </w:rPr>
        <w:t>Использование опорного материала</w:t>
      </w:r>
      <w:r w:rsidRPr="00ED29ED">
        <w:rPr>
          <w:color w:val="333333"/>
          <w:sz w:val="28"/>
          <w:szCs w:val="28"/>
        </w:rPr>
        <w:t xml:space="preserve"> (картинки, схемы, план текста, вопросы по содержанию).  </w:t>
      </w:r>
    </w:p>
    <w:p w14:paraId="2B6707E0" w14:textId="2844E6B1" w:rsidR="00ED29ED" w:rsidRPr="00ED29ED" w:rsidRDefault="00ED29ED" w:rsidP="00ED29ED">
      <w:pPr>
        <w:pStyle w:val="futurismarkdown-listitem"/>
        <w:numPr>
          <w:ilvl w:val="0"/>
          <w:numId w:val="12"/>
        </w:numPr>
        <w:shd w:val="clear" w:color="auto" w:fill="FFFFFF"/>
        <w:spacing w:before="0" w:after="0" w:afterAutospacing="0" w:line="360" w:lineRule="auto"/>
        <w:rPr>
          <w:color w:val="333333"/>
          <w:sz w:val="28"/>
          <w:szCs w:val="28"/>
        </w:rPr>
      </w:pPr>
      <w:r w:rsidRPr="00ED29ED">
        <w:rPr>
          <w:rStyle w:val="a9"/>
          <w:color w:val="333333"/>
          <w:sz w:val="28"/>
          <w:szCs w:val="28"/>
        </w:rPr>
        <w:t>Постановка конкретных целей и задач</w:t>
      </w:r>
      <w:r w:rsidRPr="00ED29ED">
        <w:rPr>
          <w:color w:val="333333"/>
          <w:sz w:val="28"/>
          <w:szCs w:val="28"/>
        </w:rPr>
        <w:t xml:space="preserve"> перед началом прослушивания текста.  </w:t>
      </w:r>
    </w:p>
    <w:p w14:paraId="2AA5EF8C" w14:textId="656CF96C" w:rsidR="00ED29ED" w:rsidRPr="00ED29ED" w:rsidRDefault="00ED29ED" w:rsidP="00ED29ED">
      <w:pPr>
        <w:pStyle w:val="futurismarkdown-listitem"/>
        <w:numPr>
          <w:ilvl w:val="0"/>
          <w:numId w:val="12"/>
        </w:numPr>
        <w:shd w:val="clear" w:color="auto" w:fill="FFFFFF"/>
        <w:spacing w:before="0" w:after="0" w:afterAutospacing="0" w:line="360" w:lineRule="auto"/>
        <w:rPr>
          <w:color w:val="333333"/>
          <w:sz w:val="28"/>
          <w:szCs w:val="28"/>
        </w:rPr>
      </w:pPr>
      <w:r w:rsidRPr="00ED29ED">
        <w:rPr>
          <w:rStyle w:val="a9"/>
          <w:color w:val="333333"/>
          <w:sz w:val="28"/>
          <w:szCs w:val="28"/>
        </w:rPr>
        <w:t>Отработка новой лексики</w:t>
      </w:r>
      <w:r w:rsidRPr="00ED29ED">
        <w:rPr>
          <w:color w:val="333333"/>
          <w:sz w:val="28"/>
          <w:szCs w:val="28"/>
        </w:rPr>
        <w:t xml:space="preserve">, её семантизация, объяснение слов с национально-культурной спецификой.  </w:t>
      </w:r>
    </w:p>
    <w:p w14:paraId="3AE3992A" w14:textId="244D4E6F" w:rsidR="00ED29ED" w:rsidRPr="00ED29ED" w:rsidRDefault="00ED29ED" w:rsidP="00ED29ED">
      <w:pPr>
        <w:pStyle w:val="futurismarkdown-listitem"/>
        <w:numPr>
          <w:ilvl w:val="0"/>
          <w:numId w:val="12"/>
        </w:numPr>
        <w:shd w:val="clear" w:color="auto" w:fill="FFFFFF"/>
        <w:spacing w:before="0" w:after="0" w:afterAutospacing="0" w:line="360" w:lineRule="auto"/>
        <w:rPr>
          <w:color w:val="333333"/>
          <w:sz w:val="28"/>
          <w:szCs w:val="28"/>
        </w:rPr>
      </w:pPr>
      <w:r w:rsidRPr="00ED29ED">
        <w:rPr>
          <w:rStyle w:val="a9"/>
          <w:color w:val="333333"/>
          <w:sz w:val="28"/>
          <w:szCs w:val="28"/>
        </w:rPr>
        <w:t>Работа по исправлению недочётов и ошибок</w:t>
      </w:r>
      <w:r w:rsidRPr="00ED29ED">
        <w:rPr>
          <w:color w:val="333333"/>
          <w:sz w:val="28"/>
          <w:szCs w:val="28"/>
        </w:rPr>
        <w:t xml:space="preserve"> в понимании звучащей речи.  </w:t>
      </w:r>
    </w:p>
    <w:p w14:paraId="4877A8CA" w14:textId="18573F81" w:rsidR="00ED29ED" w:rsidRPr="00ED29ED" w:rsidRDefault="00ED29ED" w:rsidP="00ED29ED">
      <w:pPr>
        <w:pStyle w:val="futurismarkdown-listitem"/>
        <w:numPr>
          <w:ilvl w:val="0"/>
          <w:numId w:val="12"/>
        </w:numPr>
        <w:shd w:val="clear" w:color="auto" w:fill="FFFFFF"/>
        <w:spacing w:before="0" w:after="0" w:afterAutospacing="0" w:line="360" w:lineRule="auto"/>
        <w:rPr>
          <w:color w:val="333333"/>
          <w:sz w:val="28"/>
          <w:szCs w:val="28"/>
        </w:rPr>
      </w:pPr>
      <w:r w:rsidRPr="00ED29ED">
        <w:rPr>
          <w:rStyle w:val="a9"/>
          <w:color w:val="333333"/>
          <w:sz w:val="28"/>
          <w:szCs w:val="28"/>
        </w:rPr>
        <w:t>Использование разных приёмов обучения аудированию</w:t>
      </w:r>
      <w:r w:rsidRPr="00ED29ED">
        <w:rPr>
          <w:color w:val="333333"/>
          <w:sz w:val="28"/>
          <w:szCs w:val="28"/>
        </w:rPr>
        <w:t xml:space="preserve">, повышение доли самостоятельной работы инофонов над звучащим текстом.  </w:t>
      </w:r>
    </w:p>
    <w:p w14:paraId="319320A1" w14:textId="403A9FE5" w:rsidR="00ED29ED" w:rsidRPr="00ED29ED" w:rsidRDefault="00ED29ED" w:rsidP="00ED29ED">
      <w:pPr>
        <w:pStyle w:val="futurismarkdown-paragraph"/>
        <w:shd w:val="clear" w:color="auto" w:fill="FFFFFF"/>
        <w:spacing w:before="0" w:beforeAutospacing="0" w:after="0" w:afterAutospacing="0" w:line="360" w:lineRule="auto"/>
        <w:rPr>
          <w:color w:val="333333"/>
          <w:sz w:val="28"/>
          <w:szCs w:val="28"/>
        </w:rPr>
      </w:pPr>
      <w:r w:rsidRPr="00ED29ED">
        <w:rPr>
          <w:color w:val="333333"/>
          <w:sz w:val="28"/>
          <w:szCs w:val="28"/>
        </w:rPr>
        <w:t xml:space="preserve">Обучение аудированию в методике РКИ необходимо проводить постоянно и сочетать с другими видами речевой деятельности (говорение, чтение и письмо), что поможет сделать процесс изучения языка эффективным.  </w:t>
      </w:r>
    </w:p>
    <w:p w14:paraId="4701B732" w14:textId="25E6A3CE" w:rsidR="00B12420" w:rsidRPr="00744A1D" w:rsidRDefault="006A7277" w:rsidP="006A7277">
      <w:pPr>
        <w:spacing w:line="360" w:lineRule="auto"/>
        <w:jc w:val="both"/>
        <w:rPr>
          <w:sz w:val="28"/>
          <w:szCs w:val="28"/>
        </w:rPr>
      </w:pPr>
      <w:r>
        <w:rPr>
          <w:rFonts w:eastAsia="Calibri"/>
          <w:bCs/>
          <w:i/>
          <w:iCs/>
          <w:color w:val="000000"/>
          <w:sz w:val="28"/>
          <w:szCs w:val="28"/>
          <w:shd w:val="clear" w:color="auto" w:fill="FFFFFF"/>
          <w:lang w:eastAsia="en-US"/>
        </w:rPr>
        <w:t xml:space="preserve">       </w:t>
      </w:r>
      <w:r w:rsidR="00B12420" w:rsidRPr="00744A1D">
        <w:rPr>
          <w:sz w:val="28"/>
          <w:szCs w:val="28"/>
        </w:rPr>
        <w:t xml:space="preserve">Чтение </w:t>
      </w:r>
      <w:r w:rsidR="00957D89">
        <w:rPr>
          <w:sz w:val="28"/>
          <w:szCs w:val="28"/>
        </w:rPr>
        <w:t>текстов</w:t>
      </w:r>
      <w:r w:rsidR="00B12420" w:rsidRPr="00744A1D">
        <w:rPr>
          <w:sz w:val="28"/>
          <w:szCs w:val="28"/>
        </w:rPr>
        <w:t xml:space="preserve"> на изучаемом языке способствует развитию устной речи, обогащает словарный запас, знакомит с культурой и литературой страны изучаемого языка, развивает аналитическое мышление. Так же способствует воспитанию личности ребёнка, развитию его эстетического сознания, формированию мировоззрения. </w:t>
      </w:r>
      <w:r w:rsidR="00957D89">
        <w:rPr>
          <w:sz w:val="28"/>
          <w:szCs w:val="28"/>
        </w:rPr>
        <w:t>Чтение</w:t>
      </w:r>
      <w:r w:rsidR="00B12420" w:rsidRPr="00744A1D">
        <w:rPr>
          <w:sz w:val="28"/>
          <w:szCs w:val="28"/>
        </w:rPr>
        <w:t xml:space="preserve"> помогает активно овладевать речью, чувствовать красоту и выразительность слова, расширяет представление о мире.</w:t>
      </w:r>
    </w:p>
    <w:p w14:paraId="27DDDB06" w14:textId="44F65208" w:rsidR="00B12420" w:rsidRPr="00744A1D" w:rsidRDefault="00B12420" w:rsidP="004E3237">
      <w:pPr>
        <w:spacing w:line="360" w:lineRule="auto"/>
        <w:ind w:firstLine="709"/>
        <w:jc w:val="both"/>
        <w:rPr>
          <w:sz w:val="28"/>
          <w:szCs w:val="28"/>
        </w:rPr>
      </w:pPr>
      <w:r w:rsidRPr="00744A1D">
        <w:rPr>
          <w:sz w:val="28"/>
          <w:szCs w:val="28"/>
        </w:rPr>
        <w:t xml:space="preserve">При обучении  языку </w:t>
      </w:r>
      <w:bookmarkStart w:id="1" w:name="_Hlk186007091"/>
      <w:r w:rsidRPr="00744A1D">
        <w:rPr>
          <w:sz w:val="28"/>
          <w:szCs w:val="28"/>
        </w:rPr>
        <w:t>чтение рассматривается как самостоятельный вид речевой деятельности</w:t>
      </w:r>
      <w:bookmarkEnd w:id="1"/>
      <w:r w:rsidRPr="00744A1D">
        <w:rPr>
          <w:sz w:val="28"/>
          <w:szCs w:val="28"/>
        </w:rPr>
        <w:t xml:space="preserve"> и занимает одно из главных мест по своей важности и </w:t>
      </w:r>
      <w:r w:rsidRPr="00744A1D">
        <w:rPr>
          <w:sz w:val="28"/>
          <w:szCs w:val="28"/>
        </w:rPr>
        <w:lastRenderedPageBreak/>
        <w:t>доступности. Чтение заключается в восприятии и переработке читающим об</w:t>
      </w:r>
      <w:r>
        <w:rPr>
          <w:sz w:val="28"/>
          <w:szCs w:val="28"/>
        </w:rPr>
        <w:t xml:space="preserve">ъективно существующего текста – </w:t>
      </w:r>
      <w:r w:rsidRPr="00744A1D">
        <w:rPr>
          <w:sz w:val="28"/>
          <w:szCs w:val="28"/>
        </w:rPr>
        <w:t xml:space="preserve">продукта репродуктивной деятельности автора. Благодаря чтению, в процессе которого происходит извлечение информации из текста, возможны передача и присвоение опыта, приобретенного человечеством в самых разнообразных областях деятельности. </w:t>
      </w:r>
      <w:r w:rsidR="00957D89">
        <w:rPr>
          <w:sz w:val="28"/>
          <w:szCs w:val="28"/>
        </w:rPr>
        <w:t xml:space="preserve">Занятия </w:t>
      </w:r>
      <w:r w:rsidRPr="00744A1D">
        <w:rPr>
          <w:sz w:val="28"/>
          <w:szCs w:val="28"/>
        </w:rPr>
        <w:t xml:space="preserve"> чтени</w:t>
      </w:r>
      <w:r w:rsidR="00957D89">
        <w:rPr>
          <w:sz w:val="28"/>
          <w:szCs w:val="28"/>
        </w:rPr>
        <w:t>ем</w:t>
      </w:r>
      <w:r w:rsidRPr="00744A1D">
        <w:rPr>
          <w:sz w:val="28"/>
          <w:szCs w:val="28"/>
        </w:rPr>
        <w:t xml:space="preserve"> бесспорно ценны: во-первых, потому, что учащийся соприкасается с современным живым языком, а не условно-учебным; во-вторых, есть возможность высказать свое мнение и дать оценку произведению, героям и ситуациям. Но чтобы чтение было увлекательным и в то же время развивающим речевые навыки, необходимо проводить работу над текстом, как перед чтением отрывка, так и после, чтобы помочь учащимся понять текст и активизировать новые языковые явления. Следовательно, учителю нужно знать различные упражнения по работе с текстами.</w:t>
      </w:r>
    </w:p>
    <w:p w14:paraId="05283133" w14:textId="77777777" w:rsidR="00B12420" w:rsidRPr="00744A1D" w:rsidRDefault="00B12420" w:rsidP="004E3237">
      <w:pPr>
        <w:spacing w:line="360" w:lineRule="auto"/>
        <w:ind w:firstLine="709"/>
        <w:jc w:val="both"/>
        <w:rPr>
          <w:sz w:val="28"/>
          <w:szCs w:val="28"/>
        </w:rPr>
      </w:pPr>
      <w:r w:rsidRPr="00744A1D">
        <w:rPr>
          <w:sz w:val="28"/>
          <w:szCs w:val="28"/>
        </w:rPr>
        <w:t>Задача учителя при этом заключается не только в том, чтобы научить учащихся читать и понимать тексты на изучаемом языке, но и привить любовь к чтению. С этой целью учащихся необходимо приобщать к чтению художественной, публицистической, научной и другой специальной литературы на иностранном языке.</w:t>
      </w:r>
    </w:p>
    <w:p w14:paraId="4AF976B2" w14:textId="77777777" w:rsidR="00B12420" w:rsidRPr="009C1F21" w:rsidRDefault="00B12420" w:rsidP="004E3237">
      <w:pPr>
        <w:pStyle w:val="a3"/>
        <w:spacing w:before="0" w:beforeAutospacing="0" w:after="0" w:afterAutospacing="0" w:line="360" w:lineRule="auto"/>
        <w:ind w:firstLine="709"/>
        <w:jc w:val="both"/>
        <w:rPr>
          <w:color w:val="000000"/>
          <w:sz w:val="28"/>
          <w:szCs w:val="28"/>
        </w:rPr>
      </w:pPr>
      <w:r w:rsidRPr="000311EC">
        <w:rPr>
          <w:sz w:val="28"/>
          <w:szCs w:val="28"/>
        </w:rPr>
        <w:t xml:space="preserve">Учебно-методическое обеспечение процессов восприятия и понимания иноязычного материала достигается тремя </w:t>
      </w:r>
      <w:bookmarkStart w:id="2" w:name="_Hlk186007181"/>
      <w:r w:rsidRPr="000311EC">
        <w:rPr>
          <w:sz w:val="28"/>
          <w:szCs w:val="28"/>
        </w:rPr>
        <w:t>форма ми организации реце</w:t>
      </w:r>
      <w:r>
        <w:rPr>
          <w:sz w:val="28"/>
          <w:szCs w:val="28"/>
        </w:rPr>
        <w:t>птивной деятельности обучаемых:</w:t>
      </w:r>
    </w:p>
    <w:bookmarkEnd w:id="2"/>
    <w:p w14:paraId="5F4B6E64" w14:textId="693A1B58" w:rsidR="00B12420" w:rsidRDefault="00B12420" w:rsidP="004E3237">
      <w:pPr>
        <w:pStyle w:val="a4"/>
        <w:numPr>
          <w:ilvl w:val="0"/>
          <w:numId w:val="2"/>
        </w:numPr>
        <w:shd w:val="clear" w:color="auto" w:fill="FFFFFF"/>
        <w:autoSpaceDE w:val="0"/>
        <w:autoSpaceDN w:val="0"/>
        <w:adjustRightInd w:val="0"/>
        <w:spacing w:after="0" w:line="360" w:lineRule="auto"/>
        <w:ind w:left="0" w:firstLine="709"/>
        <w:jc w:val="both"/>
        <w:rPr>
          <w:sz w:val="28"/>
          <w:szCs w:val="28"/>
        </w:rPr>
      </w:pPr>
      <w:r w:rsidRPr="000311EC">
        <w:rPr>
          <w:sz w:val="28"/>
          <w:szCs w:val="28"/>
        </w:rPr>
        <w:t>учебной деятельностью, предваряющей слуховое восприятие  речи или чтение текста</w:t>
      </w:r>
      <w:r>
        <w:rPr>
          <w:sz w:val="28"/>
          <w:szCs w:val="28"/>
        </w:rPr>
        <w:t>;</w:t>
      </w:r>
    </w:p>
    <w:p w14:paraId="6BD6E976" w14:textId="77777777" w:rsidR="00B12420" w:rsidRDefault="00B12420" w:rsidP="004E3237">
      <w:pPr>
        <w:pStyle w:val="a4"/>
        <w:numPr>
          <w:ilvl w:val="0"/>
          <w:numId w:val="2"/>
        </w:numPr>
        <w:shd w:val="clear" w:color="auto" w:fill="FFFFFF"/>
        <w:autoSpaceDE w:val="0"/>
        <w:autoSpaceDN w:val="0"/>
        <w:adjustRightInd w:val="0"/>
        <w:spacing w:after="0" w:line="360" w:lineRule="auto"/>
        <w:ind w:left="0" w:firstLine="709"/>
        <w:jc w:val="both"/>
        <w:rPr>
          <w:sz w:val="28"/>
          <w:szCs w:val="28"/>
        </w:rPr>
      </w:pPr>
      <w:r w:rsidRPr="009C1F21">
        <w:rPr>
          <w:sz w:val="28"/>
          <w:szCs w:val="28"/>
        </w:rPr>
        <w:t xml:space="preserve">учебной деятельностью в процессе прослушивания или чтения текста; </w:t>
      </w:r>
    </w:p>
    <w:p w14:paraId="2EC74CBA" w14:textId="68807306" w:rsidR="00B12420" w:rsidRDefault="00B12420" w:rsidP="004E3237">
      <w:pPr>
        <w:pStyle w:val="a4"/>
        <w:numPr>
          <w:ilvl w:val="0"/>
          <w:numId w:val="2"/>
        </w:numPr>
        <w:shd w:val="clear" w:color="auto" w:fill="FFFFFF"/>
        <w:autoSpaceDE w:val="0"/>
        <w:autoSpaceDN w:val="0"/>
        <w:adjustRightInd w:val="0"/>
        <w:spacing w:after="0" w:line="360" w:lineRule="auto"/>
        <w:ind w:left="0" w:firstLine="709"/>
        <w:jc w:val="both"/>
        <w:rPr>
          <w:sz w:val="28"/>
          <w:szCs w:val="28"/>
        </w:rPr>
      </w:pPr>
      <w:r w:rsidRPr="009C1F21">
        <w:rPr>
          <w:sz w:val="28"/>
          <w:szCs w:val="28"/>
        </w:rPr>
        <w:t>учебной деятельностью, следующей за сл</w:t>
      </w:r>
      <w:r>
        <w:rPr>
          <w:sz w:val="28"/>
          <w:szCs w:val="28"/>
        </w:rPr>
        <w:t>уховым восприятием или чтением</w:t>
      </w:r>
      <w:r w:rsidRPr="009C1F21">
        <w:rPr>
          <w:color w:val="000000"/>
          <w:sz w:val="28"/>
          <w:szCs w:val="28"/>
        </w:rPr>
        <w:t xml:space="preserve">. </w:t>
      </w:r>
    </w:p>
    <w:p w14:paraId="15E32F98" w14:textId="4B42FD58" w:rsidR="00B12420" w:rsidRDefault="00B12420" w:rsidP="004E3237">
      <w:pPr>
        <w:pStyle w:val="a4"/>
        <w:shd w:val="clear" w:color="auto" w:fill="FFFFFF"/>
        <w:autoSpaceDE w:val="0"/>
        <w:autoSpaceDN w:val="0"/>
        <w:adjustRightInd w:val="0"/>
        <w:spacing w:after="0" w:line="360" w:lineRule="auto"/>
        <w:ind w:firstLine="709"/>
        <w:jc w:val="both"/>
        <w:rPr>
          <w:sz w:val="28"/>
          <w:szCs w:val="28"/>
        </w:rPr>
      </w:pPr>
      <w:r w:rsidRPr="000311EC">
        <w:rPr>
          <w:sz w:val="28"/>
          <w:szCs w:val="28"/>
        </w:rPr>
        <w:t xml:space="preserve">К тексту как системе тесно примыкают и структурно-речевые образования — разные типы текстов монологического и диалогического характера, смешанные жанры высказываний. Их систематизация необходима для обучения  </w:t>
      </w:r>
      <w:r w:rsidRPr="000311EC">
        <w:rPr>
          <w:sz w:val="28"/>
          <w:szCs w:val="28"/>
        </w:rPr>
        <w:lastRenderedPageBreak/>
        <w:t>общению с целью формирования у обучаемых способности пользоваться различными жанрами, тактиками и техниками речевого общения, с одной стороны, и их сочетания в соответствии с условиями деятельности, ситуацией общения, характером ролевого поведения собеседников, их межличностного и межролевого взаимодействия, — с другой. Обучение разнохарактерным структурно-речевым образованиям должно быть обеспечено, наряду со словарями и грамматическими справочниками, специальными коммуникативными учебными пособиями. Как показывает опыт, обучаемые часто испытывают затруднения в том, чтобы составить содержательный диалог или целевое монологическое высказывание к определенной ситуации общения, вести многотемный диалог или использовать в собственном развернутом монологическом высказывании различные жанры (сообщение, рассуждение, доказательство, вывод, повествование, описание, предположение и т. д.).</w:t>
      </w:r>
    </w:p>
    <w:p w14:paraId="47A5A5F9" w14:textId="77777777" w:rsidR="00B12420" w:rsidRDefault="00B12420" w:rsidP="004E3237">
      <w:pPr>
        <w:pStyle w:val="a4"/>
        <w:shd w:val="clear" w:color="auto" w:fill="FFFFFF"/>
        <w:autoSpaceDE w:val="0"/>
        <w:autoSpaceDN w:val="0"/>
        <w:adjustRightInd w:val="0"/>
        <w:spacing w:after="0" w:line="360" w:lineRule="auto"/>
        <w:ind w:firstLine="709"/>
        <w:jc w:val="both"/>
        <w:rPr>
          <w:sz w:val="28"/>
          <w:szCs w:val="28"/>
        </w:rPr>
      </w:pPr>
      <w:r w:rsidRPr="000311EC">
        <w:rPr>
          <w:sz w:val="28"/>
          <w:szCs w:val="28"/>
        </w:rPr>
        <w:t>Целый блок требований предъявляется к выбору текстов для чтения и слухового восприятия, их содержанию, типам, аутентичности. Вместе с этим анализируются факторы, сопутствующие предъявлению текстов и работе с ними, особо выделяются возможные и реальные трудности восприятия.</w:t>
      </w:r>
    </w:p>
    <w:p w14:paraId="38DD0D6F" w14:textId="7B872B64" w:rsidR="00B12420" w:rsidRDefault="00B12420" w:rsidP="004E3237">
      <w:pPr>
        <w:pStyle w:val="a4"/>
        <w:shd w:val="clear" w:color="auto" w:fill="FFFFFF"/>
        <w:autoSpaceDE w:val="0"/>
        <w:autoSpaceDN w:val="0"/>
        <w:adjustRightInd w:val="0"/>
        <w:spacing w:after="0" w:line="360" w:lineRule="auto"/>
        <w:ind w:firstLine="709"/>
        <w:jc w:val="both"/>
        <w:rPr>
          <w:sz w:val="28"/>
          <w:szCs w:val="28"/>
        </w:rPr>
      </w:pPr>
      <w:r w:rsidRPr="000311EC">
        <w:rPr>
          <w:sz w:val="28"/>
          <w:szCs w:val="28"/>
        </w:rPr>
        <w:t>Блок рекомендаций по формированию, развитию и совершенствованию умений слухового восприятия иноязычной речи включает методические приемы и упражнения для всех этапов работы с образцом  речи: предтекстовый, текстовый</w:t>
      </w:r>
      <w:r>
        <w:rPr>
          <w:sz w:val="28"/>
          <w:szCs w:val="28"/>
        </w:rPr>
        <w:t>, послетекстовый.</w:t>
      </w:r>
    </w:p>
    <w:p w14:paraId="13593C36" w14:textId="0B989205" w:rsidR="00B12420" w:rsidRPr="000311EC" w:rsidRDefault="00B12420" w:rsidP="004E3237">
      <w:pPr>
        <w:shd w:val="clear" w:color="auto" w:fill="FFFFFF"/>
        <w:autoSpaceDE w:val="0"/>
        <w:autoSpaceDN w:val="0"/>
        <w:adjustRightInd w:val="0"/>
        <w:spacing w:line="360" w:lineRule="auto"/>
        <w:ind w:firstLine="709"/>
        <w:jc w:val="both"/>
        <w:rPr>
          <w:sz w:val="28"/>
          <w:szCs w:val="28"/>
        </w:rPr>
      </w:pPr>
      <w:r w:rsidRPr="000311EC">
        <w:rPr>
          <w:sz w:val="28"/>
          <w:szCs w:val="28"/>
        </w:rPr>
        <w:t xml:space="preserve">На предтекстовом этапе обучаемым сообщаются сведения о типе текста для прослушивания и характере изложения материала (сообщение, повествование, описание, интервью и др.). Затем им могут быть предложены: фоновая информация к тексту; рекомендации относительно восприятия текста, сопутствующих трудностей; краткое, в виде резюме, устное изложение текста; фотографии или рисунки, иллюстрирующие содержание текста; ключевые слова и выражения; обсуждение темы текста; чтение резюме для последующего использования в процессе слухового восприятия; чтение параллельного сжатого/ краткого текста; задание заполнить </w:t>
      </w:r>
      <w:r>
        <w:rPr>
          <w:sz w:val="28"/>
          <w:szCs w:val="28"/>
        </w:rPr>
        <w:t>пропуски в печатном экземпляре</w:t>
      </w:r>
      <w:r w:rsidRPr="000311EC">
        <w:rPr>
          <w:sz w:val="28"/>
          <w:szCs w:val="28"/>
        </w:rPr>
        <w:t xml:space="preserve"> текста.</w:t>
      </w:r>
    </w:p>
    <w:p w14:paraId="616791C5" w14:textId="77777777" w:rsidR="00B12420" w:rsidRPr="000311EC" w:rsidRDefault="00B12420" w:rsidP="004E3237">
      <w:pPr>
        <w:shd w:val="clear" w:color="auto" w:fill="FFFFFF"/>
        <w:autoSpaceDE w:val="0"/>
        <w:autoSpaceDN w:val="0"/>
        <w:adjustRightInd w:val="0"/>
        <w:spacing w:line="360" w:lineRule="auto"/>
        <w:ind w:firstLine="709"/>
        <w:jc w:val="both"/>
        <w:rPr>
          <w:sz w:val="28"/>
          <w:szCs w:val="28"/>
        </w:rPr>
      </w:pPr>
      <w:r w:rsidRPr="000311EC">
        <w:rPr>
          <w:sz w:val="28"/>
          <w:szCs w:val="28"/>
        </w:rPr>
        <w:lastRenderedPageBreak/>
        <w:t>На текстовом этапе обучаемым предлагаются следующие виды заданий и упражнений: 1) вопросно-ответные (выбор верного из множества предлагаемых ответов, «правильно /неправильно/ не знаю», свободные ответы); 2) рекогносцировочные (определение типа текста, идентификация контекста — кто, что, где, когда, почему и т. д., определение общей цели взаимодействия и коммуникативных намерений партнеров, выбор ключевых слов, оценка используемых языковых единиц и речевых средств); 3) на установление соответствия (картинок, изображений и др. коротким текстам и диалогам, между устным и письменным текстами, упорядочение в нужной последовательности в соответствии с содержанием текста разрозненных картинок); 4) на выполнение инструкций (например, отметить направления на карте, дополнить контурную карту или картинку, добавить детали на изображении, определить разницу между информацией в печатном и устном текстах, отметить на картинке или схеме называемые вещи и детали, выполнить определенные действия, внести услышанную информаци</w:t>
      </w:r>
      <w:r>
        <w:rPr>
          <w:sz w:val="28"/>
          <w:szCs w:val="28"/>
        </w:rPr>
        <w:t>ю в распределительную таблицу</w:t>
      </w:r>
      <w:r w:rsidRPr="000311EC">
        <w:rPr>
          <w:sz w:val="28"/>
          <w:szCs w:val="28"/>
        </w:rPr>
        <w:t>, за</w:t>
      </w:r>
      <w:r>
        <w:rPr>
          <w:sz w:val="28"/>
          <w:szCs w:val="28"/>
        </w:rPr>
        <w:t>полнить бланк, заполнить схему, записать телефонограмму</w:t>
      </w:r>
      <w:r w:rsidRPr="000311EC">
        <w:rPr>
          <w:sz w:val="28"/>
          <w:szCs w:val="28"/>
        </w:rPr>
        <w:t xml:space="preserve">, выполнить запись чего-либо с помощью ключевых слов, отметить основные пункты для обсуждения, отметить, как говорящий выражает мнения, чувства и т. д., перефразировать высказывание и т. д.), </w:t>
      </w:r>
      <w:r>
        <w:rPr>
          <w:sz w:val="28"/>
          <w:szCs w:val="28"/>
        </w:rPr>
        <w:t>заполнение речевых «пузырьков»</w:t>
      </w:r>
      <w:r w:rsidRPr="000311EC">
        <w:rPr>
          <w:sz w:val="28"/>
          <w:szCs w:val="28"/>
        </w:rPr>
        <w:t>; 5) на проставление пауз, знаков препинания и интонации, ударений в прослушиваемом тексте, подчеркивание в печатном тексте несоответствий со звучащим вариантом; 6) на интерпретацию воспринимаемого на слух материала (установление особенностей персонажей, обстоятельств, отношения говорящего и т. д.); 7) на завершение речевых высказываний и заполнение пропусков (клоуз-приемы, ролевое слушание, завершение речевых высказываний, восстановление, дополнение и расширение реплик диалога, завершение ра</w:t>
      </w:r>
      <w:r>
        <w:rPr>
          <w:sz w:val="28"/>
          <w:szCs w:val="28"/>
        </w:rPr>
        <w:t>ссказа или истории, «латающее»</w:t>
      </w:r>
      <w:r w:rsidRPr="000311EC">
        <w:rPr>
          <w:sz w:val="28"/>
          <w:szCs w:val="28"/>
        </w:rPr>
        <w:t xml:space="preserve"> слушание микшируемых фрагментов текста). Такой набор приемов, заданий и упражнений реально способствует формированию аудитивной способности обучаемых и коммуникативно-рецептивной достаточности. Этому соответствует и </w:t>
      </w:r>
      <w:r w:rsidRPr="000311EC">
        <w:rPr>
          <w:sz w:val="28"/>
          <w:szCs w:val="28"/>
        </w:rPr>
        <w:lastRenderedPageBreak/>
        <w:t>разнообразная наглядность как опорный материал в организации и управлении аудитивным процессом.</w:t>
      </w:r>
    </w:p>
    <w:p w14:paraId="2C159618" w14:textId="776C70FB" w:rsidR="00B12420" w:rsidRPr="00994E98" w:rsidRDefault="00B12420" w:rsidP="004E3237">
      <w:pPr>
        <w:shd w:val="clear" w:color="auto" w:fill="FFFFFF"/>
        <w:autoSpaceDE w:val="0"/>
        <w:autoSpaceDN w:val="0"/>
        <w:adjustRightInd w:val="0"/>
        <w:spacing w:line="360" w:lineRule="auto"/>
        <w:ind w:firstLine="709"/>
        <w:jc w:val="both"/>
        <w:rPr>
          <w:sz w:val="28"/>
          <w:szCs w:val="28"/>
        </w:rPr>
      </w:pPr>
      <w:r w:rsidRPr="000311EC">
        <w:rPr>
          <w:sz w:val="28"/>
          <w:szCs w:val="28"/>
        </w:rPr>
        <w:t>На послетекстовом этапе обучаемым предлагают при думать заглавие к прослушанному тексту, составить но вые тексты, придумать вопросы, продолжить текст, описать или проиграть возможные в продолжение текста события, привести обзор или наблюдения относительно событий в тексте, выразить свое мнение по разным поводам, описать личность действующего лица и т. д. Что касается собственно языкового и речевого материала, обучаемым предлагают классифицировать или сгруппировать слова из текста, проанализировать и систематизировать употребление языкового материала, отметить особенности изложения материал.</w:t>
      </w:r>
    </w:p>
    <w:p w14:paraId="532BE7DE" w14:textId="77777777" w:rsidR="00B12420" w:rsidRPr="006E6AFB" w:rsidRDefault="00B12420" w:rsidP="004E3237">
      <w:pPr>
        <w:pStyle w:val="a3"/>
        <w:spacing w:before="0" w:beforeAutospacing="0" w:after="0" w:afterAutospacing="0" w:line="360" w:lineRule="auto"/>
        <w:ind w:firstLine="709"/>
        <w:jc w:val="both"/>
        <w:rPr>
          <w:color w:val="000000"/>
          <w:sz w:val="28"/>
          <w:szCs w:val="28"/>
        </w:rPr>
      </w:pPr>
      <w:r w:rsidRPr="006E6AFB">
        <w:rPr>
          <w:color w:val="000000"/>
          <w:sz w:val="28"/>
          <w:szCs w:val="28"/>
        </w:rPr>
        <w:t>Чтение</w:t>
      </w:r>
      <w:r>
        <w:rPr>
          <w:color w:val="000000"/>
          <w:sz w:val="28"/>
          <w:szCs w:val="28"/>
        </w:rPr>
        <w:t> является рецептивным видом речевой деятельности</w:t>
      </w:r>
      <w:r w:rsidRPr="006E6AFB">
        <w:rPr>
          <w:color w:val="000000"/>
          <w:sz w:val="28"/>
          <w:szCs w:val="28"/>
        </w:rPr>
        <w:t>, направленным на извлечение информации, которая содержится в письменном тексте (речевом произведении).</w:t>
      </w:r>
    </w:p>
    <w:p w14:paraId="566AFE9F" w14:textId="77777777" w:rsidR="00B12420" w:rsidRPr="006E6AFB" w:rsidRDefault="00B12420" w:rsidP="004E3237">
      <w:pPr>
        <w:pStyle w:val="a3"/>
        <w:spacing w:before="0" w:beforeAutospacing="0" w:after="0" w:afterAutospacing="0" w:line="360" w:lineRule="auto"/>
        <w:ind w:firstLine="709"/>
        <w:jc w:val="both"/>
        <w:rPr>
          <w:color w:val="000000"/>
          <w:sz w:val="28"/>
          <w:szCs w:val="28"/>
        </w:rPr>
      </w:pPr>
      <w:r w:rsidRPr="006E6AFB">
        <w:rPr>
          <w:color w:val="000000"/>
          <w:sz w:val="28"/>
          <w:szCs w:val="28"/>
        </w:rPr>
        <w:t>Чтение является и целью, и средством обучения. В качестве цели: формирование, развитие и совершенствование умения извлекать информацию из текста любого стиля и жанра.  В качестве средства – это выполнение разнообразных упражнений. Нужно прочитать упражнение и понять задание. Для того чтобы пересказать текст (а также выполнить другие упражнения, связанные с ним), нужно его прочитать.</w:t>
      </w:r>
    </w:p>
    <w:p w14:paraId="2775A472" w14:textId="77777777" w:rsidR="00B12420" w:rsidRPr="006E6AFB" w:rsidRDefault="00B12420" w:rsidP="004E3237">
      <w:pPr>
        <w:pStyle w:val="a3"/>
        <w:spacing w:before="0" w:beforeAutospacing="0" w:after="0" w:afterAutospacing="0" w:line="360" w:lineRule="auto"/>
        <w:ind w:firstLine="709"/>
        <w:jc w:val="both"/>
        <w:rPr>
          <w:color w:val="000000"/>
          <w:sz w:val="28"/>
          <w:szCs w:val="28"/>
        </w:rPr>
      </w:pPr>
      <w:r w:rsidRPr="006E6AFB">
        <w:rPr>
          <w:color w:val="000000"/>
          <w:sz w:val="28"/>
          <w:szCs w:val="28"/>
        </w:rPr>
        <w:t>Чтение может выступать и как средство формирования и контроля смежных речевых умений и навыков, поскольку:</w:t>
      </w:r>
    </w:p>
    <w:p w14:paraId="67326ECC" w14:textId="77777777" w:rsidR="00B12420" w:rsidRDefault="00B12420" w:rsidP="004E3237">
      <w:pPr>
        <w:pStyle w:val="a3"/>
        <w:numPr>
          <w:ilvl w:val="0"/>
          <w:numId w:val="1"/>
        </w:numPr>
        <w:spacing w:before="0" w:beforeAutospacing="0" w:after="0" w:afterAutospacing="0" w:line="360" w:lineRule="auto"/>
        <w:ind w:left="0" w:firstLine="709"/>
        <w:jc w:val="both"/>
        <w:rPr>
          <w:color w:val="000000"/>
          <w:sz w:val="28"/>
          <w:szCs w:val="28"/>
        </w:rPr>
      </w:pPr>
      <w:r>
        <w:rPr>
          <w:color w:val="000000"/>
          <w:sz w:val="28"/>
          <w:szCs w:val="28"/>
        </w:rPr>
        <w:t>и</w:t>
      </w:r>
      <w:r w:rsidRPr="006E6AFB">
        <w:rPr>
          <w:color w:val="000000"/>
          <w:sz w:val="28"/>
          <w:szCs w:val="28"/>
        </w:rPr>
        <w:t>спользование чтения позволяет учащимся оптимизировать процесс усвоения языкового и речевого материала;</w:t>
      </w:r>
    </w:p>
    <w:p w14:paraId="14D16998" w14:textId="77777777" w:rsidR="00B12420" w:rsidRDefault="00B12420" w:rsidP="004E3237">
      <w:pPr>
        <w:pStyle w:val="a3"/>
        <w:numPr>
          <w:ilvl w:val="0"/>
          <w:numId w:val="1"/>
        </w:numPr>
        <w:spacing w:before="0" w:beforeAutospacing="0" w:after="0" w:afterAutospacing="0" w:line="360" w:lineRule="auto"/>
        <w:ind w:left="0" w:firstLine="709"/>
        <w:jc w:val="both"/>
        <w:rPr>
          <w:color w:val="000000"/>
          <w:sz w:val="28"/>
          <w:szCs w:val="28"/>
        </w:rPr>
      </w:pPr>
      <w:r w:rsidRPr="006E6AFB">
        <w:rPr>
          <w:color w:val="000000"/>
          <w:sz w:val="28"/>
          <w:szCs w:val="28"/>
        </w:rPr>
        <w:t>коммуникативно-ориентированные задания на контроль лексики и грамматики, аудирования, письма и устной речи предполагают умение читать и строятся на основе письменных текстов и инструкций;</w:t>
      </w:r>
    </w:p>
    <w:p w14:paraId="40CCABC2" w14:textId="6BCA3A27" w:rsidR="00B12420" w:rsidRPr="006E6AFB" w:rsidRDefault="00B12420" w:rsidP="004E3237">
      <w:pPr>
        <w:pStyle w:val="a3"/>
        <w:numPr>
          <w:ilvl w:val="0"/>
          <w:numId w:val="1"/>
        </w:numPr>
        <w:spacing w:before="0" w:beforeAutospacing="0" w:after="0" w:afterAutospacing="0" w:line="360" w:lineRule="auto"/>
        <w:ind w:left="0" w:firstLine="709"/>
        <w:jc w:val="both"/>
        <w:rPr>
          <w:color w:val="000000"/>
          <w:sz w:val="28"/>
          <w:szCs w:val="28"/>
        </w:rPr>
      </w:pPr>
      <w:r w:rsidRPr="006E6AFB">
        <w:rPr>
          <w:color w:val="000000"/>
          <w:sz w:val="28"/>
          <w:szCs w:val="28"/>
        </w:rPr>
        <w:t>упражнения на формирование и отработку всех языковых и речевых навыков также строятся с опорой на текст и письменные установки к упражнениям и заданиям.</w:t>
      </w:r>
    </w:p>
    <w:p w14:paraId="06E60C85" w14:textId="77777777" w:rsidR="00B12420" w:rsidRPr="006E6AFB" w:rsidRDefault="00B12420" w:rsidP="004E3237">
      <w:pPr>
        <w:pStyle w:val="a3"/>
        <w:spacing w:before="0" w:beforeAutospacing="0" w:after="0" w:afterAutospacing="0" w:line="360" w:lineRule="auto"/>
        <w:ind w:firstLine="709"/>
        <w:jc w:val="both"/>
        <w:rPr>
          <w:color w:val="000000"/>
          <w:sz w:val="28"/>
          <w:szCs w:val="28"/>
        </w:rPr>
      </w:pPr>
      <w:r w:rsidRPr="006E6AFB">
        <w:rPr>
          <w:color w:val="000000"/>
          <w:sz w:val="28"/>
          <w:szCs w:val="28"/>
        </w:rPr>
        <w:lastRenderedPageBreak/>
        <w:t xml:space="preserve">В настоящее время основное внимание уделяется развитию </w:t>
      </w:r>
      <w:bookmarkStart w:id="3" w:name="_Hlk186007243"/>
      <w:r w:rsidRPr="006E6AFB">
        <w:rPr>
          <w:color w:val="000000"/>
          <w:sz w:val="28"/>
          <w:szCs w:val="28"/>
        </w:rPr>
        <w:t>навыков устной речи,</w:t>
      </w:r>
      <w:bookmarkEnd w:id="3"/>
      <w:r w:rsidRPr="006E6AFB">
        <w:rPr>
          <w:color w:val="000000"/>
          <w:sz w:val="28"/>
          <w:szCs w:val="28"/>
        </w:rPr>
        <w:t xml:space="preserve"> и невольно учитель всю работу над чтением подчиняет решению этой задачи. Чтение на уроке как бы утрачивает свою самостоятельность и превращается в атрибут устной речи, а материал для чтения – лишь в дополнительный стимул для развития навыков говорения.</w:t>
      </w:r>
    </w:p>
    <w:p w14:paraId="427AF207" w14:textId="77777777" w:rsidR="00B12420" w:rsidRPr="006E6AFB" w:rsidRDefault="00B12420" w:rsidP="004E3237">
      <w:pPr>
        <w:pStyle w:val="a3"/>
        <w:spacing w:before="0" w:beforeAutospacing="0" w:after="0" w:afterAutospacing="0" w:line="360" w:lineRule="auto"/>
        <w:ind w:firstLine="709"/>
        <w:jc w:val="both"/>
        <w:rPr>
          <w:color w:val="000000"/>
          <w:sz w:val="28"/>
          <w:szCs w:val="28"/>
        </w:rPr>
      </w:pPr>
      <w:r w:rsidRPr="006E6AFB">
        <w:rPr>
          <w:color w:val="000000"/>
          <w:sz w:val="28"/>
          <w:szCs w:val="28"/>
        </w:rPr>
        <w:t>Обучение чтению как процессу извлечения информации из печатного источника подменяется «проработкой» материала чтения вслух, вопросно-ответной формой работы, переводом, пересказом и т.п. Чтению как речевой деятельности почти не учат: оно все время выпадает из поля зрения учителя.</w:t>
      </w:r>
    </w:p>
    <w:p w14:paraId="01A3DABA" w14:textId="77777777" w:rsidR="00B12420" w:rsidRPr="006E6AFB" w:rsidRDefault="00B12420" w:rsidP="004E3237">
      <w:pPr>
        <w:pStyle w:val="a3"/>
        <w:spacing w:before="0" w:beforeAutospacing="0" w:after="0" w:afterAutospacing="0" w:line="360" w:lineRule="auto"/>
        <w:ind w:firstLine="709"/>
        <w:jc w:val="both"/>
        <w:rPr>
          <w:color w:val="000000"/>
          <w:sz w:val="28"/>
          <w:szCs w:val="28"/>
        </w:rPr>
      </w:pPr>
      <w:r w:rsidRPr="006E6AFB">
        <w:rPr>
          <w:color w:val="000000"/>
          <w:sz w:val="28"/>
          <w:szCs w:val="28"/>
        </w:rPr>
        <w:t>Было бы несправедливо, однако, искать причину такого положения в том, что устная речь заняла одно из главных мест в обучении и как бы вытеснила чтение. Она не вытеснила чтение, а подчинила его себе, чего не должно быть. Устная речь и чтение – два вида речевой деятельности. При всей их взаимосвязи они имеют свою специфику. Как неправомерно было бы обучать устной речи на основе только печатных текстов, без применения других средств, стимулирующих высказывание, так нецелесообразно и неэффективно обучать чтению только на основе устной речи.</w:t>
      </w:r>
    </w:p>
    <w:p w14:paraId="655E98BB" w14:textId="4825CC2D" w:rsidR="00B12420" w:rsidRPr="00D33331" w:rsidRDefault="00B12420" w:rsidP="004E3237">
      <w:pPr>
        <w:pStyle w:val="a3"/>
        <w:spacing w:before="0" w:beforeAutospacing="0" w:after="0" w:afterAutospacing="0" w:line="360" w:lineRule="auto"/>
        <w:ind w:firstLine="709"/>
        <w:jc w:val="both"/>
        <w:rPr>
          <w:sz w:val="28"/>
          <w:szCs w:val="28"/>
        </w:rPr>
      </w:pPr>
      <w:r w:rsidRPr="00D33331">
        <w:rPr>
          <w:sz w:val="28"/>
          <w:szCs w:val="28"/>
        </w:rPr>
        <w:t xml:space="preserve">Отечественными методистами </w:t>
      </w:r>
      <w:r>
        <w:rPr>
          <w:sz w:val="28"/>
          <w:szCs w:val="28"/>
        </w:rPr>
        <w:t>вы</w:t>
      </w:r>
      <w:r w:rsidR="00BD0291">
        <w:rPr>
          <w:sz w:val="28"/>
          <w:szCs w:val="28"/>
        </w:rPr>
        <w:t>я</w:t>
      </w:r>
      <w:r>
        <w:rPr>
          <w:sz w:val="28"/>
          <w:szCs w:val="28"/>
        </w:rPr>
        <w:t>влена</w:t>
      </w:r>
      <w:r w:rsidRPr="00D33331">
        <w:rPr>
          <w:sz w:val="28"/>
          <w:szCs w:val="28"/>
        </w:rPr>
        <w:t xml:space="preserve"> следу</w:t>
      </w:r>
      <w:r>
        <w:rPr>
          <w:sz w:val="28"/>
          <w:szCs w:val="28"/>
        </w:rPr>
        <w:t>ющая классификация видов чтения</w:t>
      </w:r>
      <w:r w:rsidRPr="00D33331">
        <w:rPr>
          <w:sz w:val="28"/>
          <w:szCs w:val="28"/>
        </w:rPr>
        <w:t>:</w:t>
      </w:r>
    </w:p>
    <w:p w14:paraId="791624FD" w14:textId="77777777" w:rsidR="00B12420" w:rsidRPr="00D33331" w:rsidRDefault="00B12420" w:rsidP="004E3237">
      <w:pPr>
        <w:numPr>
          <w:ilvl w:val="0"/>
          <w:numId w:val="4"/>
        </w:numPr>
        <w:spacing w:line="360" w:lineRule="auto"/>
        <w:ind w:left="0" w:firstLine="709"/>
        <w:jc w:val="both"/>
        <w:rPr>
          <w:sz w:val="28"/>
          <w:szCs w:val="28"/>
        </w:rPr>
      </w:pPr>
      <w:r w:rsidRPr="00D33331">
        <w:rPr>
          <w:sz w:val="28"/>
          <w:szCs w:val="28"/>
        </w:rPr>
        <w:t>По форме прочтения: чтение про себя / чтение вслух;</w:t>
      </w:r>
    </w:p>
    <w:p w14:paraId="619603CE" w14:textId="77777777" w:rsidR="00B12420" w:rsidRPr="00D33331" w:rsidRDefault="00B12420" w:rsidP="004E3237">
      <w:pPr>
        <w:numPr>
          <w:ilvl w:val="0"/>
          <w:numId w:val="4"/>
        </w:numPr>
        <w:spacing w:line="360" w:lineRule="auto"/>
        <w:ind w:left="0" w:firstLine="709"/>
        <w:jc w:val="both"/>
        <w:rPr>
          <w:sz w:val="28"/>
          <w:szCs w:val="28"/>
        </w:rPr>
      </w:pPr>
      <w:r w:rsidRPr="00D33331">
        <w:rPr>
          <w:sz w:val="28"/>
          <w:szCs w:val="28"/>
        </w:rPr>
        <w:t>По использованию логических операций: аналитическое чтение / синтетическое чтение;</w:t>
      </w:r>
    </w:p>
    <w:p w14:paraId="531CE674" w14:textId="77777777" w:rsidR="00B12420" w:rsidRPr="00D33331" w:rsidRDefault="00B12420" w:rsidP="004E3237">
      <w:pPr>
        <w:numPr>
          <w:ilvl w:val="0"/>
          <w:numId w:val="4"/>
        </w:numPr>
        <w:spacing w:line="360" w:lineRule="auto"/>
        <w:ind w:left="0" w:firstLine="709"/>
        <w:jc w:val="both"/>
        <w:rPr>
          <w:sz w:val="28"/>
          <w:szCs w:val="28"/>
        </w:rPr>
      </w:pPr>
      <w:r w:rsidRPr="00D33331">
        <w:rPr>
          <w:sz w:val="28"/>
          <w:szCs w:val="28"/>
        </w:rPr>
        <w:t>По глубине проникновения в содержание текста: интенсивное чтение / экстенсивное чтение;</w:t>
      </w:r>
    </w:p>
    <w:p w14:paraId="16C1CA35" w14:textId="77777777" w:rsidR="00B12420" w:rsidRPr="00D33331" w:rsidRDefault="00B12420" w:rsidP="004E3237">
      <w:pPr>
        <w:numPr>
          <w:ilvl w:val="0"/>
          <w:numId w:val="4"/>
        </w:numPr>
        <w:spacing w:line="360" w:lineRule="auto"/>
        <w:ind w:left="0" w:firstLine="709"/>
        <w:jc w:val="both"/>
        <w:rPr>
          <w:sz w:val="28"/>
          <w:szCs w:val="28"/>
        </w:rPr>
      </w:pPr>
      <w:r w:rsidRPr="00D33331">
        <w:rPr>
          <w:sz w:val="28"/>
          <w:szCs w:val="28"/>
        </w:rPr>
        <w:t>По целевым установкам: изучающее / ознакомительное / просмотровое / поисковое;</w:t>
      </w:r>
    </w:p>
    <w:p w14:paraId="23771378" w14:textId="77777777" w:rsidR="00B12420" w:rsidRPr="00D33331" w:rsidRDefault="00B12420" w:rsidP="004E3237">
      <w:pPr>
        <w:numPr>
          <w:ilvl w:val="0"/>
          <w:numId w:val="4"/>
        </w:numPr>
        <w:spacing w:line="360" w:lineRule="auto"/>
        <w:ind w:left="0" w:firstLine="709"/>
        <w:jc w:val="both"/>
        <w:rPr>
          <w:sz w:val="28"/>
          <w:szCs w:val="28"/>
        </w:rPr>
      </w:pPr>
      <w:r>
        <w:rPr>
          <w:sz w:val="28"/>
          <w:szCs w:val="28"/>
        </w:rPr>
        <w:t>По уровням понимания</w:t>
      </w:r>
      <w:r w:rsidRPr="00D33331">
        <w:rPr>
          <w:sz w:val="28"/>
          <w:szCs w:val="28"/>
        </w:rPr>
        <w:t>: полное (детальное) / общее (глобальное) чтение.</w:t>
      </w:r>
    </w:p>
    <w:p w14:paraId="7588361C" w14:textId="24954D9C" w:rsidR="00B12420" w:rsidRDefault="00B12420" w:rsidP="004E3237">
      <w:pPr>
        <w:spacing w:line="360" w:lineRule="auto"/>
        <w:ind w:firstLine="709"/>
        <w:jc w:val="both"/>
        <w:rPr>
          <w:sz w:val="28"/>
          <w:szCs w:val="28"/>
        </w:rPr>
      </w:pPr>
      <w:r w:rsidRPr="000311EC">
        <w:rPr>
          <w:sz w:val="28"/>
          <w:szCs w:val="28"/>
        </w:rPr>
        <w:t xml:space="preserve">В основном на уроках  учителя и учащиеся сталкиваются с различными видами текстов. Они классифицируются по их содержанию и методу </w:t>
      </w:r>
      <w:r w:rsidRPr="000311EC">
        <w:rPr>
          <w:sz w:val="28"/>
          <w:szCs w:val="28"/>
        </w:rPr>
        <w:lastRenderedPageBreak/>
        <w:t>использования</w:t>
      </w:r>
      <w:r w:rsidR="00BD0291">
        <w:rPr>
          <w:sz w:val="28"/>
          <w:szCs w:val="28"/>
        </w:rPr>
        <w:t>.</w:t>
      </w:r>
      <w:r w:rsidRPr="000311EC">
        <w:rPr>
          <w:sz w:val="28"/>
          <w:szCs w:val="28"/>
        </w:rPr>
        <w:t xml:space="preserve"> По содержанию тексты  бывают </w:t>
      </w:r>
      <w:r>
        <w:rPr>
          <w:sz w:val="28"/>
          <w:szCs w:val="28"/>
        </w:rPr>
        <w:t>лингвострановедческие, научно-</w:t>
      </w:r>
      <w:r w:rsidRPr="000311EC">
        <w:rPr>
          <w:sz w:val="28"/>
          <w:szCs w:val="28"/>
        </w:rPr>
        <w:t>популярные, художественные и т.д.</w:t>
      </w:r>
    </w:p>
    <w:p w14:paraId="1BE50F3F" w14:textId="77777777" w:rsidR="00B12420" w:rsidRPr="00D33331" w:rsidRDefault="00B12420" w:rsidP="004E3237">
      <w:pPr>
        <w:pStyle w:val="a3"/>
        <w:spacing w:before="0" w:beforeAutospacing="0" w:after="0" w:afterAutospacing="0" w:line="360" w:lineRule="auto"/>
        <w:ind w:firstLine="709"/>
        <w:jc w:val="both"/>
        <w:rPr>
          <w:sz w:val="28"/>
          <w:szCs w:val="28"/>
        </w:rPr>
      </w:pPr>
      <w:r w:rsidRPr="00D33331">
        <w:rPr>
          <w:sz w:val="28"/>
          <w:szCs w:val="28"/>
        </w:rPr>
        <w:t>При отборе текстов для чтения необходимо учитывать следующие условия:</w:t>
      </w:r>
    </w:p>
    <w:p w14:paraId="3D86B1F6" w14:textId="77777777" w:rsidR="00B12420" w:rsidRPr="00D33331" w:rsidRDefault="00B12420" w:rsidP="004E3237">
      <w:pPr>
        <w:pStyle w:val="a3"/>
        <w:spacing w:before="0" w:beforeAutospacing="0" w:after="0" w:afterAutospacing="0" w:line="360" w:lineRule="auto"/>
        <w:ind w:firstLine="709"/>
        <w:jc w:val="both"/>
        <w:rPr>
          <w:sz w:val="28"/>
          <w:szCs w:val="28"/>
        </w:rPr>
      </w:pPr>
      <w:r w:rsidRPr="00D33331">
        <w:rPr>
          <w:sz w:val="28"/>
          <w:szCs w:val="28"/>
        </w:rPr>
        <w:t>1.Воспитательная ценность текстов, их нравственный потенциал, в какой степени тексты способствуют воспитанию детей в широком смысле этого слова и формированию морально-этических норм поведения.</w:t>
      </w:r>
    </w:p>
    <w:p w14:paraId="73660E8B" w14:textId="77777777" w:rsidR="00B12420" w:rsidRPr="00D33331" w:rsidRDefault="00B12420" w:rsidP="004E3237">
      <w:pPr>
        <w:pStyle w:val="a3"/>
        <w:spacing w:before="0" w:beforeAutospacing="0" w:after="0" w:afterAutospacing="0" w:line="360" w:lineRule="auto"/>
        <w:ind w:firstLine="709"/>
        <w:jc w:val="both"/>
        <w:rPr>
          <w:sz w:val="28"/>
          <w:szCs w:val="28"/>
        </w:rPr>
      </w:pPr>
      <w:r w:rsidRPr="00D33331">
        <w:rPr>
          <w:sz w:val="28"/>
          <w:szCs w:val="28"/>
        </w:rPr>
        <w:t>2.Познавательная ценность и научность содержания текстов</w:t>
      </w:r>
    </w:p>
    <w:p w14:paraId="2D48E515" w14:textId="77777777" w:rsidR="00B12420" w:rsidRPr="00D33331" w:rsidRDefault="00B12420" w:rsidP="004E3237">
      <w:pPr>
        <w:pStyle w:val="a3"/>
        <w:spacing w:before="0" w:beforeAutospacing="0" w:after="0" w:afterAutospacing="0" w:line="360" w:lineRule="auto"/>
        <w:ind w:firstLine="709"/>
        <w:jc w:val="both"/>
        <w:rPr>
          <w:sz w:val="28"/>
          <w:szCs w:val="28"/>
        </w:rPr>
      </w:pPr>
      <w:r w:rsidRPr="00D33331">
        <w:rPr>
          <w:sz w:val="28"/>
          <w:szCs w:val="28"/>
        </w:rPr>
        <w:t>3.Соответствие содержания текстов возрасту учащихся.</w:t>
      </w:r>
    </w:p>
    <w:p w14:paraId="60891066" w14:textId="77777777" w:rsidR="00B12420" w:rsidRPr="00D33331" w:rsidRDefault="00B12420" w:rsidP="004E3237">
      <w:pPr>
        <w:pStyle w:val="a3"/>
        <w:spacing w:before="0" w:beforeAutospacing="0" w:after="0" w:afterAutospacing="0" w:line="360" w:lineRule="auto"/>
        <w:ind w:firstLine="709"/>
        <w:jc w:val="both"/>
        <w:rPr>
          <w:sz w:val="28"/>
          <w:szCs w:val="28"/>
        </w:rPr>
      </w:pPr>
      <w:r w:rsidRPr="00D33331">
        <w:rPr>
          <w:sz w:val="28"/>
          <w:szCs w:val="28"/>
        </w:rPr>
        <w:t>В настоящее время эти условия успешно соблюдаются в аутентичных текстах лингвострановедческого содержания. Правомерность обращения к такого рода текстам объясняется прежде всего тем, что они воспринимаются учащимися с повышенным интересом и большим энтузиазмом.</w:t>
      </w:r>
    </w:p>
    <w:p w14:paraId="0546F49F" w14:textId="77777777" w:rsidR="00B12420" w:rsidRPr="00D33331" w:rsidRDefault="00B12420" w:rsidP="004E3237">
      <w:pPr>
        <w:pStyle w:val="a3"/>
        <w:spacing w:before="0" w:beforeAutospacing="0" w:after="0" w:afterAutospacing="0" w:line="360" w:lineRule="auto"/>
        <w:ind w:firstLine="709"/>
        <w:jc w:val="both"/>
        <w:rPr>
          <w:sz w:val="28"/>
          <w:szCs w:val="28"/>
        </w:rPr>
      </w:pPr>
      <w:r w:rsidRPr="00D33331">
        <w:rPr>
          <w:sz w:val="28"/>
          <w:szCs w:val="28"/>
        </w:rPr>
        <w:t>Именно аутентичный текст, как никакой другой учебный текст, отличается своей избыточностью. Под ней понимается наличие в языке элементов, несущих повторную информацию, т.е. информацию, уже переданную другими элементами языка. Она обеспечивает не только возможность передачи сообщения, но и функционирование таких механизмов речи, как вероятностное прогнозирование и речевой слух, что немаловажно и при организации работы над аудированием.</w:t>
      </w:r>
    </w:p>
    <w:p w14:paraId="1843E1BB" w14:textId="4C4D3B22" w:rsidR="00B12420" w:rsidRPr="000311EC" w:rsidRDefault="00B12420" w:rsidP="004E3237">
      <w:pPr>
        <w:spacing w:line="360" w:lineRule="auto"/>
        <w:ind w:firstLine="709"/>
        <w:jc w:val="both"/>
        <w:rPr>
          <w:sz w:val="28"/>
          <w:szCs w:val="28"/>
        </w:rPr>
      </w:pPr>
      <w:r w:rsidRPr="000311EC">
        <w:rPr>
          <w:sz w:val="28"/>
          <w:szCs w:val="28"/>
        </w:rPr>
        <w:t xml:space="preserve">Для учителя </w:t>
      </w:r>
      <w:r w:rsidR="00BD0291">
        <w:rPr>
          <w:sz w:val="28"/>
          <w:szCs w:val="28"/>
        </w:rPr>
        <w:t>РКИ</w:t>
      </w:r>
      <w:r w:rsidRPr="000311EC">
        <w:rPr>
          <w:sz w:val="28"/>
          <w:szCs w:val="28"/>
        </w:rPr>
        <w:t xml:space="preserve"> важно научить не просто понимать текст , но и научить учащихся работать с ним. Важно чтоб все ученики должны уметь:</w:t>
      </w:r>
    </w:p>
    <w:p w14:paraId="7F377E0C" w14:textId="77777777" w:rsidR="00B12420" w:rsidRPr="000311EC" w:rsidRDefault="00B12420" w:rsidP="004E3237">
      <w:pPr>
        <w:numPr>
          <w:ilvl w:val="0"/>
          <w:numId w:val="3"/>
        </w:numPr>
        <w:spacing w:line="360" w:lineRule="auto"/>
        <w:ind w:left="0" w:firstLine="709"/>
        <w:jc w:val="both"/>
        <w:rPr>
          <w:sz w:val="28"/>
          <w:szCs w:val="28"/>
        </w:rPr>
      </w:pPr>
      <w:r w:rsidRPr="000311EC">
        <w:rPr>
          <w:sz w:val="28"/>
          <w:szCs w:val="28"/>
        </w:rPr>
        <w:t>выделять что – либо в тексте (основную мысль, факты, детали, языковые средства);</w:t>
      </w:r>
    </w:p>
    <w:p w14:paraId="0EEB9EA1" w14:textId="77777777" w:rsidR="00B12420" w:rsidRPr="000311EC" w:rsidRDefault="00B12420" w:rsidP="004E3237">
      <w:pPr>
        <w:numPr>
          <w:ilvl w:val="0"/>
          <w:numId w:val="3"/>
        </w:numPr>
        <w:spacing w:line="360" w:lineRule="auto"/>
        <w:ind w:left="0" w:firstLine="709"/>
        <w:jc w:val="both"/>
        <w:rPr>
          <w:sz w:val="28"/>
          <w:szCs w:val="28"/>
        </w:rPr>
      </w:pPr>
      <w:r w:rsidRPr="000311EC">
        <w:rPr>
          <w:sz w:val="28"/>
          <w:szCs w:val="28"/>
        </w:rPr>
        <w:t>обобщать изложенные факты, мысли;</w:t>
      </w:r>
    </w:p>
    <w:p w14:paraId="00313B2B" w14:textId="77777777" w:rsidR="00B12420" w:rsidRPr="000311EC" w:rsidRDefault="00B12420" w:rsidP="004E3237">
      <w:pPr>
        <w:numPr>
          <w:ilvl w:val="0"/>
          <w:numId w:val="3"/>
        </w:numPr>
        <w:spacing w:line="360" w:lineRule="auto"/>
        <w:ind w:left="0" w:firstLine="709"/>
        <w:jc w:val="both"/>
        <w:rPr>
          <w:sz w:val="28"/>
          <w:szCs w:val="28"/>
        </w:rPr>
      </w:pPr>
      <w:r w:rsidRPr="000311EC">
        <w:rPr>
          <w:sz w:val="28"/>
          <w:szCs w:val="28"/>
        </w:rPr>
        <w:t>соотнести отдельные части текста;</w:t>
      </w:r>
    </w:p>
    <w:p w14:paraId="7BB78854" w14:textId="77777777" w:rsidR="00B12420" w:rsidRPr="000311EC" w:rsidRDefault="00B12420" w:rsidP="004E3237">
      <w:pPr>
        <w:numPr>
          <w:ilvl w:val="0"/>
          <w:numId w:val="3"/>
        </w:numPr>
        <w:spacing w:line="360" w:lineRule="auto"/>
        <w:ind w:left="0" w:firstLine="709"/>
        <w:jc w:val="both"/>
        <w:rPr>
          <w:sz w:val="28"/>
          <w:szCs w:val="28"/>
        </w:rPr>
      </w:pPr>
      <w:r w:rsidRPr="000311EC">
        <w:rPr>
          <w:sz w:val="28"/>
          <w:szCs w:val="28"/>
        </w:rPr>
        <w:t>вывести на основе фактов или мыслей автора суждение;</w:t>
      </w:r>
    </w:p>
    <w:p w14:paraId="4AF6090F" w14:textId="76E22335" w:rsidR="00B12420" w:rsidRPr="000311EC" w:rsidRDefault="00B12420" w:rsidP="004E3237">
      <w:pPr>
        <w:numPr>
          <w:ilvl w:val="0"/>
          <w:numId w:val="3"/>
        </w:numPr>
        <w:spacing w:line="360" w:lineRule="auto"/>
        <w:ind w:left="0" w:firstLine="709"/>
        <w:jc w:val="both"/>
        <w:rPr>
          <w:sz w:val="28"/>
          <w:szCs w:val="28"/>
        </w:rPr>
      </w:pPr>
      <w:r w:rsidRPr="000311EC">
        <w:rPr>
          <w:sz w:val="28"/>
          <w:szCs w:val="28"/>
        </w:rPr>
        <w:t>интерпретировать текст</w:t>
      </w:r>
      <w:r>
        <w:rPr>
          <w:sz w:val="28"/>
          <w:szCs w:val="28"/>
        </w:rPr>
        <w:t xml:space="preserve"> </w:t>
      </w:r>
      <w:r w:rsidRPr="000311EC">
        <w:rPr>
          <w:sz w:val="28"/>
          <w:szCs w:val="28"/>
        </w:rPr>
        <w:t>.</w:t>
      </w:r>
    </w:p>
    <w:p w14:paraId="529F6026" w14:textId="4BEDA80F" w:rsidR="00DD21C3" w:rsidRPr="00F5477F" w:rsidRDefault="00DD21C3" w:rsidP="004E3237">
      <w:pPr>
        <w:pStyle w:val="a6"/>
        <w:spacing w:before="0" w:beforeAutospacing="0" w:after="0" w:afterAutospacing="0" w:line="360" w:lineRule="auto"/>
        <w:ind w:firstLine="709"/>
        <w:jc w:val="both"/>
        <w:rPr>
          <w:sz w:val="28"/>
          <w:szCs w:val="28"/>
        </w:rPr>
      </w:pPr>
      <w:r w:rsidRPr="00F5477F">
        <w:rPr>
          <w:sz w:val="28"/>
          <w:szCs w:val="28"/>
        </w:rPr>
        <w:t xml:space="preserve">В традиционной методике обычно выделяются 3 этапа работы над любым текстом: дотекстовый этап, текстовый этап, послетекстовый этап. Очевидно, что </w:t>
      </w:r>
      <w:r w:rsidRPr="00F5477F">
        <w:rPr>
          <w:sz w:val="28"/>
          <w:szCs w:val="28"/>
        </w:rPr>
        <w:lastRenderedPageBreak/>
        <w:t xml:space="preserve">послетекстовый этап будет присутствовать в том случае, когда текст рассматривается не столько как средство формирования умений читать, сколько для развития продуктивных умений в устной или письменной речи, а проще говоря, умений говорить и писать на </w:t>
      </w:r>
      <w:r w:rsidR="00C2129D">
        <w:rPr>
          <w:sz w:val="28"/>
          <w:szCs w:val="28"/>
        </w:rPr>
        <w:t>русском</w:t>
      </w:r>
      <w:r w:rsidRPr="00F5477F">
        <w:rPr>
          <w:sz w:val="28"/>
          <w:szCs w:val="28"/>
        </w:rPr>
        <w:t xml:space="preserve"> языке</w:t>
      </w:r>
      <w:r>
        <w:rPr>
          <w:sz w:val="28"/>
          <w:szCs w:val="28"/>
        </w:rPr>
        <w:t xml:space="preserve"> </w:t>
      </w:r>
      <w:r w:rsidRPr="00F5477F">
        <w:rPr>
          <w:sz w:val="28"/>
          <w:szCs w:val="28"/>
        </w:rPr>
        <w:t>.</w:t>
      </w:r>
    </w:p>
    <w:p w14:paraId="473872D6" w14:textId="77777777" w:rsidR="00DD21C3" w:rsidRPr="00F5477F" w:rsidRDefault="00DD21C3" w:rsidP="004E3237">
      <w:pPr>
        <w:pStyle w:val="a6"/>
        <w:spacing w:before="0" w:beforeAutospacing="0" w:after="0" w:afterAutospacing="0" w:line="360" w:lineRule="auto"/>
        <w:ind w:firstLine="709"/>
        <w:jc w:val="both"/>
        <w:rPr>
          <w:sz w:val="28"/>
          <w:szCs w:val="28"/>
        </w:rPr>
      </w:pPr>
      <w:r w:rsidRPr="00F5477F">
        <w:rPr>
          <w:sz w:val="28"/>
          <w:szCs w:val="28"/>
        </w:rPr>
        <w:t>Таким образом, последовательность работы над текстом будет примерно следующая: предтекстовые упражнения, контроль понимания содержания, контроль понимания важных деталей текста.</w:t>
      </w:r>
    </w:p>
    <w:p w14:paraId="5B9A5E32" w14:textId="77777777" w:rsidR="00DD21C3" w:rsidRPr="00F5477F" w:rsidRDefault="00DD21C3" w:rsidP="004E3237">
      <w:pPr>
        <w:pStyle w:val="a6"/>
        <w:spacing w:before="0" w:beforeAutospacing="0" w:after="0" w:afterAutospacing="0" w:line="360" w:lineRule="auto"/>
        <w:ind w:firstLine="709"/>
        <w:jc w:val="both"/>
        <w:rPr>
          <w:sz w:val="28"/>
          <w:szCs w:val="28"/>
        </w:rPr>
      </w:pPr>
      <w:r w:rsidRPr="00F5477F">
        <w:rPr>
          <w:sz w:val="28"/>
          <w:szCs w:val="28"/>
        </w:rPr>
        <w:t>Виды работ зависят от того, какую цель мы ставим перед чтением. Если это чтение ради чтения, то задания будут ориентированы только на контроль содержания. Если мы хотим, чтобы у нас состоялась и беседа по прочитанному, по проблеме текста, то добавляются творческие задания, направленные на то, чтобы учащиеся могли высказать свое мнение, переходя, постепенно, от подготовленной к неподготовленной речи.</w:t>
      </w:r>
    </w:p>
    <w:p w14:paraId="4C1C97EE" w14:textId="3F1BCD52" w:rsidR="00DD21C3" w:rsidRPr="00F5477F" w:rsidRDefault="00DD21C3" w:rsidP="004E3237">
      <w:pPr>
        <w:pStyle w:val="a6"/>
        <w:spacing w:before="0" w:beforeAutospacing="0" w:after="0" w:afterAutospacing="0" w:line="360" w:lineRule="auto"/>
        <w:ind w:firstLine="709"/>
        <w:jc w:val="both"/>
        <w:rPr>
          <w:sz w:val="28"/>
          <w:szCs w:val="28"/>
        </w:rPr>
      </w:pPr>
      <w:r w:rsidRPr="00F5477F">
        <w:rPr>
          <w:sz w:val="28"/>
          <w:szCs w:val="28"/>
        </w:rPr>
        <w:t xml:space="preserve">Вид упражнений зависит и </w:t>
      </w:r>
      <w:r w:rsidR="00C2129D">
        <w:rPr>
          <w:sz w:val="28"/>
          <w:szCs w:val="28"/>
        </w:rPr>
        <w:t xml:space="preserve">от </w:t>
      </w:r>
      <w:r w:rsidRPr="00F5477F">
        <w:rPr>
          <w:sz w:val="28"/>
          <w:szCs w:val="28"/>
        </w:rPr>
        <w:t xml:space="preserve">возраста учащихся, от уровня их подготовленности. Так, в начальной школе и тексты проще, и задания. Старшеклассники же уже готовы говорить по проблеме, на просто зачитывать и переводить отрывки. Им также можно предложить выполнить какое-нибудь творческое задание или написать эссе. </w:t>
      </w:r>
    </w:p>
    <w:p w14:paraId="7FFD5149" w14:textId="4C512C64" w:rsidR="00DD21C3" w:rsidRPr="00F5477F" w:rsidRDefault="00C2129D" w:rsidP="004E3237">
      <w:pPr>
        <w:pStyle w:val="a6"/>
        <w:spacing w:before="0" w:beforeAutospacing="0" w:after="0" w:afterAutospacing="0" w:line="360" w:lineRule="auto"/>
        <w:ind w:firstLine="709"/>
        <w:jc w:val="both"/>
        <w:rPr>
          <w:sz w:val="28"/>
          <w:szCs w:val="28"/>
        </w:rPr>
      </w:pPr>
      <w:r>
        <w:rPr>
          <w:sz w:val="28"/>
          <w:szCs w:val="28"/>
        </w:rPr>
        <w:t>К</w:t>
      </w:r>
      <w:r w:rsidR="00DD21C3" w:rsidRPr="00F5477F">
        <w:rPr>
          <w:sz w:val="28"/>
          <w:szCs w:val="28"/>
        </w:rPr>
        <w:t>лассификация упражнений .</w:t>
      </w:r>
    </w:p>
    <w:p w14:paraId="342456D4" w14:textId="77777777" w:rsidR="00DD21C3" w:rsidRPr="00F5477F" w:rsidRDefault="00DD21C3" w:rsidP="004E3237">
      <w:pPr>
        <w:pStyle w:val="a6"/>
        <w:numPr>
          <w:ilvl w:val="0"/>
          <w:numId w:val="8"/>
        </w:numPr>
        <w:spacing w:before="0" w:beforeAutospacing="0" w:after="0" w:afterAutospacing="0" w:line="360" w:lineRule="auto"/>
        <w:ind w:left="0" w:firstLine="709"/>
        <w:jc w:val="both"/>
        <w:rPr>
          <w:sz w:val="28"/>
          <w:szCs w:val="28"/>
        </w:rPr>
      </w:pPr>
      <w:r w:rsidRPr="00F5477F">
        <w:rPr>
          <w:sz w:val="28"/>
          <w:szCs w:val="28"/>
        </w:rPr>
        <w:t>Предтекстовые упражнения</w:t>
      </w:r>
      <w:r w:rsidRPr="00F5477F">
        <w:rPr>
          <w:sz w:val="28"/>
          <w:szCs w:val="28"/>
          <w:u w:val="single"/>
        </w:rPr>
        <w:t> </w:t>
      </w:r>
      <w:r w:rsidRPr="00F5477F">
        <w:rPr>
          <w:sz w:val="28"/>
          <w:szCs w:val="28"/>
        </w:rPr>
        <w:t>(работа над лексикой и грамматикой текста):</w:t>
      </w:r>
    </w:p>
    <w:p w14:paraId="7123DFD9" w14:textId="77777777" w:rsidR="00DD21C3" w:rsidRPr="00F5477F" w:rsidRDefault="00DD21C3" w:rsidP="004E3237">
      <w:pPr>
        <w:numPr>
          <w:ilvl w:val="0"/>
          <w:numId w:val="5"/>
        </w:numPr>
        <w:spacing w:line="360" w:lineRule="auto"/>
        <w:ind w:left="0" w:firstLine="709"/>
        <w:jc w:val="both"/>
        <w:rPr>
          <w:sz w:val="28"/>
          <w:szCs w:val="28"/>
        </w:rPr>
      </w:pPr>
      <w:r w:rsidRPr="00F5477F">
        <w:rPr>
          <w:sz w:val="28"/>
          <w:szCs w:val="28"/>
        </w:rPr>
        <w:t>Найти, выписать и перевести предложения с определенными словами.</w:t>
      </w:r>
    </w:p>
    <w:p w14:paraId="084F8A10" w14:textId="77777777" w:rsidR="00DD21C3" w:rsidRPr="00F5477F" w:rsidRDefault="00DD21C3" w:rsidP="004E3237">
      <w:pPr>
        <w:numPr>
          <w:ilvl w:val="0"/>
          <w:numId w:val="5"/>
        </w:numPr>
        <w:spacing w:line="360" w:lineRule="auto"/>
        <w:ind w:left="0" w:firstLine="709"/>
        <w:jc w:val="both"/>
        <w:rPr>
          <w:sz w:val="28"/>
          <w:szCs w:val="28"/>
        </w:rPr>
      </w:pPr>
      <w:r w:rsidRPr="00F5477F">
        <w:rPr>
          <w:sz w:val="28"/>
          <w:szCs w:val="28"/>
        </w:rPr>
        <w:t>Найти пары: слово и его определение. Учащимся даны две колонки, их задача соединить пары стрелочками.</w:t>
      </w:r>
    </w:p>
    <w:p w14:paraId="6E702F99" w14:textId="77777777" w:rsidR="00DD21C3" w:rsidRPr="00F5477F" w:rsidRDefault="00DD21C3" w:rsidP="004E3237">
      <w:pPr>
        <w:numPr>
          <w:ilvl w:val="0"/>
          <w:numId w:val="5"/>
        </w:numPr>
        <w:spacing w:line="360" w:lineRule="auto"/>
        <w:ind w:left="0" w:firstLine="709"/>
        <w:jc w:val="both"/>
        <w:rPr>
          <w:sz w:val="28"/>
          <w:szCs w:val="28"/>
        </w:rPr>
      </w:pPr>
      <w:r w:rsidRPr="00F5477F">
        <w:rPr>
          <w:sz w:val="28"/>
          <w:szCs w:val="28"/>
        </w:rPr>
        <w:t>Выбрать антоним слова из предлагаемых.</w:t>
      </w:r>
    </w:p>
    <w:p w14:paraId="60DEEBBA" w14:textId="77777777" w:rsidR="00DD21C3" w:rsidRPr="00F5477F" w:rsidRDefault="00DD21C3" w:rsidP="004E3237">
      <w:pPr>
        <w:numPr>
          <w:ilvl w:val="0"/>
          <w:numId w:val="5"/>
        </w:numPr>
        <w:spacing w:line="360" w:lineRule="auto"/>
        <w:ind w:left="0" w:firstLine="709"/>
        <w:jc w:val="both"/>
        <w:rPr>
          <w:sz w:val="28"/>
          <w:szCs w:val="28"/>
        </w:rPr>
      </w:pPr>
      <w:r w:rsidRPr="00F5477F">
        <w:rPr>
          <w:sz w:val="28"/>
          <w:szCs w:val="28"/>
        </w:rPr>
        <w:t>Выбрать синоним слова из предлагаемой группы.</w:t>
      </w:r>
    </w:p>
    <w:p w14:paraId="6306352E" w14:textId="77777777" w:rsidR="00DD21C3" w:rsidRPr="00F5477F" w:rsidRDefault="00DD21C3" w:rsidP="004E3237">
      <w:pPr>
        <w:numPr>
          <w:ilvl w:val="0"/>
          <w:numId w:val="5"/>
        </w:numPr>
        <w:spacing w:line="360" w:lineRule="auto"/>
        <w:ind w:left="0" w:firstLine="709"/>
        <w:jc w:val="both"/>
        <w:rPr>
          <w:sz w:val="28"/>
          <w:szCs w:val="28"/>
        </w:rPr>
      </w:pPr>
      <w:r w:rsidRPr="00F5477F">
        <w:rPr>
          <w:sz w:val="28"/>
          <w:szCs w:val="28"/>
        </w:rPr>
        <w:t>Объяснить слово или фразу, не переводя ее.</w:t>
      </w:r>
    </w:p>
    <w:p w14:paraId="00331429" w14:textId="77777777" w:rsidR="00DD21C3" w:rsidRPr="00F5477F" w:rsidRDefault="00DD21C3" w:rsidP="004E3237">
      <w:pPr>
        <w:numPr>
          <w:ilvl w:val="0"/>
          <w:numId w:val="5"/>
        </w:numPr>
        <w:spacing w:line="360" w:lineRule="auto"/>
        <w:ind w:left="0" w:firstLine="709"/>
        <w:jc w:val="both"/>
        <w:rPr>
          <w:sz w:val="28"/>
          <w:szCs w:val="28"/>
        </w:rPr>
      </w:pPr>
      <w:r w:rsidRPr="00F5477F">
        <w:rPr>
          <w:sz w:val="28"/>
          <w:szCs w:val="28"/>
        </w:rPr>
        <w:t>Соединить пары слов по смыслу.</w:t>
      </w:r>
    </w:p>
    <w:p w14:paraId="42991254" w14:textId="77777777" w:rsidR="00DD21C3" w:rsidRPr="00F5477F" w:rsidRDefault="00DD21C3" w:rsidP="004E3237">
      <w:pPr>
        <w:numPr>
          <w:ilvl w:val="0"/>
          <w:numId w:val="5"/>
        </w:numPr>
        <w:spacing w:line="360" w:lineRule="auto"/>
        <w:ind w:left="0" w:firstLine="709"/>
        <w:jc w:val="both"/>
        <w:rPr>
          <w:sz w:val="28"/>
          <w:szCs w:val="28"/>
        </w:rPr>
      </w:pPr>
      <w:r w:rsidRPr="00F5477F">
        <w:rPr>
          <w:sz w:val="28"/>
          <w:szCs w:val="28"/>
        </w:rPr>
        <w:t>Работа над словообразованием.</w:t>
      </w:r>
    </w:p>
    <w:p w14:paraId="05610B85" w14:textId="77777777" w:rsidR="00DD21C3" w:rsidRPr="00F5477F" w:rsidRDefault="00DD21C3" w:rsidP="004E3237">
      <w:pPr>
        <w:numPr>
          <w:ilvl w:val="0"/>
          <w:numId w:val="5"/>
        </w:numPr>
        <w:spacing w:line="360" w:lineRule="auto"/>
        <w:ind w:left="0" w:firstLine="709"/>
        <w:jc w:val="both"/>
        <w:rPr>
          <w:sz w:val="28"/>
          <w:szCs w:val="28"/>
        </w:rPr>
      </w:pPr>
      <w:r w:rsidRPr="00F5477F">
        <w:rPr>
          <w:sz w:val="28"/>
          <w:szCs w:val="28"/>
        </w:rPr>
        <w:lastRenderedPageBreak/>
        <w:t>Работа с предлогами.</w:t>
      </w:r>
    </w:p>
    <w:p w14:paraId="7703977F" w14:textId="77777777" w:rsidR="00DD21C3" w:rsidRPr="00F5477F" w:rsidRDefault="00DD21C3" w:rsidP="004E3237">
      <w:pPr>
        <w:numPr>
          <w:ilvl w:val="0"/>
          <w:numId w:val="5"/>
        </w:numPr>
        <w:spacing w:line="360" w:lineRule="auto"/>
        <w:ind w:left="0" w:firstLine="709"/>
        <w:jc w:val="both"/>
        <w:rPr>
          <w:sz w:val="28"/>
          <w:szCs w:val="28"/>
        </w:rPr>
      </w:pPr>
      <w:r w:rsidRPr="00F5477F">
        <w:rPr>
          <w:sz w:val="28"/>
          <w:szCs w:val="28"/>
        </w:rPr>
        <w:t>Выписать и перевести предложения с определенной грамматической структурой.</w:t>
      </w:r>
    </w:p>
    <w:p w14:paraId="5FD7ED74" w14:textId="77777777" w:rsidR="00DD21C3" w:rsidRPr="00F5477F" w:rsidRDefault="00DD21C3" w:rsidP="004E3237">
      <w:pPr>
        <w:numPr>
          <w:ilvl w:val="0"/>
          <w:numId w:val="5"/>
        </w:numPr>
        <w:spacing w:line="360" w:lineRule="auto"/>
        <w:ind w:left="0" w:firstLine="709"/>
        <w:jc w:val="both"/>
        <w:rPr>
          <w:sz w:val="28"/>
          <w:szCs w:val="28"/>
        </w:rPr>
      </w:pPr>
      <w:r w:rsidRPr="00F5477F">
        <w:rPr>
          <w:sz w:val="28"/>
          <w:szCs w:val="28"/>
        </w:rPr>
        <w:t>Перефразировать предложения, используя определенную грамматическую структуру.</w:t>
      </w:r>
    </w:p>
    <w:p w14:paraId="79BD60F7" w14:textId="77777777" w:rsidR="00DD21C3" w:rsidRPr="00F5477F" w:rsidRDefault="00DD21C3" w:rsidP="004E3237">
      <w:pPr>
        <w:numPr>
          <w:ilvl w:val="0"/>
          <w:numId w:val="5"/>
        </w:numPr>
        <w:spacing w:line="360" w:lineRule="auto"/>
        <w:ind w:left="0" w:firstLine="709"/>
        <w:jc w:val="both"/>
        <w:rPr>
          <w:sz w:val="28"/>
          <w:szCs w:val="28"/>
        </w:rPr>
      </w:pPr>
      <w:r w:rsidRPr="00F5477F">
        <w:rPr>
          <w:sz w:val="28"/>
          <w:szCs w:val="28"/>
        </w:rPr>
        <w:t>Перефразировать предложения, заменив выделенное слово или выражение на синоним, использованный в тексте.</w:t>
      </w:r>
    </w:p>
    <w:p w14:paraId="6D80C39A" w14:textId="7EEEF01A" w:rsidR="00DD21C3" w:rsidRPr="00C2129D" w:rsidRDefault="00DD21C3" w:rsidP="00C2129D">
      <w:pPr>
        <w:numPr>
          <w:ilvl w:val="0"/>
          <w:numId w:val="5"/>
        </w:numPr>
        <w:spacing w:line="360" w:lineRule="auto"/>
        <w:ind w:left="0" w:firstLine="709"/>
        <w:jc w:val="both"/>
        <w:rPr>
          <w:sz w:val="28"/>
          <w:szCs w:val="28"/>
        </w:rPr>
      </w:pPr>
      <w:r w:rsidRPr="00F5477F">
        <w:rPr>
          <w:sz w:val="28"/>
          <w:szCs w:val="28"/>
        </w:rPr>
        <w:t>Составить предложения с определенными словами, чтобы стало ясным их значение.</w:t>
      </w:r>
    </w:p>
    <w:p w14:paraId="7FDCDCC2" w14:textId="77777777" w:rsidR="00DD21C3" w:rsidRPr="00F5477F" w:rsidRDefault="00DD21C3" w:rsidP="004E3237">
      <w:pPr>
        <w:pStyle w:val="a6"/>
        <w:numPr>
          <w:ilvl w:val="0"/>
          <w:numId w:val="8"/>
        </w:numPr>
        <w:spacing w:before="0" w:beforeAutospacing="0" w:after="0" w:afterAutospacing="0" w:line="360" w:lineRule="auto"/>
        <w:ind w:left="0" w:firstLine="709"/>
        <w:jc w:val="both"/>
        <w:rPr>
          <w:sz w:val="28"/>
          <w:szCs w:val="28"/>
        </w:rPr>
      </w:pPr>
      <w:r w:rsidRPr="00F5477F">
        <w:rPr>
          <w:sz w:val="28"/>
          <w:szCs w:val="28"/>
        </w:rPr>
        <w:t>Контроль понимания общего содержания (текстовый этап).</w:t>
      </w:r>
    </w:p>
    <w:p w14:paraId="570DFB62" w14:textId="77777777" w:rsidR="00DD21C3" w:rsidRPr="00F5477F" w:rsidRDefault="00DD21C3" w:rsidP="004E3237">
      <w:pPr>
        <w:pStyle w:val="a6"/>
        <w:spacing w:before="0" w:beforeAutospacing="0" w:after="0" w:afterAutospacing="0" w:line="360" w:lineRule="auto"/>
        <w:ind w:firstLine="709"/>
        <w:jc w:val="both"/>
        <w:rPr>
          <w:sz w:val="28"/>
          <w:szCs w:val="28"/>
        </w:rPr>
      </w:pPr>
      <w:r w:rsidRPr="00F5477F">
        <w:rPr>
          <w:sz w:val="28"/>
          <w:szCs w:val="28"/>
        </w:rPr>
        <w:t>Все перечисленные задания максимально облегчены, в них все внимание сконцентрировано только на содержании. Они могут по указанию учителя выполняться как в устной, так и в письменной форме.</w:t>
      </w:r>
    </w:p>
    <w:p w14:paraId="4E71B0A6" w14:textId="77777777" w:rsidR="00DD21C3" w:rsidRPr="00F5477F" w:rsidRDefault="00DD21C3" w:rsidP="004E3237">
      <w:pPr>
        <w:pStyle w:val="a6"/>
        <w:spacing w:before="0" w:beforeAutospacing="0" w:after="0" w:afterAutospacing="0" w:line="360" w:lineRule="auto"/>
        <w:ind w:firstLine="709"/>
        <w:jc w:val="both"/>
        <w:rPr>
          <w:sz w:val="28"/>
          <w:szCs w:val="28"/>
        </w:rPr>
      </w:pPr>
      <w:r w:rsidRPr="00F5477F">
        <w:rPr>
          <w:sz w:val="28"/>
          <w:szCs w:val="28"/>
        </w:rPr>
        <w:t>Эта система контроля должна быть как можно больше ориентирована на самоконтроль читающего. При этом контрольные задания могут быть сообщены читающему или до чтения или после него.</w:t>
      </w:r>
    </w:p>
    <w:p w14:paraId="7A92A62B" w14:textId="77777777" w:rsidR="00DD21C3" w:rsidRPr="00F5477F" w:rsidRDefault="00DD21C3" w:rsidP="004E3237">
      <w:pPr>
        <w:pStyle w:val="a6"/>
        <w:spacing w:before="0" w:beforeAutospacing="0" w:after="0" w:afterAutospacing="0" w:line="360" w:lineRule="auto"/>
        <w:ind w:firstLine="709"/>
        <w:jc w:val="both"/>
        <w:rPr>
          <w:sz w:val="28"/>
          <w:szCs w:val="28"/>
        </w:rPr>
      </w:pPr>
      <w:r w:rsidRPr="00F5477F">
        <w:rPr>
          <w:sz w:val="28"/>
          <w:szCs w:val="28"/>
        </w:rPr>
        <w:t>Контрольная обратная связь осуществляется в процессе чтения и способствует более полному осмыслению информации текста.</w:t>
      </w:r>
    </w:p>
    <w:p w14:paraId="66FDC5F7" w14:textId="77777777" w:rsidR="00DD21C3" w:rsidRPr="00F5477F" w:rsidRDefault="00DD21C3" w:rsidP="004E3237">
      <w:pPr>
        <w:pStyle w:val="a6"/>
        <w:spacing w:before="0" w:beforeAutospacing="0" w:after="0" w:afterAutospacing="0" w:line="360" w:lineRule="auto"/>
        <w:ind w:firstLine="709"/>
        <w:jc w:val="both"/>
        <w:rPr>
          <w:sz w:val="28"/>
          <w:szCs w:val="28"/>
        </w:rPr>
      </w:pPr>
      <w:r w:rsidRPr="00F5477F">
        <w:rPr>
          <w:sz w:val="28"/>
          <w:szCs w:val="28"/>
        </w:rPr>
        <w:t>Виды упражнений:</w:t>
      </w:r>
    </w:p>
    <w:p w14:paraId="30A088CC" w14:textId="77777777" w:rsidR="00DD21C3" w:rsidRPr="00F5477F" w:rsidRDefault="00DD21C3" w:rsidP="004E3237">
      <w:pPr>
        <w:numPr>
          <w:ilvl w:val="0"/>
          <w:numId w:val="6"/>
        </w:numPr>
        <w:spacing w:line="360" w:lineRule="auto"/>
        <w:ind w:left="0" w:firstLine="709"/>
        <w:jc w:val="both"/>
        <w:rPr>
          <w:sz w:val="28"/>
          <w:szCs w:val="28"/>
        </w:rPr>
      </w:pPr>
      <w:r w:rsidRPr="00F5477F">
        <w:rPr>
          <w:sz w:val="28"/>
          <w:szCs w:val="28"/>
        </w:rPr>
        <w:t>Озаглавить главные смысловые части текста;</w:t>
      </w:r>
    </w:p>
    <w:p w14:paraId="19ACBB73" w14:textId="77777777" w:rsidR="00DD21C3" w:rsidRPr="00F5477F" w:rsidRDefault="00DD21C3" w:rsidP="004E3237">
      <w:pPr>
        <w:numPr>
          <w:ilvl w:val="0"/>
          <w:numId w:val="6"/>
        </w:numPr>
        <w:spacing w:line="360" w:lineRule="auto"/>
        <w:ind w:left="0" w:firstLine="709"/>
        <w:jc w:val="both"/>
        <w:rPr>
          <w:sz w:val="28"/>
          <w:szCs w:val="28"/>
        </w:rPr>
      </w:pPr>
      <w:r w:rsidRPr="00F5477F">
        <w:rPr>
          <w:sz w:val="28"/>
          <w:szCs w:val="28"/>
        </w:rPr>
        <w:t>Найти предложения, выражающие главную мысль отдельных частей текста;</w:t>
      </w:r>
    </w:p>
    <w:p w14:paraId="129FED3E" w14:textId="77777777" w:rsidR="00DD21C3" w:rsidRPr="00F5477F" w:rsidRDefault="00DD21C3" w:rsidP="004E3237">
      <w:pPr>
        <w:numPr>
          <w:ilvl w:val="0"/>
          <w:numId w:val="6"/>
        </w:numPr>
        <w:spacing w:line="360" w:lineRule="auto"/>
        <w:ind w:left="0" w:firstLine="709"/>
        <w:jc w:val="both"/>
        <w:rPr>
          <w:sz w:val="28"/>
          <w:szCs w:val="28"/>
        </w:rPr>
      </w:pPr>
      <w:r w:rsidRPr="00F5477F">
        <w:rPr>
          <w:sz w:val="28"/>
          <w:szCs w:val="28"/>
        </w:rPr>
        <w:t>Прочитать те фрагменты из текста, которые характеризуют того или иного героя;</w:t>
      </w:r>
    </w:p>
    <w:p w14:paraId="1C5D1B6C" w14:textId="77777777" w:rsidR="00DD21C3" w:rsidRPr="00F5477F" w:rsidRDefault="00DD21C3" w:rsidP="004E3237">
      <w:pPr>
        <w:numPr>
          <w:ilvl w:val="0"/>
          <w:numId w:val="6"/>
        </w:numPr>
        <w:spacing w:line="360" w:lineRule="auto"/>
        <w:ind w:left="0" w:firstLine="709"/>
        <w:jc w:val="both"/>
        <w:rPr>
          <w:sz w:val="28"/>
          <w:szCs w:val="28"/>
        </w:rPr>
      </w:pPr>
      <w:r w:rsidRPr="00F5477F">
        <w:rPr>
          <w:sz w:val="28"/>
          <w:szCs w:val="28"/>
        </w:rPr>
        <w:t>Найти предложения, подтверждающие или отрицающие определенное мнение;</w:t>
      </w:r>
    </w:p>
    <w:p w14:paraId="3AF1C50B" w14:textId="77777777" w:rsidR="00DD21C3" w:rsidRPr="00F5477F" w:rsidRDefault="00DD21C3" w:rsidP="004E3237">
      <w:pPr>
        <w:numPr>
          <w:ilvl w:val="0"/>
          <w:numId w:val="6"/>
        </w:numPr>
        <w:spacing w:line="360" w:lineRule="auto"/>
        <w:ind w:left="0" w:firstLine="709"/>
        <w:jc w:val="both"/>
        <w:rPr>
          <w:sz w:val="28"/>
          <w:szCs w:val="28"/>
        </w:rPr>
      </w:pPr>
      <w:r w:rsidRPr="00F5477F">
        <w:rPr>
          <w:sz w:val="28"/>
          <w:szCs w:val="28"/>
        </w:rPr>
        <w:t>Перечислить последовательно всех действующих лиц;</w:t>
      </w:r>
    </w:p>
    <w:p w14:paraId="6821036C" w14:textId="77777777" w:rsidR="00DD21C3" w:rsidRPr="00F5477F" w:rsidRDefault="00DD21C3" w:rsidP="004E3237">
      <w:pPr>
        <w:numPr>
          <w:ilvl w:val="0"/>
          <w:numId w:val="6"/>
        </w:numPr>
        <w:spacing w:line="360" w:lineRule="auto"/>
        <w:ind w:left="0" w:firstLine="709"/>
        <w:jc w:val="both"/>
        <w:rPr>
          <w:sz w:val="28"/>
          <w:szCs w:val="28"/>
        </w:rPr>
      </w:pPr>
      <w:r w:rsidRPr="00F5477F">
        <w:rPr>
          <w:sz w:val="28"/>
          <w:szCs w:val="28"/>
        </w:rPr>
        <w:t>Назвать по порядку все места действий, названные в тексте;</w:t>
      </w:r>
    </w:p>
    <w:p w14:paraId="558D2A90" w14:textId="77777777" w:rsidR="00DD21C3" w:rsidRPr="00F5477F" w:rsidRDefault="00DD21C3" w:rsidP="004E3237">
      <w:pPr>
        <w:numPr>
          <w:ilvl w:val="0"/>
          <w:numId w:val="6"/>
        </w:numPr>
        <w:spacing w:line="360" w:lineRule="auto"/>
        <w:ind w:left="0" w:firstLine="709"/>
        <w:jc w:val="both"/>
        <w:rPr>
          <w:sz w:val="28"/>
          <w:szCs w:val="28"/>
        </w:rPr>
      </w:pPr>
      <w:r w:rsidRPr="00F5477F">
        <w:rPr>
          <w:sz w:val="28"/>
          <w:szCs w:val="28"/>
        </w:rPr>
        <w:t>Продолжить (окончить) рассказ одной-двумя фразами;</w:t>
      </w:r>
    </w:p>
    <w:p w14:paraId="23A6B878" w14:textId="77777777" w:rsidR="00DD21C3" w:rsidRPr="00F5477F" w:rsidRDefault="00DD21C3" w:rsidP="004E3237">
      <w:pPr>
        <w:numPr>
          <w:ilvl w:val="0"/>
          <w:numId w:val="6"/>
        </w:numPr>
        <w:spacing w:line="360" w:lineRule="auto"/>
        <w:ind w:left="0" w:firstLine="709"/>
        <w:jc w:val="both"/>
        <w:rPr>
          <w:sz w:val="28"/>
          <w:szCs w:val="28"/>
        </w:rPr>
      </w:pPr>
      <w:r w:rsidRPr="00F5477F">
        <w:rPr>
          <w:sz w:val="28"/>
          <w:szCs w:val="28"/>
        </w:rPr>
        <w:lastRenderedPageBreak/>
        <w:t>Ответить на вопросы, ответы на которые учащиеся могут найти в тексте;</w:t>
      </w:r>
    </w:p>
    <w:p w14:paraId="4DFFAB7C" w14:textId="77777777" w:rsidR="00DD21C3" w:rsidRPr="00F5477F" w:rsidRDefault="00DD21C3" w:rsidP="004E3237">
      <w:pPr>
        <w:numPr>
          <w:ilvl w:val="0"/>
          <w:numId w:val="6"/>
        </w:numPr>
        <w:spacing w:line="360" w:lineRule="auto"/>
        <w:ind w:left="0" w:firstLine="709"/>
        <w:jc w:val="both"/>
        <w:rPr>
          <w:sz w:val="28"/>
          <w:szCs w:val="28"/>
        </w:rPr>
      </w:pPr>
      <w:r w:rsidRPr="00F5477F">
        <w:rPr>
          <w:sz w:val="28"/>
          <w:szCs w:val="28"/>
        </w:rPr>
        <w:t>Угадать или описать ситуации, в которых автор употребляет ту или иную лексическую единицу, сочетания слов или целое предложение;</w:t>
      </w:r>
    </w:p>
    <w:p w14:paraId="6462905B" w14:textId="77777777" w:rsidR="00DD21C3" w:rsidRPr="00F5477F" w:rsidRDefault="00DD21C3" w:rsidP="004E3237">
      <w:pPr>
        <w:numPr>
          <w:ilvl w:val="0"/>
          <w:numId w:val="6"/>
        </w:numPr>
        <w:spacing w:line="360" w:lineRule="auto"/>
        <w:ind w:left="0" w:firstLine="709"/>
        <w:jc w:val="both"/>
        <w:rPr>
          <w:sz w:val="28"/>
          <w:szCs w:val="28"/>
        </w:rPr>
      </w:pPr>
      <w:r w:rsidRPr="00F5477F">
        <w:rPr>
          <w:sz w:val="28"/>
          <w:szCs w:val="28"/>
        </w:rPr>
        <w:t>Согласиться или не согласиться с высказываниями в соответствии с содержанием;</w:t>
      </w:r>
    </w:p>
    <w:p w14:paraId="3448EADF" w14:textId="77777777" w:rsidR="00DD21C3" w:rsidRPr="00F5477F" w:rsidRDefault="00DD21C3" w:rsidP="004E3237">
      <w:pPr>
        <w:numPr>
          <w:ilvl w:val="0"/>
          <w:numId w:val="6"/>
        </w:numPr>
        <w:spacing w:line="360" w:lineRule="auto"/>
        <w:ind w:left="0" w:firstLine="709"/>
        <w:jc w:val="both"/>
        <w:rPr>
          <w:sz w:val="28"/>
          <w:szCs w:val="28"/>
        </w:rPr>
      </w:pPr>
      <w:r w:rsidRPr="00F5477F">
        <w:rPr>
          <w:sz w:val="28"/>
          <w:szCs w:val="28"/>
        </w:rPr>
        <w:t>Учитель называет 2-3 предложения. Нужно выбрать утверждение, соответствующее содержанию и повторить его;</w:t>
      </w:r>
    </w:p>
    <w:p w14:paraId="6C67317E" w14:textId="77777777" w:rsidR="00DD21C3" w:rsidRPr="00F5477F" w:rsidRDefault="00DD21C3" w:rsidP="004E3237">
      <w:pPr>
        <w:numPr>
          <w:ilvl w:val="0"/>
          <w:numId w:val="6"/>
        </w:numPr>
        <w:spacing w:line="360" w:lineRule="auto"/>
        <w:ind w:left="0" w:firstLine="709"/>
        <w:jc w:val="both"/>
        <w:rPr>
          <w:sz w:val="28"/>
          <w:szCs w:val="28"/>
        </w:rPr>
      </w:pPr>
      <w:r w:rsidRPr="00F5477F">
        <w:rPr>
          <w:sz w:val="28"/>
          <w:szCs w:val="28"/>
        </w:rPr>
        <w:t>Пересказать текст, сокращая его и выбирая главное. Возможен пересказ по плану или по ключевым словам;</w:t>
      </w:r>
    </w:p>
    <w:p w14:paraId="4DE2AFB9" w14:textId="77777777" w:rsidR="00DD21C3" w:rsidRPr="00F5477F" w:rsidRDefault="00DD21C3" w:rsidP="004E3237">
      <w:pPr>
        <w:numPr>
          <w:ilvl w:val="0"/>
          <w:numId w:val="6"/>
        </w:numPr>
        <w:spacing w:line="360" w:lineRule="auto"/>
        <w:ind w:left="0" w:firstLine="709"/>
        <w:jc w:val="both"/>
        <w:rPr>
          <w:sz w:val="28"/>
          <w:szCs w:val="28"/>
        </w:rPr>
      </w:pPr>
      <w:r w:rsidRPr="00F5477F">
        <w:rPr>
          <w:sz w:val="28"/>
          <w:szCs w:val="28"/>
        </w:rPr>
        <w:t>написать вопросы, ответы на которые послужат пересказом текста;</w:t>
      </w:r>
    </w:p>
    <w:p w14:paraId="0C7C3D47" w14:textId="77777777" w:rsidR="00DD21C3" w:rsidRPr="00F5477F" w:rsidRDefault="00DD21C3" w:rsidP="004E3237">
      <w:pPr>
        <w:numPr>
          <w:ilvl w:val="0"/>
          <w:numId w:val="6"/>
        </w:numPr>
        <w:spacing w:line="360" w:lineRule="auto"/>
        <w:ind w:left="0" w:firstLine="709"/>
        <w:jc w:val="both"/>
        <w:rPr>
          <w:sz w:val="28"/>
          <w:szCs w:val="28"/>
        </w:rPr>
      </w:pPr>
      <w:r w:rsidRPr="00F5477F">
        <w:rPr>
          <w:sz w:val="28"/>
          <w:szCs w:val="28"/>
        </w:rPr>
        <w:t>Перевести отрывок на хороший русский.</w:t>
      </w:r>
    </w:p>
    <w:p w14:paraId="154783F1" w14:textId="77777777" w:rsidR="00DD21C3" w:rsidRPr="00F5477F" w:rsidRDefault="00DD21C3" w:rsidP="004E3237">
      <w:pPr>
        <w:numPr>
          <w:ilvl w:val="0"/>
          <w:numId w:val="6"/>
        </w:numPr>
        <w:spacing w:line="360" w:lineRule="auto"/>
        <w:ind w:left="0" w:firstLine="709"/>
        <w:jc w:val="both"/>
        <w:rPr>
          <w:sz w:val="28"/>
          <w:szCs w:val="28"/>
        </w:rPr>
      </w:pPr>
      <w:r w:rsidRPr="00F5477F">
        <w:rPr>
          <w:sz w:val="28"/>
          <w:szCs w:val="28"/>
        </w:rPr>
        <w:t>Подобрать предложенные главные мысли отрывков к каждому отрывку.</w:t>
      </w:r>
    </w:p>
    <w:p w14:paraId="739D8266" w14:textId="77777777" w:rsidR="00DD21C3" w:rsidRPr="00F5477F" w:rsidRDefault="00DD21C3" w:rsidP="004E3237">
      <w:pPr>
        <w:numPr>
          <w:ilvl w:val="0"/>
          <w:numId w:val="6"/>
        </w:numPr>
        <w:spacing w:line="360" w:lineRule="auto"/>
        <w:ind w:left="0" w:firstLine="709"/>
        <w:jc w:val="both"/>
        <w:rPr>
          <w:sz w:val="28"/>
          <w:szCs w:val="28"/>
        </w:rPr>
      </w:pPr>
      <w:r w:rsidRPr="00F5477F">
        <w:rPr>
          <w:sz w:val="28"/>
          <w:szCs w:val="28"/>
        </w:rPr>
        <w:t>Выбрать верный ответ из нескольких предложенных.</w:t>
      </w:r>
    </w:p>
    <w:p w14:paraId="7CA078B0" w14:textId="77777777" w:rsidR="00DD21C3" w:rsidRPr="00F5477F" w:rsidRDefault="00DD21C3" w:rsidP="004E3237">
      <w:pPr>
        <w:pStyle w:val="a6"/>
        <w:numPr>
          <w:ilvl w:val="0"/>
          <w:numId w:val="8"/>
        </w:numPr>
        <w:spacing w:before="0" w:beforeAutospacing="0" w:after="0" w:afterAutospacing="0" w:line="360" w:lineRule="auto"/>
        <w:ind w:left="0" w:firstLine="709"/>
        <w:jc w:val="both"/>
        <w:rPr>
          <w:sz w:val="28"/>
          <w:szCs w:val="28"/>
        </w:rPr>
      </w:pPr>
      <w:r w:rsidRPr="00F5477F">
        <w:rPr>
          <w:sz w:val="28"/>
          <w:szCs w:val="28"/>
        </w:rPr>
        <w:t>Контроль понимания важных деталей текста и его оценка (послетекстовый этап).</w:t>
      </w:r>
    </w:p>
    <w:p w14:paraId="3342FF09" w14:textId="77777777" w:rsidR="00DD21C3" w:rsidRPr="00F5477F" w:rsidRDefault="00DD21C3" w:rsidP="004E3237">
      <w:pPr>
        <w:pStyle w:val="a6"/>
        <w:spacing w:before="0" w:beforeAutospacing="0" w:after="0" w:afterAutospacing="0" w:line="360" w:lineRule="auto"/>
        <w:ind w:firstLine="709"/>
        <w:jc w:val="both"/>
        <w:rPr>
          <w:sz w:val="28"/>
          <w:szCs w:val="28"/>
        </w:rPr>
      </w:pPr>
      <w:r w:rsidRPr="00F5477F">
        <w:rPr>
          <w:sz w:val="28"/>
          <w:szCs w:val="28"/>
        </w:rPr>
        <w:t>Понимание текста – лишь часть задания, подготовка к следующему этап</w:t>
      </w:r>
      <w:r>
        <w:rPr>
          <w:sz w:val="28"/>
          <w:szCs w:val="28"/>
        </w:rPr>
        <w:t xml:space="preserve">у – к беседе по прочитанному. В </w:t>
      </w:r>
      <w:r w:rsidRPr="00F5477F">
        <w:rPr>
          <w:sz w:val="28"/>
          <w:szCs w:val="28"/>
        </w:rPr>
        <w:t>сущности этот второй подход к контролю чтения скорее является упражнением в устной речи, нежели в чтении. Обсуждение предполагает понимание содержания текста; понятое содержание служит базой для построения бесед, сообщений, моделирования ситуативно-обусловленных речевых актов, высказывания суждений, выражения отношений, эмоций и.т.п. Упражнения для организации беседы по прочитанному должны представлять собой последовательную серию заданий, направленных на постепенный переход от подготовленной речи к речи неподготовленной.  Здесь возможны такие задания:</w:t>
      </w:r>
    </w:p>
    <w:p w14:paraId="2C3EC2EE" w14:textId="77777777" w:rsidR="00DD21C3" w:rsidRPr="00F5477F" w:rsidRDefault="00DD21C3" w:rsidP="004E3237">
      <w:pPr>
        <w:numPr>
          <w:ilvl w:val="0"/>
          <w:numId w:val="7"/>
        </w:numPr>
        <w:spacing w:line="360" w:lineRule="auto"/>
        <w:ind w:left="0" w:firstLine="709"/>
        <w:jc w:val="both"/>
        <w:rPr>
          <w:sz w:val="28"/>
          <w:szCs w:val="28"/>
        </w:rPr>
      </w:pPr>
      <w:r w:rsidRPr="00F5477F">
        <w:rPr>
          <w:sz w:val="28"/>
          <w:szCs w:val="28"/>
        </w:rPr>
        <w:t>Передать содержание отдельных эпизодов текста;</w:t>
      </w:r>
    </w:p>
    <w:p w14:paraId="7EC8E2F3" w14:textId="77777777" w:rsidR="00DD21C3" w:rsidRPr="00F5477F" w:rsidRDefault="00DD21C3" w:rsidP="004E3237">
      <w:pPr>
        <w:numPr>
          <w:ilvl w:val="0"/>
          <w:numId w:val="7"/>
        </w:numPr>
        <w:spacing w:line="360" w:lineRule="auto"/>
        <w:ind w:left="0" w:firstLine="709"/>
        <w:jc w:val="both"/>
        <w:rPr>
          <w:sz w:val="28"/>
          <w:szCs w:val="28"/>
        </w:rPr>
      </w:pPr>
      <w:r w:rsidRPr="00F5477F">
        <w:rPr>
          <w:sz w:val="28"/>
          <w:szCs w:val="28"/>
        </w:rPr>
        <w:t>рассказать, как действовал герой повествования в сложившейся ситуации;</w:t>
      </w:r>
    </w:p>
    <w:p w14:paraId="7BB770D8" w14:textId="77777777" w:rsidR="00DD21C3" w:rsidRPr="00F5477F" w:rsidRDefault="00DD21C3" w:rsidP="004E3237">
      <w:pPr>
        <w:numPr>
          <w:ilvl w:val="0"/>
          <w:numId w:val="7"/>
        </w:numPr>
        <w:spacing w:line="360" w:lineRule="auto"/>
        <w:ind w:left="0" w:firstLine="709"/>
        <w:jc w:val="both"/>
        <w:rPr>
          <w:sz w:val="28"/>
          <w:szCs w:val="28"/>
        </w:rPr>
      </w:pPr>
      <w:r w:rsidRPr="00F5477F">
        <w:rPr>
          <w:sz w:val="28"/>
          <w:szCs w:val="28"/>
        </w:rPr>
        <w:lastRenderedPageBreak/>
        <w:t>Инсценировать поведение (поступок) тех или иных героев;</w:t>
      </w:r>
    </w:p>
    <w:p w14:paraId="47711650" w14:textId="77777777" w:rsidR="00DD21C3" w:rsidRPr="00F5477F" w:rsidRDefault="00DD21C3" w:rsidP="004E3237">
      <w:pPr>
        <w:numPr>
          <w:ilvl w:val="0"/>
          <w:numId w:val="7"/>
        </w:numPr>
        <w:spacing w:line="360" w:lineRule="auto"/>
        <w:ind w:left="0" w:firstLine="709"/>
        <w:jc w:val="both"/>
        <w:rPr>
          <w:sz w:val="28"/>
          <w:szCs w:val="28"/>
        </w:rPr>
      </w:pPr>
      <w:r w:rsidRPr="00F5477F">
        <w:rPr>
          <w:sz w:val="28"/>
          <w:szCs w:val="28"/>
        </w:rPr>
        <w:t>Охарактеризовать того или иного героя повествования (внешность и характер);</w:t>
      </w:r>
    </w:p>
    <w:p w14:paraId="5871E10A" w14:textId="77777777" w:rsidR="00DD21C3" w:rsidRPr="00F5477F" w:rsidRDefault="00DD21C3" w:rsidP="004E3237">
      <w:pPr>
        <w:numPr>
          <w:ilvl w:val="0"/>
          <w:numId w:val="7"/>
        </w:numPr>
        <w:spacing w:line="360" w:lineRule="auto"/>
        <w:ind w:left="0" w:firstLine="709"/>
        <w:jc w:val="both"/>
        <w:rPr>
          <w:sz w:val="28"/>
          <w:szCs w:val="28"/>
        </w:rPr>
      </w:pPr>
      <w:r w:rsidRPr="00F5477F">
        <w:rPr>
          <w:sz w:val="28"/>
          <w:szCs w:val="28"/>
        </w:rPr>
        <w:t>Охарактеризовать время, место и обстоятельства действия;</w:t>
      </w:r>
    </w:p>
    <w:p w14:paraId="23D31EA4" w14:textId="77777777" w:rsidR="00DD21C3" w:rsidRPr="00F5477F" w:rsidRDefault="00DD21C3" w:rsidP="004E3237">
      <w:pPr>
        <w:numPr>
          <w:ilvl w:val="0"/>
          <w:numId w:val="7"/>
        </w:numPr>
        <w:spacing w:line="360" w:lineRule="auto"/>
        <w:ind w:left="0" w:firstLine="709"/>
        <w:jc w:val="both"/>
        <w:rPr>
          <w:sz w:val="28"/>
          <w:szCs w:val="28"/>
        </w:rPr>
      </w:pPr>
      <w:r w:rsidRPr="00F5477F">
        <w:rPr>
          <w:sz w:val="28"/>
          <w:szCs w:val="28"/>
        </w:rPr>
        <w:t>Объяснить намерения автора;</w:t>
      </w:r>
    </w:p>
    <w:p w14:paraId="754B4388" w14:textId="77777777" w:rsidR="00DD21C3" w:rsidRPr="00F5477F" w:rsidRDefault="00DD21C3" w:rsidP="004E3237">
      <w:pPr>
        <w:numPr>
          <w:ilvl w:val="0"/>
          <w:numId w:val="7"/>
        </w:numPr>
        <w:spacing w:line="360" w:lineRule="auto"/>
        <w:ind w:left="0" w:firstLine="709"/>
        <w:jc w:val="both"/>
        <w:rPr>
          <w:sz w:val="28"/>
          <w:szCs w:val="28"/>
        </w:rPr>
      </w:pPr>
      <w:r w:rsidRPr="00F5477F">
        <w:rPr>
          <w:sz w:val="28"/>
          <w:szCs w:val="28"/>
        </w:rPr>
        <w:t>Ответить на вопросы с изложением в ответе собственной точки зрения по затронутому вопросу;</w:t>
      </w:r>
    </w:p>
    <w:p w14:paraId="636A9CF5" w14:textId="77777777" w:rsidR="00DD21C3" w:rsidRPr="00F5477F" w:rsidRDefault="00DD21C3" w:rsidP="004E3237">
      <w:pPr>
        <w:numPr>
          <w:ilvl w:val="0"/>
          <w:numId w:val="7"/>
        </w:numPr>
        <w:spacing w:line="360" w:lineRule="auto"/>
        <w:ind w:left="0" w:firstLine="709"/>
        <w:jc w:val="both"/>
        <w:rPr>
          <w:sz w:val="28"/>
          <w:szCs w:val="28"/>
        </w:rPr>
      </w:pPr>
      <w:r w:rsidRPr="00F5477F">
        <w:rPr>
          <w:sz w:val="28"/>
          <w:szCs w:val="28"/>
        </w:rPr>
        <w:t>Прокомментировать событие, поступок или эпизод, содержащиеся в тексте;</w:t>
      </w:r>
    </w:p>
    <w:p w14:paraId="0C145A38" w14:textId="77777777" w:rsidR="00DD21C3" w:rsidRPr="00F5477F" w:rsidRDefault="00DD21C3" w:rsidP="004E3237">
      <w:pPr>
        <w:numPr>
          <w:ilvl w:val="0"/>
          <w:numId w:val="7"/>
        </w:numPr>
        <w:spacing w:line="360" w:lineRule="auto"/>
        <w:ind w:left="0" w:firstLine="709"/>
        <w:jc w:val="both"/>
        <w:rPr>
          <w:sz w:val="28"/>
          <w:szCs w:val="28"/>
        </w:rPr>
      </w:pPr>
      <w:r w:rsidRPr="00F5477F">
        <w:rPr>
          <w:sz w:val="28"/>
          <w:szCs w:val="28"/>
        </w:rPr>
        <w:t>Организовать беседу-дискуссию в связи с оценкой событий или поступков героев текста;</w:t>
      </w:r>
    </w:p>
    <w:p w14:paraId="03D5C973" w14:textId="77777777" w:rsidR="00DD21C3" w:rsidRPr="00F5477F" w:rsidRDefault="00DD21C3" w:rsidP="004E3237">
      <w:pPr>
        <w:numPr>
          <w:ilvl w:val="0"/>
          <w:numId w:val="7"/>
        </w:numPr>
        <w:spacing w:line="360" w:lineRule="auto"/>
        <w:ind w:left="0" w:firstLine="709"/>
        <w:jc w:val="both"/>
        <w:rPr>
          <w:sz w:val="28"/>
          <w:szCs w:val="28"/>
        </w:rPr>
      </w:pPr>
      <w:r w:rsidRPr="00F5477F">
        <w:rPr>
          <w:sz w:val="28"/>
          <w:szCs w:val="28"/>
        </w:rPr>
        <w:t>Дать развернутую оценку поступкам героев, изложенным в тексте;</w:t>
      </w:r>
    </w:p>
    <w:p w14:paraId="3B9DEF9C" w14:textId="77777777" w:rsidR="00DD21C3" w:rsidRPr="00F5477F" w:rsidRDefault="00DD21C3" w:rsidP="004E3237">
      <w:pPr>
        <w:numPr>
          <w:ilvl w:val="0"/>
          <w:numId w:val="7"/>
        </w:numPr>
        <w:spacing w:line="360" w:lineRule="auto"/>
        <w:ind w:left="0" w:firstLine="709"/>
        <w:jc w:val="both"/>
        <w:rPr>
          <w:sz w:val="28"/>
          <w:szCs w:val="28"/>
        </w:rPr>
      </w:pPr>
      <w:r w:rsidRPr="00F5477F">
        <w:rPr>
          <w:sz w:val="28"/>
          <w:szCs w:val="28"/>
        </w:rPr>
        <w:t>Выразить главную идею текста одним предложением;</w:t>
      </w:r>
    </w:p>
    <w:p w14:paraId="34FDFB4E" w14:textId="77777777" w:rsidR="00DD21C3" w:rsidRPr="00F5477F" w:rsidRDefault="00DD21C3" w:rsidP="004E3237">
      <w:pPr>
        <w:numPr>
          <w:ilvl w:val="0"/>
          <w:numId w:val="7"/>
        </w:numPr>
        <w:spacing w:line="360" w:lineRule="auto"/>
        <w:ind w:left="0" w:firstLine="709"/>
        <w:jc w:val="both"/>
        <w:rPr>
          <w:sz w:val="28"/>
          <w:szCs w:val="28"/>
        </w:rPr>
      </w:pPr>
      <w:r w:rsidRPr="00F5477F">
        <w:rPr>
          <w:sz w:val="28"/>
          <w:szCs w:val="28"/>
        </w:rPr>
        <w:t>Рассказать о своих впечатлениях о тексте, оценить его. Сказать, что понравилось, что нет и почему</w:t>
      </w:r>
    </w:p>
    <w:p w14:paraId="3ABF40E7" w14:textId="6E7A131A" w:rsidR="004E3237" w:rsidRDefault="004E3237" w:rsidP="004E3237">
      <w:pPr>
        <w:shd w:val="clear" w:color="auto" w:fill="FFFFFF"/>
        <w:spacing w:line="360" w:lineRule="auto"/>
        <w:ind w:firstLine="708"/>
        <w:jc w:val="both"/>
        <w:rPr>
          <w:sz w:val="28"/>
          <w:szCs w:val="28"/>
        </w:rPr>
      </w:pPr>
      <w:r w:rsidRPr="004E3237">
        <w:rPr>
          <w:sz w:val="28"/>
          <w:szCs w:val="28"/>
        </w:rPr>
        <w:t>Таким образом, на старшем этапе школы основными целями и задачами обучения является научить старшеклассников сочетать все виды чтения, понимать художественные и публицистические тексты, извлекая необходимую информацию. В организации обучения чтению ведущая роль отводится упражнениям, которые выполняются с целью формирования умений чтения и контроля полноты понимания прочитанного текста.</w:t>
      </w:r>
    </w:p>
    <w:p w14:paraId="5C3BCC6C" w14:textId="7D1E2E5C" w:rsidR="004E3237" w:rsidRDefault="004E3237" w:rsidP="004E3237">
      <w:pPr>
        <w:shd w:val="clear" w:color="auto" w:fill="FFFFFF"/>
        <w:spacing w:line="360" w:lineRule="auto"/>
        <w:ind w:firstLine="708"/>
        <w:jc w:val="both"/>
        <w:rPr>
          <w:sz w:val="28"/>
          <w:szCs w:val="28"/>
        </w:rPr>
      </w:pPr>
    </w:p>
    <w:p w14:paraId="09E58B8B" w14:textId="4626FA62" w:rsidR="004E3237" w:rsidRDefault="004E3237" w:rsidP="004E3237">
      <w:pPr>
        <w:shd w:val="clear" w:color="auto" w:fill="FFFFFF"/>
        <w:spacing w:line="360" w:lineRule="auto"/>
        <w:ind w:firstLine="708"/>
        <w:jc w:val="both"/>
        <w:rPr>
          <w:sz w:val="28"/>
          <w:szCs w:val="28"/>
        </w:rPr>
      </w:pPr>
    </w:p>
    <w:p w14:paraId="606065DB" w14:textId="6D305DBE" w:rsidR="004E3237" w:rsidRDefault="004E3237" w:rsidP="004E3237">
      <w:pPr>
        <w:shd w:val="clear" w:color="auto" w:fill="FFFFFF"/>
        <w:spacing w:line="360" w:lineRule="auto"/>
        <w:ind w:firstLine="708"/>
        <w:jc w:val="both"/>
        <w:rPr>
          <w:sz w:val="28"/>
          <w:szCs w:val="28"/>
        </w:rPr>
      </w:pPr>
    </w:p>
    <w:p w14:paraId="73894465" w14:textId="7411D8FD" w:rsidR="004E3237" w:rsidRDefault="004E3237" w:rsidP="004E3237">
      <w:pPr>
        <w:shd w:val="clear" w:color="auto" w:fill="FFFFFF"/>
        <w:spacing w:line="360" w:lineRule="auto"/>
        <w:ind w:firstLine="708"/>
        <w:jc w:val="both"/>
        <w:rPr>
          <w:sz w:val="28"/>
          <w:szCs w:val="28"/>
        </w:rPr>
      </w:pPr>
    </w:p>
    <w:p w14:paraId="6BBE5D51" w14:textId="010ECC90" w:rsidR="004E3237" w:rsidRDefault="004E3237" w:rsidP="004E3237">
      <w:pPr>
        <w:shd w:val="clear" w:color="auto" w:fill="FFFFFF"/>
        <w:spacing w:line="360" w:lineRule="auto"/>
        <w:ind w:firstLine="708"/>
        <w:jc w:val="both"/>
        <w:rPr>
          <w:sz w:val="28"/>
          <w:szCs w:val="28"/>
        </w:rPr>
      </w:pPr>
    </w:p>
    <w:p w14:paraId="2FCA6596" w14:textId="02A80AF5" w:rsidR="004E3237" w:rsidRDefault="004E3237" w:rsidP="004E3237">
      <w:pPr>
        <w:shd w:val="clear" w:color="auto" w:fill="FFFFFF"/>
        <w:spacing w:line="360" w:lineRule="auto"/>
        <w:ind w:firstLine="708"/>
        <w:jc w:val="both"/>
        <w:rPr>
          <w:sz w:val="28"/>
          <w:szCs w:val="28"/>
        </w:rPr>
      </w:pPr>
    </w:p>
    <w:p w14:paraId="03B9015B" w14:textId="6B75BF8F" w:rsidR="004E3237" w:rsidRDefault="004E3237" w:rsidP="004E3237">
      <w:pPr>
        <w:shd w:val="clear" w:color="auto" w:fill="FFFFFF"/>
        <w:spacing w:line="360" w:lineRule="auto"/>
        <w:ind w:firstLine="708"/>
        <w:jc w:val="both"/>
        <w:rPr>
          <w:sz w:val="28"/>
          <w:szCs w:val="28"/>
        </w:rPr>
      </w:pPr>
    </w:p>
    <w:p w14:paraId="1F42D2AE" w14:textId="61992836" w:rsidR="004E3237" w:rsidRDefault="004E3237" w:rsidP="004E3237">
      <w:pPr>
        <w:shd w:val="clear" w:color="auto" w:fill="FFFFFF"/>
        <w:spacing w:line="360" w:lineRule="auto"/>
        <w:ind w:firstLine="708"/>
        <w:jc w:val="both"/>
        <w:rPr>
          <w:sz w:val="28"/>
          <w:szCs w:val="28"/>
        </w:rPr>
      </w:pPr>
    </w:p>
    <w:p w14:paraId="4BA89900" w14:textId="77777777" w:rsidR="004E3237" w:rsidRPr="004E3237" w:rsidRDefault="004E3237" w:rsidP="004E3237">
      <w:pPr>
        <w:shd w:val="clear" w:color="auto" w:fill="FFFFFF"/>
        <w:spacing w:line="360" w:lineRule="auto"/>
        <w:ind w:firstLine="708"/>
        <w:jc w:val="both"/>
        <w:rPr>
          <w:sz w:val="28"/>
          <w:szCs w:val="28"/>
        </w:rPr>
      </w:pPr>
    </w:p>
    <w:sectPr w:rsidR="004E3237" w:rsidRPr="004E3237" w:rsidSect="004E3237">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D2032"/>
    <w:multiLevelType w:val="multilevel"/>
    <w:tmpl w:val="894A6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245370"/>
    <w:multiLevelType w:val="hybridMultilevel"/>
    <w:tmpl w:val="E88A9F7E"/>
    <w:lvl w:ilvl="0" w:tplc="4086DE92">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88646B5"/>
    <w:multiLevelType w:val="multilevel"/>
    <w:tmpl w:val="B1E42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E133A08"/>
    <w:multiLevelType w:val="multilevel"/>
    <w:tmpl w:val="17989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4E45E85"/>
    <w:multiLevelType w:val="hybridMultilevel"/>
    <w:tmpl w:val="B7C0F166"/>
    <w:lvl w:ilvl="0" w:tplc="04190009">
      <w:start w:val="1"/>
      <w:numFmt w:val="bullet"/>
      <w:lvlText w:val=""/>
      <w:lvlJc w:val="left"/>
      <w:pPr>
        <w:tabs>
          <w:tab w:val="num" w:pos="1410"/>
        </w:tabs>
        <w:ind w:left="1410" w:hanging="360"/>
      </w:pPr>
      <w:rPr>
        <w:rFonts w:ascii="Wingdings" w:hAnsi="Wingdings" w:hint="default"/>
      </w:rPr>
    </w:lvl>
    <w:lvl w:ilvl="1" w:tplc="04190003" w:tentative="1">
      <w:start w:val="1"/>
      <w:numFmt w:val="bullet"/>
      <w:lvlText w:val="o"/>
      <w:lvlJc w:val="left"/>
      <w:pPr>
        <w:tabs>
          <w:tab w:val="num" w:pos="2130"/>
        </w:tabs>
        <w:ind w:left="2130" w:hanging="360"/>
      </w:pPr>
      <w:rPr>
        <w:rFonts w:ascii="Courier New" w:hAnsi="Courier New" w:hint="default"/>
      </w:rPr>
    </w:lvl>
    <w:lvl w:ilvl="2" w:tplc="04190005" w:tentative="1">
      <w:start w:val="1"/>
      <w:numFmt w:val="bullet"/>
      <w:lvlText w:val=""/>
      <w:lvlJc w:val="left"/>
      <w:pPr>
        <w:tabs>
          <w:tab w:val="num" w:pos="2850"/>
        </w:tabs>
        <w:ind w:left="2850" w:hanging="360"/>
      </w:pPr>
      <w:rPr>
        <w:rFonts w:ascii="Wingdings" w:hAnsi="Wingdings" w:hint="default"/>
      </w:rPr>
    </w:lvl>
    <w:lvl w:ilvl="3" w:tplc="04190001" w:tentative="1">
      <w:start w:val="1"/>
      <w:numFmt w:val="bullet"/>
      <w:lvlText w:val=""/>
      <w:lvlJc w:val="left"/>
      <w:pPr>
        <w:tabs>
          <w:tab w:val="num" w:pos="3570"/>
        </w:tabs>
        <w:ind w:left="3570" w:hanging="360"/>
      </w:pPr>
      <w:rPr>
        <w:rFonts w:ascii="Symbol" w:hAnsi="Symbol" w:hint="default"/>
      </w:rPr>
    </w:lvl>
    <w:lvl w:ilvl="4" w:tplc="04190003" w:tentative="1">
      <w:start w:val="1"/>
      <w:numFmt w:val="bullet"/>
      <w:lvlText w:val="o"/>
      <w:lvlJc w:val="left"/>
      <w:pPr>
        <w:tabs>
          <w:tab w:val="num" w:pos="4290"/>
        </w:tabs>
        <w:ind w:left="4290" w:hanging="360"/>
      </w:pPr>
      <w:rPr>
        <w:rFonts w:ascii="Courier New" w:hAnsi="Courier New" w:hint="default"/>
      </w:rPr>
    </w:lvl>
    <w:lvl w:ilvl="5" w:tplc="04190005" w:tentative="1">
      <w:start w:val="1"/>
      <w:numFmt w:val="bullet"/>
      <w:lvlText w:val=""/>
      <w:lvlJc w:val="left"/>
      <w:pPr>
        <w:tabs>
          <w:tab w:val="num" w:pos="5010"/>
        </w:tabs>
        <w:ind w:left="5010" w:hanging="360"/>
      </w:pPr>
      <w:rPr>
        <w:rFonts w:ascii="Wingdings" w:hAnsi="Wingdings" w:hint="default"/>
      </w:rPr>
    </w:lvl>
    <w:lvl w:ilvl="6" w:tplc="04190001" w:tentative="1">
      <w:start w:val="1"/>
      <w:numFmt w:val="bullet"/>
      <w:lvlText w:val=""/>
      <w:lvlJc w:val="left"/>
      <w:pPr>
        <w:tabs>
          <w:tab w:val="num" w:pos="5730"/>
        </w:tabs>
        <w:ind w:left="5730" w:hanging="360"/>
      </w:pPr>
      <w:rPr>
        <w:rFonts w:ascii="Symbol" w:hAnsi="Symbol" w:hint="default"/>
      </w:rPr>
    </w:lvl>
    <w:lvl w:ilvl="7" w:tplc="04190003" w:tentative="1">
      <w:start w:val="1"/>
      <w:numFmt w:val="bullet"/>
      <w:lvlText w:val="o"/>
      <w:lvlJc w:val="left"/>
      <w:pPr>
        <w:tabs>
          <w:tab w:val="num" w:pos="6450"/>
        </w:tabs>
        <w:ind w:left="6450" w:hanging="360"/>
      </w:pPr>
      <w:rPr>
        <w:rFonts w:ascii="Courier New" w:hAnsi="Courier New" w:hint="default"/>
      </w:rPr>
    </w:lvl>
    <w:lvl w:ilvl="8" w:tplc="04190005" w:tentative="1">
      <w:start w:val="1"/>
      <w:numFmt w:val="bullet"/>
      <w:lvlText w:val=""/>
      <w:lvlJc w:val="left"/>
      <w:pPr>
        <w:tabs>
          <w:tab w:val="num" w:pos="7170"/>
        </w:tabs>
        <w:ind w:left="7170" w:hanging="360"/>
      </w:pPr>
      <w:rPr>
        <w:rFonts w:ascii="Wingdings" w:hAnsi="Wingdings" w:hint="default"/>
      </w:rPr>
    </w:lvl>
  </w:abstractNum>
  <w:abstractNum w:abstractNumId="5">
    <w:nsid w:val="356F10B3"/>
    <w:multiLevelType w:val="hybridMultilevel"/>
    <w:tmpl w:val="29B692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6BE5D42"/>
    <w:multiLevelType w:val="multilevel"/>
    <w:tmpl w:val="13167584"/>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FFF2AB0"/>
    <w:multiLevelType w:val="multilevel"/>
    <w:tmpl w:val="98E28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7E711BA"/>
    <w:multiLevelType w:val="multilevel"/>
    <w:tmpl w:val="D2209F02"/>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nsid w:val="61374AA3"/>
    <w:multiLevelType w:val="multilevel"/>
    <w:tmpl w:val="7D00F1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648F1515"/>
    <w:multiLevelType w:val="hybridMultilevel"/>
    <w:tmpl w:val="EACC15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C122E14"/>
    <w:multiLevelType w:val="hybridMultilevel"/>
    <w:tmpl w:val="4E0A5BD0"/>
    <w:lvl w:ilvl="0" w:tplc="060EB3B8">
      <w:start w:val="2"/>
      <w:numFmt w:val="decimal"/>
      <w:lvlText w:val="%1."/>
      <w:lvlJc w:val="left"/>
      <w:pPr>
        <w:ind w:left="720" w:hanging="360"/>
      </w:pPr>
      <w:rPr>
        <w:rFonts w:eastAsia="Times New Roman"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6C12ED5"/>
    <w:multiLevelType w:val="multilevel"/>
    <w:tmpl w:val="9996A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8"/>
  </w:num>
  <w:num w:numId="3">
    <w:abstractNumId w:val="4"/>
  </w:num>
  <w:num w:numId="4">
    <w:abstractNumId w:val="7"/>
  </w:num>
  <w:num w:numId="5">
    <w:abstractNumId w:val="6"/>
  </w:num>
  <w:num w:numId="6">
    <w:abstractNumId w:val="12"/>
  </w:num>
  <w:num w:numId="7">
    <w:abstractNumId w:val="3"/>
  </w:num>
  <w:num w:numId="8">
    <w:abstractNumId w:val="5"/>
  </w:num>
  <w:num w:numId="9">
    <w:abstractNumId w:val="9"/>
  </w:num>
  <w:num w:numId="10">
    <w:abstractNumId w:val="1"/>
  </w:num>
  <w:num w:numId="11">
    <w:abstractNumId w:val="2"/>
  </w:num>
  <w:num w:numId="12">
    <w:abstractNumId w:val="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B51"/>
    <w:rsid w:val="000B4BF9"/>
    <w:rsid w:val="002636B5"/>
    <w:rsid w:val="002A0AFB"/>
    <w:rsid w:val="003C6B51"/>
    <w:rsid w:val="00453F92"/>
    <w:rsid w:val="00483EE6"/>
    <w:rsid w:val="004C7EFD"/>
    <w:rsid w:val="004E3237"/>
    <w:rsid w:val="006A7277"/>
    <w:rsid w:val="00862720"/>
    <w:rsid w:val="00957D89"/>
    <w:rsid w:val="00AD1E3D"/>
    <w:rsid w:val="00B12420"/>
    <w:rsid w:val="00BC3C64"/>
    <w:rsid w:val="00BD0291"/>
    <w:rsid w:val="00BE097A"/>
    <w:rsid w:val="00C2129D"/>
    <w:rsid w:val="00DC0CFB"/>
    <w:rsid w:val="00DD21C3"/>
    <w:rsid w:val="00ED29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1FA71"/>
  <w15:chartTrackingRefBased/>
  <w15:docId w15:val="{9737AE53-BD0E-49E9-A629-18BE07D56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6B5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12420"/>
    <w:pPr>
      <w:spacing w:before="100" w:beforeAutospacing="1" w:after="100" w:afterAutospacing="1"/>
    </w:pPr>
  </w:style>
  <w:style w:type="paragraph" w:styleId="a4">
    <w:name w:val="Body Text"/>
    <w:basedOn w:val="a"/>
    <w:link w:val="a5"/>
    <w:rsid w:val="00B12420"/>
    <w:pPr>
      <w:spacing w:after="120"/>
    </w:pPr>
  </w:style>
  <w:style w:type="character" w:customStyle="1" w:styleId="a5">
    <w:name w:val="Основной текст Знак"/>
    <w:basedOn w:val="a0"/>
    <w:link w:val="a4"/>
    <w:rsid w:val="00B12420"/>
    <w:rPr>
      <w:rFonts w:ascii="Times New Roman" w:eastAsia="Times New Roman" w:hAnsi="Times New Roman" w:cs="Times New Roman"/>
      <w:sz w:val="24"/>
      <w:szCs w:val="24"/>
      <w:lang w:eastAsia="ru-RU"/>
    </w:rPr>
  </w:style>
  <w:style w:type="paragraph" w:customStyle="1" w:styleId="a6">
    <w:basedOn w:val="a"/>
    <w:next w:val="a3"/>
    <w:uiPriority w:val="99"/>
    <w:unhideWhenUsed/>
    <w:rsid w:val="00DD21C3"/>
    <w:pPr>
      <w:spacing w:before="100" w:beforeAutospacing="1" w:after="100" w:afterAutospacing="1"/>
    </w:pPr>
  </w:style>
  <w:style w:type="paragraph" w:styleId="a7">
    <w:name w:val="List Paragraph"/>
    <w:basedOn w:val="a"/>
    <w:uiPriority w:val="34"/>
    <w:qFormat/>
    <w:rsid w:val="004E3237"/>
    <w:pPr>
      <w:ind w:left="720"/>
      <w:contextualSpacing/>
    </w:pPr>
  </w:style>
  <w:style w:type="character" w:styleId="a8">
    <w:name w:val="Emphasis"/>
    <w:uiPriority w:val="20"/>
    <w:qFormat/>
    <w:rsid w:val="004E3237"/>
    <w:rPr>
      <w:i/>
      <w:iCs/>
    </w:rPr>
  </w:style>
  <w:style w:type="paragraph" w:customStyle="1" w:styleId="futurismarkdown-paragraph">
    <w:name w:val="futurismarkdown-paragraph"/>
    <w:basedOn w:val="a"/>
    <w:rsid w:val="00ED29ED"/>
    <w:pPr>
      <w:spacing w:before="100" w:beforeAutospacing="1" w:after="100" w:afterAutospacing="1"/>
    </w:pPr>
  </w:style>
  <w:style w:type="character" w:styleId="a9">
    <w:name w:val="Strong"/>
    <w:basedOn w:val="a0"/>
    <w:uiPriority w:val="22"/>
    <w:qFormat/>
    <w:rsid w:val="00ED29ED"/>
    <w:rPr>
      <w:b/>
      <w:bCs/>
    </w:rPr>
  </w:style>
  <w:style w:type="paragraph" w:customStyle="1" w:styleId="futurismarkdown-listitem">
    <w:name w:val="futurismarkdown-listitem"/>
    <w:basedOn w:val="a"/>
    <w:rsid w:val="00ED29ED"/>
    <w:pPr>
      <w:spacing w:before="100" w:beforeAutospacing="1" w:after="100" w:afterAutospacing="1"/>
    </w:pPr>
  </w:style>
  <w:style w:type="character" w:styleId="aa">
    <w:name w:val="Hyperlink"/>
    <w:basedOn w:val="a0"/>
    <w:uiPriority w:val="99"/>
    <w:semiHidden/>
    <w:unhideWhenUsed/>
    <w:rsid w:val="00ED29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0157950">
      <w:bodyDiv w:val="1"/>
      <w:marLeft w:val="0"/>
      <w:marRight w:val="0"/>
      <w:marTop w:val="0"/>
      <w:marBottom w:val="0"/>
      <w:divBdr>
        <w:top w:val="none" w:sz="0" w:space="0" w:color="auto"/>
        <w:left w:val="none" w:sz="0" w:space="0" w:color="auto"/>
        <w:bottom w:val="none" w:sz="0" w:space="0" w:color="auto"/>
        <w:right w:val="none" w:sz="0" w:space="0" w:color="auto"/>
      </w:divBdr>
    </w:div>
    <w:div w:id="1615625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12</Pages>
  <Words>2920</Words>
  <Characters>16644</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Граф Екатерина Александровна</dc:creator>
  <cp:keywords/>
  <dc:description/>
  <cp:lastModifiedBy>Пользователь</cp:lastModifiedBy>
  <cp:revision>25</cp:revision>
  <dcterms:created xsi:type="dcterms:W3CDTF">2021-11-22T15:14:00Z</dcterms:created>
  <dcterms:modified xsi:type="dcterms:W3CDTF">2025-01-05T20:45:00Z</dcterms:modified>
</cp:coreProperties>
</file>