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AF5BB7" w14:textId="08468D98" w:rsidR="00906095" w:rsidRDefault="00906095" w:rsidP="00906095">
      <w:pPr>
        <w:tabs>
          <w:tab w:val="left" w:pos="1843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157">
        <w:rPr>
          <w:rFonts w:ascii="Times New Roman" w:hAnsi="Times New Roman" w:cs="Times New Roman"/>
          <w:b/>
          <w:sz w:val="28"/>
          <w:szCs w:val="28"/>
        </w:rPr>
        <w:t>Модул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4A4157">
        <w:rPr>
          <w:rFonts w:ascii="Times New Roman" w:hAnsi="Times New Roman" w:cs="Times New Roman"/>
          <w:b/>
          <w:sz w:val="28"/>
          <w:szCs w:val="28"/>
        </w:rPr>
        <w:t xml:space="preserve"> 3.1. </w:t>
      </w:r>
      <w:r w:rsidRPr="00504F40">
        <w:rPr>
          <w:rFonts w:ascii="Times New Roman" w:hAnsi="Times New Roman" w:cs="Times New Roman"/>
          <w:b/>
          <w:sz w:val="28"/>
          <w:szCs w:val="28"/>
        </w:rPr>
        <w:t>Инновации в обучении РКИ: ГОС, учебники и методики</w:t>
      </w:r>
    </w:p>
    <w:p w14:paraId="2527BCFE" w14:textId="77777777" w:rsidR="00891B83" w:rsidRDefault="00906095" w:rsidP="003B714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Тема</w:t>
      </w:r>
      <w:r w:rsidR="00603D25">
        <w:rPr>
          <w:rFonts w:ascii="Times New Roman" w:hAnsi="Times New Roman" w:cs="Times New Roman"/>
          <w:b/>
          <w:sz w:val="28"/>
        </w:rPr>
        <w:t xml:space="preserve"> 1</w:t>
      </w:r>
      <w:r>
        <w:rPr>
          <w:rFonts w:ascii="Times New Roman" w:hAnsi="Times New Roman" w:cs="Times New Roman"/>
          <w:b/>
          <w:sz w:val="28"/>
        </w:rPr>
        <w:t xml:space="preserve">: </w:t>
      </w:r>
      <w:r w:rsidRPr="0071438D"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Развитие навыков преподавания на основе государственного образовательного стандарта,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71438D"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учебной программы</w:t>
      </w:r>
      <w:r w:rsidRPr="002B1AF0">
        <w:rPr>
          <w:rFonts w:ascii="Times New Roman" w:hAnsi="Times New Roman" w:cs="Times New Roman"/>
          <w:sz w:val="28"/>
        </w:rPr>
        <w:t xml:space="preserve"> </w:t>
      </w:r>
    </w:p>
    <w:p w14:paraId="4124FE20" w14:textId="008A3358" w:rsidR="002B1AF0" w:rsidRPr="002B1AF0" w:rsidRDefault="002B1AF0" w:rsidP="003B7141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2B1AF0">
        <w:rPr>
          <w:rFonts w:ascii="Times New Roman" w:hAnsi="Times New Roman" w:cs="Times New Roman"/>
          <w:sz w:val="28"/>
        </w:rPr>
        <w:t xml:space="preserve">План </w:t>
      </w:r>
    </w:p>
    <w:p w14:paraId="330FE045" w14:textId="77777777" w:rsidR="00AE42F5" w:rsidRPr="00AE42F5" w:rsidRDefault="00AE42F5" w:rsidP="00AE42F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Цели, основные задачи и принципы образовательных стандартов</w:t>
      </w:r>
    </w:p>
    <w:p w14:paraId="27587F67" w14:textId="215DFE11" w:rsidR="00906095" w:rsidRDefault="00906095" w:rsidP="009060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906095">
        <w:rPr>
          <w:rFonts w:ascii="Times New Roman" w:hAnsi="Times New Roman" w:cs="Times New Roman"/>
          <w:sz w:val="28"/>
        </w:rPr>
        <w:t xml:space="preserve">Основные цели и задачи обучения </w:t>
      </w:r>
      <w:r>
        <w:rPr>
          <w:rFonts w:ascii="Times New Roman" w:hAnsi="Times New Roman" w:cs="Times New Roman"/>
          <w:sz w:val="28"/>
        </w:rPr>
        <w:t>РКИ</w:t>
      </w:r>
    </w:p>
    <w:p w14:paraId="6E98106F" w14:textId="091C6511" w:rsidR="004C6617" w:rsidRDefault="003B7141" w:rsidP="0090609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CB60D8">
        <w:rPr>
          <w:rFonts w:ascii="Times New Roman" w:hAnsi="Times New Roman" w:cs="Times New Roman"/>
          <w:sz w:val="28"/>
        </w:rPr>
        <w:t xml:space="preserve">Программы по русскому языку как иностранному в классах с узбекским и другими языками обучения  </w:t>
      </w:r>
    </w:p>
    <w:p w14:paraId="383C5E96" w14:textId="77777777" w:rsidR="00AE42F5" w:rsidRDefault="00AE42F5" w:rsidP="00AE42F5">
      <w:pPr>
        <w:pStyle w:val="a3"/>
        <w:rPr>
          <w:rFonts w:ascii="Times New Roman" w:hAnsi="Times New Roman" w:cs="Times New Roman"/>
          <w:sz w:val="28"/>
        </w:rPr>
      </w:pPr>
    </w:p>
    <w:p w14:paraId="7F057409" w14:textId="4DDACEAB" w:rsidR="00AE42F5" w:rsidRPr="00AE42F5" w:rsidRDefault="00AE42F5" w:rsidP="00AE42F5">
      <w:pPr>
        <w:pStyle w:val="a3"/>
        <w:rPr>
          <w:rFonts w:ascii="Times New Roman" w:hAnsi="Times New Roman" w:cs="Times New Roman"/>
          <w:b/>
          <w:sz w:val="28"/>
        </w:rPr>
      </w:pPr>
      <w:r w:rsidRPr="00AE42F5">
        <w:rPr>
          <w:rFonts w:ascii="Times New Roman" w:hAnsi="Times New Roman" w:cs="Times New Roman"/>
          <w:b/>
          <w:sz w:val="28"/>
        </w:rPr>
        <w:t>I.</w:t>
      </w:r>
      <w:r w:rsidRPr="00AE42F5">
        <w:rPr>
          <w:rFonts w:ascii="Times New Roman" w:hAnsi="Times New Roman" w:cs="Times New Roman"/>
          <w:b/>
          <w:sz w:val="28"/>
        </w:rPr>
        <w:tab/>
        <w:t>Цели, основные задачи и принципы образовательных стандартов</w:t>
      </w:r>
    </w:p>
    <w:p w14:paraId="5ABB5B86" w14:textId="77777777" w:rsidR="00CB60D8" w:rsidRPr="00AE42F5" w:rsidRDefault="00CB60D8" w:rsidP="00CB60D8">
      <w:pPr>
        <w:pStyle w:val="a3"/>
        <w:rPr>
          <w:rFonts w:ascii="Times New Roman" w:hAnsi="Times New Roman" w:cs="Times New Roman"/>
          <w:b/>
          <w:sz w:val="28"/>
        </w:rPr>
      </w:pPr>
    </w:p>
    <w:p w14:paraId="7C7F9B87" w14:textId="46420194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b/>
          <w:sz w:val="28"/>
        </w:rPr>
      </w:pPr>
      <w:r w:rsidRPr="00AE42F5">
        <w:rPr>
          <w:rFonts w:ascii="Times New Roman" w:hAnsi="Times New Roman" w:cs="Times New Roman"/>
          <w:b/>
          <w:sz w:val="28"/>
        </w:rPr>
        <w:t>Цели, основные задачи и принципы образовательных стандартов</w:t>
      </w:r>
    </w:p>
    <w:p w14:paraId="7F484788" w14:textId="031B7E0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Цель образовательных стандартов заключается в установлении требований к качеству образования и обучения, содержанию образования, обучающимся и уровню их подготовки, компетенциям и результатам на уровне образования, приобретаемым навыкам, требуемой учебной нагрузке и объему деятельности, а также к механизмам оценки.</w:t>
      </w:r>
    </w:p>
    <w:p w14:paraId="2CB8F251" w14:textId="716FDBC9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b/>
          <w:sz w:val="28"/>
        </w:rPr>
      </w:pPr>
      <w:r w:rsidRPr="00AE42F5">
        <w:rPr>
          <w:rFonts w:ascii="Times New Roman" w:hAnsi="Times New Roman" w:cs="Times New Roman"/>
          <w:b/>
          <w:sz w:val="28"/>
        </w:rPr>
        <w:t>Основные задачи образовательных стандартов:</w:t>
      </w:r>
    </w:p>
    <w:p w14:paraId="5F370643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• Установление требований к содержанию и качеству образования;</w:t>
      </w:r>
    </w:p>
    <w:p w14:paraId="5CF81540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• Обеспечение типов и содержания образования, взаимосвязи образования и воспитания, преемственности и непрерывности в системе образования;</w:t>
      </w:r>
    </w:p>
    <w:p w14:paraId="34541B15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• Усовершенствование порядка оценки результатов обучения, контроля качества образования и воспитания;</w:t>
      </w:r>
    </w:p>
    <w:p w14:paraId="199FBE83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• Обеспечение преемственности и непрерывности между типами и этапами образования;</w:t>
      </w:r>
    </w:p>
    <w:p w14:paraId="205C5ED0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• Обеспечение соответствия требований национальных стандартов к качеству образования и подготовки кадров международным требованиям.</w:t>
      </w:r>
    </w:p>
    <w:p w14:paraId="12AE2662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</w:p>
    <w:p w14:paraId="3E0348C1" w14:textId="6B4FA1C8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b/>
          <w:sz w:val="28"/>
        </w:rPr>
      </w:pPr>
      <w:r w:rsidRPr="00AE42F5">
        <w:rPr>
          <w:rFonts w:ascii="Times New Roman" w:hAnsi="Times New Roman" w:cs="Times New Roman"/>
          <w:b/>
          <w:sz w:val="28"/>
        </w:rPr>
        <w:t>Основные принципы образовательных стандартов:</w:t>
      </w:r>
    </w:p>
    <w:p w14:paraId="02688F08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lastRenderedPageBreak/>
        <w:t>• Соответствие потребностям государства, общества, рынка труда и личности;</w:t>
      </w:r>
    </w:p>
    <w:p w14:paraId="0043D112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• Целостность образования и воспитания, его равенство и гарантированность для всех;</w:t>
      </w:r>
    </w:p>
    <w:p w14:paraId="44B844A2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• Обеспечение преемственности между типами и этапами образования и целостности содержания образования;</w:t>
      </w:r>
    </w:p>
    <w:p w14:paraId="6C2DC1F3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• Обеспечение гендерного равенства и права на инклюзивное образование;</w:t>
      </w:r>
    </w:p>
    <w:p w14:paraId="327685AF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• Ориентация на обучающихся и учет личности обучающихся, их стремлений, способностей и интересов;</w:t>
      </w:r>
    </w:p>
    <w:p w14:paraId="07F34E8A" w14:textId="77777777" w:rsidR="00AE42F5" w:rsidRPr="00AE42F5" w:rsidRDefault="00AE42F5" w:rsidP="00AE42F5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AE42F5">
        <w:rPr>
          <w:rFonts w:ascii="Times New Roman" w:hAnsi="Times New Roman" w:cs="Times New Roman"/>
          <w:sz w:val="28"/>
        </w:rPr>
        <w:t>• Использование опыта зарубежных стран в сфере образования с учетом образовательной политики Узбекистана.</w:t>
      </w:r>
    </w:p>
    <w:p w14:paraId="0DEAB435" w14:textId="77777777" w:rsidR="00906095" w:rsidRDefault="00906095" w:rsidP="00280B0D">
      <w:pPr>
        <w:pStyle w:val="a3"/>
        <w:spacing w:after="0" w:line="360" w:lineRule="auto"/>
        <w:ind w:left="-349" w:firstLine="1057"/>
        <w:jc w:val="center"/>
        <w:rPr>
          <w:rFonts w:ascii="Times New Roman" w:hAnsi="Times New Roman" w:cs="Times New Roman"/>
          <w:b/>
          <w:sz w:val="28"/>
        </w:rPr>
      </w:pPr>
    </w:p>
    <w:p w14:paraId="511FE3B5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center"/>
        <w:rPr>
          <w:rFonts w:ascii="Times New Roman" w:hAnsi="Times New Roman" w:cs="Times New Roman"/>
          <w:b/>
          <w:sz w:val="28"/>
        </w:rPr>
      </w:pPr>
      <w:r w:rsidRPr="00280B0D">
        <w:rPr>
          <w:rFonts w:ascii="Times New Roman" w:hAnsi="Times New Roman" w:cs="Times New Roman"/>
          <w:b/>
          <w:sz w:val="28"/>
        </w:rPr>
        <w:t xml:space="preserve">Основные цели и задачи обучения русскому языку </w:t>
      </w:r>
    </w:p>
    <w:p w14:paraId="4F6F7803" w14:textId="77777777" w:rsidR="00280B0D" w:rsidRPr="00280B0D" w:rsidRDefault="00CE58CA" w:rsidP="00280B0D">
      <w:pPr>
        <w:pStyle w:val="a3"/>
        <w:spacing w:after="0" w:line="360" w:lineRule="auto"/>
        <w:ind w:left="-349" w:firstLine="1057"/>
        <w:jc w:val="center"/>
        <w:rPr>
          <w:rFonts w:ascii="Times New Roman" w:hAnsi="Times New Roman" w:cs="Times New Roman"/>
          <w:b/>
          <w:sz w:val="28"/>
        </w:rPr>
      </w:pPr>
      <w:r w:rsidRPr="00280B0D">
        <w:rPr>
          <w:rFonts w:ascii="Times New Roman" w:hAnsi="Times New Roman" w:cs="Times New Roman"/>
          <w:b/>
          <w:sz w:val="28"/>
        </w:rPr>
        <w:t xml:space="preserve">как иностранному в школах с узбекским </w:t>
      </w:r>
    </w:p>
    <w:p w14:paraId="025BDC17" w14:textId="77777777" w:rsidR="00280B0D" w:rsidRPr="00280B0D" w:rsidRDefault="00CE58CA" w:rsidP="00280B0D">
      <w:pPr>
        <w:pStyle w:val="a3"/>
        <w:spacing w:after="0" w:line="360" w:lineRule="auto"/>
        <w:ind w:left="-349" w:firstLine="1057"/>
        <w:jc w:val="center"/>
        <w:rPr>
          <w:rFonts w:ascii="Times New Roman" w:hAnsi="Times New Roman" w:cs="Times New Roman"/>
          <w:b/>
          <w:sz w:val="28"/>
        </w:rPr>
      </w:pPr>
      <w:r w:rsidRPr="00280B0D">
        <w:rPr>
          <w:rFonts w:ascii="Times New Roman" w:hAnsi="Times New Roman" w:cs="Times New Roman"/>
          <w:b/>
          <w:sz w:val="28"/>
        </w:rPr>
        <w:t>и другими языками обучения</w:t>
      </w:r>
    </w:p>
    <w:p w14:paraId="19171F65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280B0D">
        <w:rPr>
          <w:rFonts w:ascii="Times New Roman" w:hAnsi="Times New Roman" w:cs="Times New Roman"/>
          <w:b/>
          <w:i/>
          <w:sz w:val="28"/>
        </w:rPr>
        <w:t>Основной целью обучения является практическое овладение</w:t>
      </w:r>
      <w:r w:rsidRPr="00CE58CA">
        <w:rPr>
          <w:rFonts w:ascii="Times New Roman" w:hAnsi="Times New Roman" w:cs="Times New Roman"/>
          <w:sz w:val="28"/>
        </w:rPr>
        <w:t xml:space="preserve"> русским языком для пользования им в важнейших сферах общения: обиходно-бытовой, учебной, общественно-политической, социальнокультурной. </w:t>
      </w:r>
    </w:p>
    <w:p w14:paraId="271C32A6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Практическая направленность обучения наряду с ведущей коммуникативной целью включает в себя также общеобразовательные и воспитательные цели. </w:t>
      </w:r>
    </w:p>
    <w:p w14:paraId="7FCFC352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280B0D">
        <w:rPr>
          <w:rFonts w:ascii="Times New Roman" w:hAnsi="Times New Roman" w:cs="Times New Roman"/>
          <w:b/>
          <w:i/>
          <w:sz w:val="28"/>
        </w:rPr>
        <w:t>Коммуникативная цель</w:t>
      </w:r>
      <w:r w:rsidRPr="00CE58CA">
        <w:rPr>
          <w:rFonts w:ascii="Times New Roman" w:hAnsi="Times New Roman" w:cs="Times New Roman"/>
          <w:sz w:val="28"/>
        </w:rPr>
        <w:t xml:space="preserve"> состоит в формировании навыков общения, в совершенствовании умений и навыков аудирования и говорения, чтения и письма на русском языке; </w:t>
      </w:r>
      <w:r w:rsidRPr="00280B0D">
        <w:rPr>
          <w:rFonts w:ascii="Times New Roman" w:hAnsi="Times New Roman" w:cs="Times New Roman"/>
          <w:b/>
          <w:i/>
          <w:sz w:val="28"/>
        </w:rPr>
        <w:t>общеобразовательная цель</w:t>
      </w:r>
      <w:r w:rsidRPr="00CE58CA">
        <w:rPr>
          <w:rFonts w:ascii="Times New Roman" w:hAnsi="Times New Roman" w:cs="Times New Roman"/>
          <w:sz w:val="28"/>
        </w:rPr>
        <w:t xml:space="preserve"> заключается в развитии логического мышления, расширении круга знаний о достижениях мировой науки и культуры; </w:t>
      </w:r>
      <w:r w:rsidRPr="00280B0D">
        <w:rPr>
          <w:rFonts w:ascii="Times New Roman" w:hAnsi="Times New Roman" w:cs="Times New Roman"/>
          <w:b/>
          <w:i/>
          <w:sz w:val="28"/>
        </w:rPr>
        <w:t>воспитательная цель</w:t>
      </w:r>
      <w:r w:rsidRPr="00CE58CA">
        <w:rPr>
          <w:rFonts w:ascii="Times New Roman" w:hAnsi="Times New Roman" w:cs="Times New Roman"/>
          <w:sz w:val="28"/>
        </w:rPr>
        <w:t xml:space="preserve"> реализуется в результате воспитания чувства уважения к родной культуре и культуре страны изучаемого языка, воспитание чувства интернационализма. </w:t>
      </w:r>
    </w:p>
    <w:p w14:paraId="608529C2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280B0D">
        <w:rPr>
          <w:rFonts w:ascii="Times New Roman" w:hAnsi="Times New Roman" w:cs="Times New Roman"/>
          <w:b/>
          <w:i/>
          <w:sz w:val="28"/>
        </w:rPr>
        <w:lastRenderedPageBreak/>
        <w:t>Основные задачи обучения русскому языку как иностранному:</w:t>
      </w:r>
      <w:r w:rsidRPr="00CE58CA">
        <w:rPr>
          <w:rFonts w:ascii="Times New Roman" w:hAnsi="Times New Roman" w:cs="Times New Roman"/>
          <w:sz w:val="28"/>
        </w:rPr>
        <w:t xml:space="preserve"> формирование </w:t>
      </w:r>
      <w:r w:rsidRPr="00280B0D">
        <w:rPr>
          <w:rFonts w:ascii="Times New Roman" w:hAnsi="Times New Roman" w:cs="Times New Roman"/>
          <w:b/>
          <w:i/>
          <w:sz w:val="28"/>
        </w:rPr>
        <w:t>коммуникативно-речевой компетенции</w:t>
      </w:r>
      <w:r w:rsidRPr="00CE58CA">
        <w:rPr>
          <w:rFonts w:ascii="Times New Roman" w:hAnsi="Times New Roman" w:cs="Times New Roman"/>
          <w:sz w:val="28"/>
        </w:rPr>
        <w:t xml:space="preserve">, развитие умений использования русского языка в процессе общения, для продолжения обучения и повседневной жизни учащихся; </w:t>
      </w:r>
    </w:p>
    <w:p w14:paraId="6F9FD2D0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формирование </w:t>
      </w:r>
      <w:r w:rsidRPr="00280B0D">
        <w:rPr>
          <w:rFonts w:ascii="Times New Roman" w:hAnsi="Times New Roman" w:cs="Times New Roman"/>
          <w:b/>
          <w:i/>
          <w:sz w:val="28"/>
        </w:rPr>
        <w:t>лингвистической компетенции</w:t>
      </w:r>
      <w:r w:rsidRPr="00CE58CA">
        <w:rPr>
          <w:rFonts w:ascii="Times New Roman" w:hAnsi="Times New Roman" w:cs="Times New Roman"/>
          <w:sz w:val="28"/>
        </w:rPr>
        <w:t xml:space="preserve">, направленной на функциональное овладение грамматической системой русского языка и на развитие устной и письменной грамотности учащихся; </w:t>
      </w:r>
    </w:p>
    <w:p w14:paraId="61675F82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формирование </w:t>
      </w:r>
      <w:r w:rsidRPr="00280B0D">
        <w:rPr>
          <w:rFonts w:ascii="Times New Roman" w:hAnsi="Times New Roman" w:cs="Times New Roman"/>
          <w:b/>
          <w:i/>
          <w:sz w:val="28"/>
        </w:rPr>
        <w:t xml:space="preserve">ключевых </w:t>
      </w:r>
      <w:proofErr w:type="spellStart"/>
      <w:r w:rsidRPr="00280B0D">
        <w:rPr>
          <w:rFonts w:ascii="Times New Roman" w:hAnsi="Times New Roman" w:cs="Times New Roman"/>
          <w:b/>
          <w:i/>
          <w:sz w:val="28"/>
        </w:rPr>
        <w:t>общеучебных</w:t>
      </w:r>
      <w:proofErr w:type="spellEnd"/>
      <w:r w:rsidRPr="00280B0D">
        <w:rPr>
          <w:rFonts w:ascii="Times New Roman" w:hAnsi="Times New Roman" w:cs="Times New Roman"/>
          <w:b/>
          <w:i/>
          <w:sz w:val="28"/>
        </w:rPr>
        <w:t xml:space="preserve"> компетенций</w:t>
      </w:r>
      <w:r w:rsidRPr="00CE58CA">
        <w:rPr>
          <w:rFonts w:ascii="Times New Roman" w:hAnsi="Times New Roman" w:cs="Times New Roman"/>
          <w:sz w:val="28"/>
        </w:rPr>
        <w:t xml:space="preserve">, направленных на развитие самообразования учащихся, а также умения использовать в социальной жизни и личной деятельности полученные умения, знания и навыки. </w:t>
      </w:r>
    </w:p>
    <w:p w14:paraId="55C7F86F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280B0D">
        <w:rPr>
          <w:rFonts w:ascii="Times New Roman" w:hAnsi="Times New Roman" w:cs="Times New Roman"/>
          <w:b/>
          <w:i/>
          <w:sz w:val="28"/>
        </w:rPr>
        <w:t>Содержание обучения русскому языку как иностранному</w:t>
      </w:r>
      <w:r w:rsidRPr="00CE58CA">
        <w:rPr>
          <w:rFonts w:ascii="Times New Roman" w:hAnsi="Times New Roman" w:cs="Times New Roman"/>
          <w:sz w:val="28"/>
        </w:rPr>
        <w:t xml:space="preserve"> направлено на поэтапное и системное формирование у учащихся умений слушать, говорить, читать и писать на русском языке. Тематико-содержательный компонент содержания обучения (темы, сферы и ситуации общения) отражает особенности быта, культуры, традиции узбекского народа, специфику его истории, природных и климатических условий Узбекистана, а также историю и культуру страны изучаемого языка. Отбор языкового материала проведен с учетом функциональных возможностей, а также с учетом системности русского языка, доступности для учащихся. </w:t>
      </w:r>
    </w:p>
    <w:p w14:paraId="73929DFA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b/>
          <w:i/>
          <w:sz w:val="28"/>
        </w:rPr>
      </w:pPr>
      <w:r w:rsidRPr="00280B0D">
        <w:rPr>
          <w:rFonts w:ascii="Times New Roman" w:hAnsi="Times New Roman" w:cs="Times New Roman"/>
          <w:b/>
          <w:i/>
          <w:sz w:val="28"/>
        </w:rPr>
        <w:t xml:space="preserve">Основные принципы обучения русскому языку как иностранному </w:t>
      </w:r>
    </w:p>
    <w:p w14:paraId="5AC36FFD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Программа обучения русскому языку как иностранному в классах с узбекским и другими языками обучения опирается на дидактические (базовые), лингвистические, методические принципы и построена в соответствии с уровневым подходом </w:t>
      </w:r>
      <w:r w:rsidR="00A15089">
        <w:rPr>
          <w:rFonts w:ascii="Times New Roman" w:hAnsi="Times New Roman" w:cs="Times New Roman"/>
          <w:sz w:val="28"/>
        </w:rPr>
        <w:t>к</w:t>
      </w:r>
      <w:r w:rsidRPr="00CE58CA">
        <w:rPr>
          <w:rFonts w:ascii="Times New Roman" w:hAnsi="Times New Roman" w:cs="Times New Roman"/>
          <w:sz w:val="28"/>
        </w:rPr>
        <w:t xml:space="preserve"> изучению русского языка как иностранного. </w:t>
      </w:r>
    </w:p>
    <w:p w14:paraId="16AC139B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В </w:t>
      </w:r>
      <w:r w:rsidRPr="00280B0D">
        <w:rPr>
          <w:rFonts w:ascii="Times New Roman" w:hAnsi="Times New Roman" w:cs="Times New Roman"/>
          <w:b/>
          <w:i/>
          <w:sz w:val="28"/>
        </w:rPr>
        <w:t>дидактических принципах</w:t>
      </w:r>
      <w:r w:rsidRPr="00CE58CA">
        <w:rPr>
          <w:rFonts w:ascii="Times New Roman" w:hAnsi="Times New Roman" w:cs="Times New Roman"/>
          <w:sz w:val="28"/>
        </w:rPr>
        <w:t xml:space="preserve"> программы существуют следующие компоненты: </w:t>
      </w:r>
    </w:p>
    <w:p w14:paraId="6278DADA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280B0D">
        <w:rPr>
          <w:rFonts w:ascii="Times New Roman" w:hAnsi="Times New Roman" w:cs="Times New Roman"/>
          <w:i/>
          <w:sz w:val="28"/>
        </w:rPr>
        <w:t>принцип взаимосвязи задач обучения</w:t>
      </w:r>
      <w:r w:rsidRPr="00CE58CA">
        <w:rPr>
          <w:rFonts w:ascii="Times New Roman" w:hAnsi="Times New Roman" w:cs="Times New Roman"/>
          <w:sz w:val="28"/>
        </w:rPr>
        <w:t xml:space="preserve">, общего развития и воспитания; </w:t>
      </w:r>
    </w:p>
    <w:p w14:paraId="5170CA37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280B0D">
        <w:rPr>
          <w:rFonts w:ascii="Times New Roman" w:hAnsi="Times New Roman" w:cs="Times New Roman"/>
          <w:i/>
          <w:sz w:val="28"/>
        </w:rPr>
        <w:t>принцип научности</w:t>
      </w:r>
      <w:r w:rsidRPr="00CE58CA">
        <w:rPr>
          <w:rFonts w:ascii="Times New Roman" w:hAnsi="Times New Roman" w:cs="Times New Roman"/>
          <w:sz w:val="28"/>
        </w:rPr>
        <w:t xml:space="preserve"> предполагает соответствие учебного предмета «Русский язык» достоверным лингвистическим сведениям о русском языке и особенностям его функционирования в разных речевых ситуациях; </w:t>
      </w:r>
    </w:p>
    <w:p w14:paraId="6F0A84D5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280B0D">
        <w:rPr>
          <w:rFonts w:ascii="Times New Roman" w:hAnsi="Times New Roman" w:cs="Times New Roman"/>
          <w:i/>
          <w:sz w:val="28"/>
        </w:rPr>
        <w:lastRenderedPageBreak/>
        <w:t>принцип связи теории с практикой</w:t>
      </w:r>
      <w:r w:rsidRPr="00CE58CA">
        <w:rPr>
          <w:rFonts w:ascii="Times New Roman" w:hAnsi="Times New Roman" w:cs="Times New Roman"/>
          <w:sz w:val="28"/>
        </w:rPr>
        <w:t xml:space="preserve"> предполагает подбор учебного материала, приближенного к жизненным реалиям; </w:t>
      </w:r>
    </w:p>
    <w:p w14:paraId="0196CBF4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280B0D">
        <w:rPr>
          <w:rFonts w:ascii="Times New Roman" w:hAnsi="Times New Roman" w:cs="Times New Roman"/>
          <w:i/>
          <w:sz w:val="28"/>
        </w:rPr>
        <w:t>принцип доступности, систематичности и последовательности</w:t>
      </w:r>
      <w:r w:rsidRPr="00CE58CA">
        <w:rPr>
          <w:rFonts w:ascii="Times New Roman" w:hAnsi="Times New Roman" w:cs="Times New Roman"/>
          <w:sz w:val="28"/>
        </w:rPr>
        <w:t xml:space="preserve"> требует при изложении учебного материала и организации учебной деятельности переход от простого к сложному, от легкого к трудному, от известного к неизвестному, от конкретного к абстрактному, от фактов к обобщениям; </w:t>
      </w:r>
    </w:p>
    <w:p w14:paraId="111B0AC3" w14:textId="77777777" w:rsidR="00280B0D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280B0D">
        <w:rPr>
          <w:rFonts w:ascii="Times New Roman" w:hAnsi="Times New Roman" w:cs="Times New Roman"/>
          <w:i/>
          <w:sz w:val="28"/>
        </w:rPr>
        <w:t>принцип наглядности</w:t>
      </w:r>
      <w:r w:rsidRPr="00CE58CA">
        <w:rPr>
          <w:rFonts w:ascii="Times New Roman" w:hAnsi="Times New Roman" w:cs="Times New Roman"/>
          <w:sz w:val="28"/>
        </w:rPr>
        <w:t xml:space="preserve">, который позволяет обеспечить эффективность обучения русскому языку как иностранному. На уроках могут быть использованы различные виды наглядности: изобразительная (картины, фотографии, рисунки); </w:t>
      </w:r>
      <w:proofErr w:type="spellStart"/>
      <w:r w:rsidRPr="00CE58CA">
        <w:rPr>
          <w:rFonts w:ascii="Times New Roman" w:hAnsi="Times New Roman" w:cs="Times New Roman"/>
          <w:sz w:val="28"/>
        </w:rPr>
        <w:t>звукоизобразительная</w:t>
      </w:r>
      <w:proofErr w:type="spellEnd"/>
      <w:r w:rsidRPr="00CE58CA">
        <w:rPr>
          <w:rFonts w:ascii="Times New Roman" w:hAnsi="Times New Roman" w:cs="Times New Roman"/>
          <w:sz w:val="28"/>
        </w:rPr>
        <w:t xml:space="preserve"> (QR-код — тип матричных штрих кодов, мультимедийные приложения); звуковая (аудиозаписи); графическая (таблицы, опорные схемы, графические органайзеры), вербальная (образные словесные описания событий, фактов, действий); </w:t>
      </w:r>
    </w:p>
    <w:p w14:paraId="55789A61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280B0D">
        <w:rPr>
          <w:rFonts w:ascii="Times New Roman" w:hAnsi="Times New Roman" w:cs="Times New Roman"/>
          <w:i/>
          <w:sz w:val="28"/>
        </w:rPr>
        <w:t>принцип сознательности и активности</w:t>
      </w:r>
      <w:r w:rsidRPr="00CE58CA">
        <w:rPr>
          <w:rFonts w:ascii="Times New Roman" w:hAnsi="Times New Roman" w:cs="Times New Roman"/>
          <w:sz w:val="28"/>
        </w:rPr>
        <w:t xml:space="preserve"> обучаемых – один из главных принципов современной дидактической системы, согласно которому обучение эффективно тогда, когда учащиеся проявляют познавательную активность и являются не объектами, а субъектами деятельности. Активности и сознательности в обучении русскому языку как иностранному в классах с узбекским и другими языками обучения можно добиться, если опираться на интересы обучаемых, использовать дидактические игры, дискуссии, стимулировать групповые формы работы, взаимодействие учащихся в процессе обучения через организацию диалогов и применение интерактивных методов; </w:t>
      </w:r>
    </w:p>
    <w:p w14:paraId="0EC761C8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647FDC">
        <w:rPr>
          <w:rFonts w:ascii="Times New Roman" w:hAnsi="Times New Roman" w:cs="Times New Roman"/>
          <w:i/>
          <w:sz w:val="28"/>
        </w:rPr>
        <w:t>принцип прочности результатов обучения</w:t>
      </w:r>
      <w:r w:rsidRPr="00CE58CA">
        <w:rPr>
          <w:rFonts w:ascii="Times New Roman" w:hAnsi="Times New Roman" w:cs="Times New Roman"/>
          <w:sz w:val="28"/>
        </w:rPr>
        <w:t xml:space="preserve">, который достигается за счет яркого, образного преподнесения материала, интенсивной тренировки в употреблении слов и грамматических конструкций сразу после знакомства с ними и позже за счет самостоятельного творческого применения материала. </w:t>
      </w:r>
    </w:p>
    <w:p w14:paraId="11FEEC0F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Обучение русскому языку как иностранному ведётся в классах с узбекским и другими языками обучения с </w:t>
      </w:r>
      <w:proofErr w:type="gramStart"/>
      <w:r w:rsidRPr="00CE58CA">
        <w:rPr>
          <w:rFonts w:ascii="Times New Roman" w:hAnsi="Times New Roman" w:cs="Times New Roman"/>
          <w:sz w:val="28"/>
        </w:rPr>
        <w:t>учетом</w:t>
      </w:r>
      <w:r w:rsidR="00B95900">
        <w:rPr>
          <w:rFonts w:ascii="Times New Roman" w:hAnsi="Times New Roman" w:cs="Times New Roman"/>
          <w:sz w:val="28"/>
        </w:rPr>
        <w:t xml:space="preserve"> </w:t>
      </w:r>
      <w:r w:rsidRPr="00CE58CA">
        <w:rPr>
          <w:rFonts w:ascii="Times New Roman" w:hAnsi="Times New Roman" w:cs="Times New Roman"/>
          <w:sz w:val="28"/>
        </w:rPr>
        <w:t xml:space="preserve"> </w:t>
      </w:r>
      <w:r w:rsidRPr="00647FDC">
        <w:rPr>
          <w:rFonts w:ascii="Times New Roman" w:hAnsi="Times New Roman" w:cs="Times New Roman"/>
          <w:b/>
          <w:i/>
          <w:sz w:val="28"/>
        </w:rPr>
        <w:t>лингвистических</w:t>
      </w:r>
      <w:proofErr w:type="gramEnd"/>
      <w:r w:rsidRPr="00647FDC">
        <w:rPr>
          <w:rFonts w:ascii="Times New Roman" w:hAnsi="Times New Roman" w:cs="Times New Roman"/>
          <w:b/>
          <w:i/>
          <w:sz w:val="28"/>
        </w:rPr>
        <w:t xml:space="preserve"> принципов</w:t>
      </w:r>
      <w:r w:rsidRPr="00CE58CA">
        <w:rPr>
          <w:rFonts w:ascii="Times New Roman" w:hAnsi="Times New Roman" w:cs="Times New Roman"/>
          <w:sz w:val="28"/>
        </w:rPr>
        <w:t xml:space="preserve">, которые базируются на данных языкознания: </w:t>
      </w:r>
    </w:p>
    <w:p w14:paraId="7BB2A9FA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lastRenderedPageBreak/>
        <w:t xml:space="preserve">1) </w:t>
      </w:r>
      <w:r w:rsidRPr="00647FDC">
        <w:rPr>
          <w:rFonts w:ascii="Times New Roman" w:hAnsi="Times New Roman" w:cs="Times New Roman"/>
          <w:b/>
          <w:i/>
          <w:sz w:val="28"/>
        </w:rPr>
        <w:t>коммуникативно-речевая направленность</w:t>
      </w:r>
      <w:r w:rsidRPr="00CE58CA">
        <w:rPr>
          <w:rFonts w:ascii="Times New Roman" w:hAnsi="Times New Roman" w:cs="Times New Roman"/>
          <w:sz w:val="28"/>
        </w:rPr>
        <w:t xml:space="preserve">, то есть формирование фонетических, лексических и грамматических навыков в типичных речевых ситуациях параллельно с речевыми навыками и коммуникативными умениями; </w:t>
      </w:r>
    </w:p>
    <w:p w14:paraId="102FD44F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2) </w:t>
      </w:r>
      <w:r w:rsidRPr="00647FDC">
        <w:rPr>
          <w:rFonts w:ascii="Times New Roman" w:hAnsi="Times New Roman" w:cs="Times New Roman"/>
          <w:b/>
          <w:i/>
          <w:sz w:val="28"/>
        </w:rPr>
        <w:t>принцип минимизации языкового материала</w:t>
      </w:r>
      <w:r w:rsidRPr="00CE58CA">
        <w:rPr>
          <w:rFonts w:ascii="Times New Roman" w:hAnsi="Times New Roman" w:cs="Times New Roman"/>
          <w:sz w:val="28"/>
        </w:rPr>
        <w:t xml:space="preserve">, который предполагает тщательный отбор языковых и речевых средств подачи материала учащимся; </w:t>
      </w:r>
    </w:p>
    <w:p w14:paraId="15F0912D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3) </w:t>
      </w:r>
      <w:r w:rsidRPr="00647FDC">
        <w:rPr>
          <w:rFonts w:ascii="Times New Roman" w:hAnsi="Times New Roman" w:cs="Times New Roman"/>
          <w:b/>
          <w:i/>
          <w:sz w:val="28"/>
        </w:rPr>
        <w:t>системно-функциональный подход</w:t>
      </w:r>
      <w:r w:rsidRPr="00CE58CA">
        <w:rPr>
          <w:rFonts w:ascii="Times New Roman" w:hAnsi="Times New Roman" w:cs="Times New Roman"/>
          <w:sz w:val="28"/>
        </w:rPr>
        <w:t xml:space="preserve"> к отбору и организации языкового материала, то есть представление языковых явлений с учётом их функционирования в речи и выделение однородного грамматического материала для уроков по обобщению и систематизации грамматических знаний, речевых навыков и умений; </w:t>
      </w:r>
    </w:p>
    <w:p w14:paraId="48FE20D9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4) </w:t>
      </w:r>
      <w:r w:rsidRPr="00647FDC">
        <w:rPr>
          <w:rFonts w:ascii="Times New Roman" w:hAnsi="Times New Roman" w:cs="Times New Roman"/>
          <w:b/>
          <w:i/>
          <w:sz w:val="28"/>
        </w:rPr>
        <w:t>ситуативно-тематическое представление учебного материала</w:t>
      </w:r>
      <w:r w:rsidRPr="00CE58CA">
        <w:rPr>
          <w:rFonts w:ascii="Times New Roman" w:hAnsi="Times New Roman" w:cs="Times New Roman"/>
          <w:sz w:val="28"/>
        </w:rPr>
        <w:t>;</w:t>
      </w:r>
    </w:p>
    <w:p w14:paraId="583EF2D5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 5) </w:t>
      </w:r>
      <w:r w:rsidRPr="00647FDC">
        <w:rPr>
          <w:rFonts w:ascii="Times New Roman" w:hAnsi="Times New Roman" w:cs="Times New Roman"/>
          <w:b/>
          <w:i/>
          <w:sz w:val="28"/>
        </w:rPr>
        <w:t>изучение лексики и морфологии на синтаксической основе</w:t>
      </w:r>
      <w:r w:rsidRPr="00CE58CA">
        <w:rPr>
          <w:rFonts w:ascii="Times New Roman" w:hAnsi="Times New Roman" w:cs="Times New Roman"/>
          <w:sz w:val="28"/>
        </w:rPr>
        <w:t>, т. е. изучение значений падежей существительных на основе их употребления с глаголами; изучение рода, числа, падежа прилагательных на основе словосочетаний существительное + прилагательное; изучение особенностей вида глагола на основе сочетаемости видовых форм глагола с обстоятельствами;</w:t>
      </w:r>
    </w:p>
    <w:p w14:paraId="01F6B298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 6) </w:t>
      </w:r>
      <w:r w:rsidRPr="00647FDC">
        <w:rPr>
          <w:rFonts w:ascii="Times New Roman" w:hAnsi="Times New Roman" w:cs="Times New Roman"/>
          <w:b/>
          <w:i/>
          <w:sz w:val="28"/>
        </w:rPr>
        <w:t xml:space="preserve">концентрическое расположение учебного материала </w:t>
      </w:r>
      <w:r w:rsidRPr="00647FDC">
        <w:rPr>
          <w:rFonts w:ascii="Times New Roman" w:hAnsi="Times New Roman" w:cs="Times New Roman"/>
          <w:sz w:val="28"/>
        </w:rPr>
        <w:t xml:space="preserve">и этапность </w:t>
      </w:r>
      <w:r w:rsidRPr="00CE58CA">
        <w:rPr>
          <w:rFonts w:ascii="Times New Roman" w:hAnsi="Times New Roman" w:cs="Times New Roman"/>
          <w:sz w:val="28"/>
        </w:rPr>
        <w:t xml:space="preserve">в обучении, когда каждый цикл обеспечивает усвоение сведений о языке и формирование речевых навыков и умений в границах определённого круга речевых тем и коммуникативных задач; </w:t>
      </w:r>
    </w:p>
    <w:p w14:paraId="702E2331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7) </w:t>
      </w:r>
      <w:r w:rsidRPr="00647FDC">
        <w:rPr>
          <w:rFonts w:ascii="Times New Roman" w:hAnsi="Times New Roman" w:cs="Times New Roman"/>
          <w:b/>
          <w:i/>
          <w:sz w:val="28"/>
        </w:rPr>
        <w:t>уровневый подход</w:t>
      </w:r>
      <w:r w:rsidRPr="00CE58CA">
        <w:rPr>
          <w:rFonts w:ascii="Times New Roman" w:hAnsi="Times New Roman" w:cs="Times New Roman"/>
          <w:sz w:val="28"/>
        </w:rPr>
        <w:t xml:space="preserve">, предполагающий соотнесение результатов обучения РКИ с требованиями сертификации достигнутого языкового уровня (в соответствии с Международной сертификационной шкалой). </w:t>
      </w:r>
    </w:p>
    <w:p w14:paraId="350914ED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647FDC">
        <w:rPr>
          <w:rFonts w:ascii="Times New Roman" w:hAnsi="Times New Roman" w:cs="Times New Roman"/>
          <w:b/>
          <w:i/>
          <w:sz w:val="28"/>
        </w:rPr>
        <w:t>Методические принципы</w:t>
      </w:r>
      <w:r w:rsidRPr="00CE58CA">
        <w:rPr>
          <w:rFonts w:ascii="Times New Roman" w:hAnsi="Times New Roman" w:cs="Times New Roman"/>
          <w:sz w:val="28"/>
        </w:rPr>
        <w:t xml:space="preserve"> отражают особенности преподавания русского языка как иностранного в школах с узбекским и другими языками обучения: </w:t>
      </w:r>
    </w:p>
    <w:p w14:paraId="387497E6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B95900">
        <w:rPr>
          <w:rFonts w:ascii="Times New Roman" w:hAnsi="Times New Roman" w:cs="Times New Roman"/>
          <w:b/>
          <w:i/>
          <w:sz w:val="28"/>
        </w:rPr>
        <w:t>принцип коммуникативной направленности</w:t>
      </w:r>
      <w:r w:rsidRPr="00CE58CA">
        <w:rPr>
          <w:rFonts w:ascii="Times New Roman" w:hAnsi="Times New Roman" w:cs="Times New Roman"/>
          <w:sz w:val="28"/>
        </w:rPr>
        <w:t xml:space="preserve"> следует считать ведущим методом, принимая во внимание практическую цель обучения русскому языку – обучать ему. Это означает, что учащиеся должны быть всегда </w:t>
      </w:r>
      <w:r w:rsidRPr="00CE58CA">
        <w:rPr>
          <w:rFonts w:ascii="Times New Roman" w:hAnsi="Times New Roman" w:cs="Times New Roman"/>
          <w:sz w:val="28"/>
        </w:rPr>
        <w:lastRenderedPageBreak/>
        <w:t xml:space="preserve">вовлечены в устную (аудирование, говорение) и письменную (чтение, письмо) коммуникацию. В соответствии с ведущим принципом обучение должно организовываться в естественных для общения ситуациях или максимально к ним приближенных. Следование принципу коммуникативности предполагает такую направленность занятий, при которой овладение языком как средством общения и речевая деятельность (то есть цель обучения и средство достижения цели) выступают в тесном взаимодействии. Это дает возможность решения конкретных задач общения для включения обучающихся в коммуникацию на русском языке; </w:t>
      </w:r>
    </w:p>
    <w:p w14:paraId="6BF41730" w14:textId="77777777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647FDC">
        <w:rPr>
          <w:rFonts w:ascii="Times New Roman" w:hAnsi="Times New Roman" w:cs="Times New Roman"/>
          <w:b/>
          <w:i/>
          <w:sz w:val="28"/>
        </w:rPr>
        <w:t>принцип дифференцированного обучения</w:t>
      </w:r>
      <w:r w:rsidRPr="00CE58CA">
        <w:rPr>
          <w:rFonts w:ascii="Times New Roman" w:hAnsi="Times New Roman" w:cs="Times New Roman"/>
          <w:sz w:val="28"/>
        </w:rPr>
        <w:t xml:space="preserve"> к организации учебного процесса с учетом индивидуальных особенностей учащихся. Одной из важнейших задач современного обучения русскому как иностранному является учет в учебном процессе особенностей учащихся с целью повышения качества и результативности его учебной работы. Выявлено и два типа, или стиля овладения языком: коммуникативный и не коммуникативный. К первому типу относятся учащиеся с «инертной», а ко второму – с «лабильной» системой. Индивидуальный тип деятельности формируется уже в дошкольном возрасте. Экспериментально доказано, что в одинаковых условиях обучения у «лабильных» лучше количественные показатели, общий объем речевой продукции, а у «инертных» наоборот, при меньшем количестве ответов – более качественное их решение. «Инертный» тип способствует быстрому овладению репродуктивной формы речевой деятельности, «лабильный» - продуктивной. Одни овладевают знаниями и умениями лучше и быстрее, если формулируется правила, другие нуждаются в эксплицированных правилах, потому что обладают способностью самостоятельно обнаруживать закономерности построения высказываний. Эти </w:t>
      </w:r>
      <w:proofErr w:type="gramStart"/>
      <w:r w:rsidRPr="00CE58CA">
        <w:rPr>
          <w:rFonts w:ascii="Times New Roman" w:hAnsi="Times New Roman" w:cs="Times New Roman"/>
          <w:sz w:val="28"/>
        </w:rPr>
        <w:t>психо-физиологические</w:t>
      </w:r>
      <w:proofErr w:type="gramEnd"/>
      <w:r w:rsidRPr="00CE58CA">
        <w:rPr>
          <w:rFonts w:ascii="Times New Roman" w:hAnsi="Times New Roman" w:cs="Times New Roman"/>
          <w:sz w:val="28"/>
        </w:rPr>
        <w:t xml:space="preserve"> характеристики являются устойчивыми, пронизывающими различные уровни деятельности. Поэтому обучение русскому языку как иностранному требует дифференцированного подхода к отбору обучаемых в соответствующие группы. Дифференцированный подход обеспечивает изучение и учет в учебном </w:t>
      </w:r>
      <w:r w:rsidRPr="00CE58CA">
        <w:rPr>
          <w:rFonts w:ascii="Times New Roman" w:hAnsi="Times New Roman" w:cs="Times New Roman"/>
          <w:sz w:val="28"/>
        </w:rPr>
        <w:lastRenderedPageBreak/>
        <w:t xml:space="preserve">процессе индивидуальных особенностей каждого учащегося с целью повышения качества его учебной работы, развитие его творческих способностей и дарований; </w:t>
      </w:r>
    </w:p>
    <w:p w14:paraId="0E2A74F7" w14:textId="020B7DEE" w:rsidR="00647FDC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647FDC">
        <w:rPr>
          <w:rFonts w:ascii="Times New Roman" w:hAnsi="Times New Roman" w:cs="Times New Roman"/>
          <w:b/>
          <w:i/>
          <w:sz w:val="28"/>
        </w:rPr>
        <w:t>принцип интегрированного обучения</w:t>
      </w:r>
      <w:r w:rsidRPr="00CE58CA">
        <w:rPr>
          <w:rFonts w:ascii="Times New Roman" w:hAnsi="Times New Roman" w:cs="Times New Roman"/>
          <w:sz w:val="28"/>
        </w:rPr>
        <w:t xml:space="preserve"> заключается в том, что, с одной стороны, для каждого вида речевой деятельности характерен свой «набор» действий и свое лексико-грамматическое оформление, с другой стороны, имеет место интеграция при работе над языковым материалом, когда обучение произношению, грамматике ведется на основе речевой единицы: слове, словосочетании, предложении, тексте. Принцип интеграции состоит в том, что какому бы аспекту языка ни обучались учащиеся, одновременно должны быть задействованы и другие аспекты, формировались другие умения и навыки. </w:t>
      </w:r>
    </w:p>
    <w:p w14:paraId="0DD5EA32" w14:textId="77777777" w:rsidR="008B5703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647FDC">
        <w:rPr>
          <w:rFonts w:ascii="Times New Roman" w:hAnsi="Times New Roman" w:cs="Times New Roman"/>
          <w:b/>
          <w:sz w:val="28"/>
        </w:rPr>
        <w:t>Метапредметные результаты:</w:t>
      </w:r>
      <w:r w:rsidRPr="00CE58CA">
        <w:rPr>
          <w:rFonts w:ascii="Times New Roman" w:hAnsi="Times New Roman" w:cs="Times New Roman"/>
          <w:sz w:val="28"/>
        </w:rPr>
        <w:t xml:space="preserve"> </w:t>
      </w:r>
    </w:p>
    <w:p w14:paraId="6286380F" w14:textId="77777777" w:rsidR="008B5703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Формирование правильного усвоения звуков и букв, умение соединять буквы в слоги, находить изученные буквы в словах. </w:t>
      </w:r>
    </w:p>
    <w:p w14:paraId="5221849E" w14:textId="77777777" w:rsidR="008B5703" w:rsidRPr="006D35C6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Формирование правильного произношения усвоенных слов, словосочетаний и типовых предложений. </w:t>
      </w:r>
    </w:p>
    <w:p w14:paraId="6AE99430" w14:textId="77777777" w:rsidR="008B5703" w:rsidRPr="008B5703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>Формирование умения понимать прочитанное и пересказать.</w:t>
      </w:r>
    </w:p>
    <w:p w14:paraId="1DE6D9C5" w14:textId="77777777" w:rsidR="00095CAD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 Улучшение читательских навык</w:t>
      </w:r>
      <w:r w:rsidR="00095CAD">
        <w:rPr>
          <w:rFonts w:ascii="Times New Roman" w:hAnsi="Times New Roman" w:cs="Times New Roman"/>
          <w:sz w:val="28"/>
        </w:rPr>
        <w:t>ов, обогащения словарного запаса.</w:t>
      </w:r>
    </w:p>
    <w:p w14:paraId="3C3D166F" w14:textId="77777777" w:rsidR="00095CAD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 Формирование элементов критического мышления на разговорных (речевых) уроках. </w:t>
      </w:r>
    </w:p>
    <w:p w14:paraId="0E927F30" w14:textId="77777777" w:rsidR="00095CAD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Улучшение навыков работы в группе и в команде. </w:t>
      </w:r>
    </w:p>
    <w:p w14:paraId="25260644" w14:textId="77777777" w:rsidR="00095CAD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>Адекватное исполь</w:t>
      </w:r>
      <w:r>
        <w:rPr>
          <w:rFonts w:ascii="Times New Roman" w:hAnsi="Times New Roman" w:cs="Times New Roman"/>
          <w:sz w:val="28"/>
        </w:rPr>
        <w:t>зование коммуникативных средств</w:t>
      </w:r>
      <w:r w:rsidRPr="00CE58CA">
        <w:rPr>
          <w:rFonts w:ascii="Times New Roman" w:hAnsi="Times New Roman" w:cs="Times New Roman"/>
          <w:sz w:val="28"/>
        </w:rPr>
        <w:t xml:space="preserve"> для решения различных коммуникативных задач; владеть диалогической формой коммуникации; учитывать мнения одноклассников; сотрудничество; способность формулировать собственное мнение; строить высказывания, понятные окружающим; владеть монологической и диалогической формой речи. </w:t>
      </w:r>
    </w:p>
    <w:p w14:paraId="3ECB3086" w14:textId="77777777" w:rsidR="00095CAD" w:rsidRPr="00095CAD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b/>
          <w:sz w:val="28"/>
        </w:rPr>
      </w:pPr>
      <w:r w:rsidRPr="00095CAD">
        <w:rPr>
          <w:rFonts w:ascii="Times New Roman" w:hAnsi="Times New Roman" w:cs="Times New Roman"/>
          <w:b/>
          <w:sz w:val="28"/>
        </w:rPr>
        <w:t xml:space="preserve">Виды деятельности: </w:t>
      </w:r>
    </w:p>
    <w:p w14:paraId="14116C02" w14:textId="77777777" w:rsidR="00095CAD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 xml:space="preserve">- составление диалогов на различные темы; </w:t>
      </w:r>
    </w:p>
    <w:p w14:paraId="7B694EB5" w14:textId="77777777" w:rsidR="00095CAD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>-</w:t>
      </w:r>
      <w:r w:rsidR="00095CAD">
        <w:rPr>
          <w:rFonts w:ascii="Times New Roman" w:hAnsi="Times New Roman" w:cs="Times New Roman"/>
          <w:sz w:val="28"/>
        </w:rPr>
        <w:t xml:space="preserve"> </w:t>
      </w:r>
      <w:r w:rsidRPr="00CE58CA">
        <w:rPr>
          <w:rFonts w:ascii="Times New Roman" w:hAnsi="Times New Roman" w:cs="Times New Roman"/>
          <w:sz w:val="28"/>
        </w:rPr>
        <w:t xml:space="preserve">составление вопросов к теме урока; </w:t>
      </w:r>
    </w:p>
    <w:p w14:paraId="11FD689F" w14:textId="77777777" w:rsidR="00095CAD" w:rsidRDefault="00CE58CA" w:rsidP="00095CAD">
      <w:pPr>
        <w:pStyle w:val="a3"/>
        <w:spacing w:after="0" w:line="360" w:lineRule="auto"/>
        <w:ind w:left="-349" w:firstLine="1057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lastRenderedPageBreak/>
        <w:t>-</w:t>
      </w:r>
      <w:r w:rsidR="00095CAD">
        <w:rPr>
          <w:rFonts w:ascii="Times New Roman" w:hAnsi="Times New Roman" w:cs="Times New Roman"/>
          <w:sz w:val="28"/>
        </w:rPr>
        <w:t xml:space="preserve"> </w:t>
      </w:r>
      <w:r w:rsidRPr="00CE58CA">
        <w:rPr>
          <w:rFonts w:ascii="Times New Roman" w:hAnsi="Times New Roman" w:cs="Times New Roman"/>
          <w:sz w:val="28"/>
        </w:rPr>
        <w:t xml:space="preserve">создание рассказа или умение продолжить текст; составление словарных диктантов по теме урока; </w:t>
      </w:r>
    </w:p>
    <w:p w14:paraId="41A360C5" w14:textId="77777777" w:rsidR="00095CAD" w:rsidRDefault="00CE58CA" w:rsidP="00280B0D">
      <w:pPr>
        <w:pStyle w:val="a3"/>
        <w:spacing w:after="0" w:line="360" w:lineRule="auto"/>
        <w:ind w:left="-349" w:firstLine="1057"/>
        <w:jc w:val="both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>-</w:t>
      </w:r>
      <w:r w:rsidR="00095CAD">
        <w:rPr>
          <w:rFonts w:ascii="Times New Roman" w:hAnsi="Times New Roman" w:cs="Times New Roman"/>
          <w:sz w:val="28"/>
        </w:rPr>
        <w:t xml:space="preserve"> </w:t>
      </w:r>
      <w:r w:rsidRPr="00CE58CA">
        <w:rPr>
          <w:rFonts w:ascii="Times New Roman" w:hAnsi="Times New Roman" w:cs="Times New Roman"/>
          <w:sz w:val="28"/>
        </w:rPr>
        <w:t xml:space="preserve">работа над рефератом; </w:t>
      </w:r>
    </w:p>
    <w:p w14:paraId="33C44A92" w14:textId="77777777" w:rsidR="00694E01" w:rsidRPr="00603D25" w:rsidRDefault="00CE58CA" w:rsidP="00603D25">
      <w:pPr>
        <w:pStyle w:val="a3"/>
        <w:spacing w:after="0" w:line="360" w:lineRule="auto"/>
        <w:ind w:left="-349" w:firstLine="1057"/>
        <w:rPr>
          <w:rFonts w:ascii="Times New Roman" w:hAnsi="Times New Roman" w:cs="Times New Roman"/>
          <w:sz w:val="28"/>
        </w:rPr>
      </w:pPr>
      <w:r w:rsidRPr="00CE58CA">
        <w:rPr>
          <w:rFonts w:ascii="Times New Roman" w:hAnsi="Times New Roman" w:cs="Times New Roman"/>
          <w:sz w:val="28"/>
        </w:rPr>
        <w:t>-</w:t>
      </w:r>
      <w:r w:rsidR="00095CAD">
        <w:rPr>
          <w:rFonts w:ascii="Times New Roman" w:hAnsi="Times New Roman" w:cs="Times New Roman"/>
          <w:sz w:val="28"/>
        </w:rPr>
        <w:t xml:space="preserve"> </w:t>
      </w:r>
      <w:r w:rsidRPr="00CE58CA">
        <w:rPr>
          <w:rFonts w:ascii="Times New Roman" w:hAnsi="Times New Roman" w:cs="Times New Roman"/>
          <w:sz w:val="28"/>
        </w:rPr>
        <w:t xml:space="preserve">умение работать со справочной дополнительной литературой, с исследованиями ученых. </w:t>
      </w:r>
    </w:p>
    <w:p w14:paraId="634DBF3D" w14:textId="77777777" w:rsidR="00603D25" w:rsidRDefault="00603D25" w:rsidP="00095CAD">
      <w:pPr>
        <w:pStyle w:val="a3"/>
        <w:spacing w:after="0" w:line="360" w:lineRule="auto"/>
        <w:ind w:left="-349" w:firstLine="1057"/>
        <w:rPr>
          <w:rFonts w:ascii="Times New Roman" w:hAnsi="Times New Roman" w:cs="Times New Roman"/>
          <w:sz w:val="28"/>
        </w:rPr>
      </w:pPr>
    </w:p>
    <w:p w14:paraId="38AE66D8" w14:textId="77777777" w:rsidR="00603D25" w:rsidRDefault="00603D25" w:rsidP="00095CAD">
      <w:pPr>
        <w:pStyle w:val="a3"/>
        <w:spacing w:after="0" w:line="360" w:lineRule="auto"/>
        <w:ind w:left="-349" w:firstLine="1057"/>
        <w:rPr>
          <w:rFonts w:ascii="Times New Roman" w:hAnsi="Times New Roman" w:cs="Times New Roman"/>
          <w:sz w:val="28"/>
        </w:rPr>
      </w:pPr>
    </w:p>
    <w:p w14:paraId="1457A21A" w14:textId="77777777" w:rsidR="00735A72" w:rsidRPr="00E926AF" w:rsidRDefault="00735A72" w:rsidP="00735A72">
      <w:pPr>
        <w:spacing w:after="0" w:line="360" w:lineRule="auto"/>
        <w:rPr>
          <w:rFonts w:ascii="Times New Roman" w:hAnsi="Times New Roman" w:cs="Times New Roman"/>
          <w:sz w:val="28"/>
        </w:rPr>
      </w:pPr>
    </w:p>
    <w:p w14:paraId="10700C1E" w14:textId="77777777" w:rsidR="00A408F2" w:rsidRPr="00A408F2" w:rsidRDefault="00A408F2" w:rsidP="00A408F2">
      <w:pPr>
        <w:spacing w:after="0" w:line="360" w:lineRule="auto"/>
        <w:rPr>
          <w:rFonts w:ascii="Times New Roman" w:hAnsi="Times New Roman" w:cs="Times New Roman"/>
          <w:sz w:val="28"/>
        </w:rPr>
      </w:pPr>
    </w:p>
    <w:p w14:paraId="358D8B9A" w14:textId="77777777" w:rsidR="00603D25" w:rsidRPr="00603D25" w:rsidRDefault="00603D25" w:rsidP="00603D25">
      <w:pPr>
        <w:pStyle w:val="a3"/>
        <w:spacing w:after="0" w:line="360" w:lineRule="auto"/>
        <w:ind w:left="-349"/>
        <w:rPr>
          <w:rFonts w:ascii="Times New Roman" w:hAnsi="Times New Roman" w:cs="Times New Roman"/>
          <w:sz w:val="28"/>
        </w:rPr>
      </w:pPr>
    </w:p>
    <w:p w14:paraId="12316F56" w14:textId="77777777" w:rsidR="00603D25" w:rsidRDefault="00603D25" w:rsidP="00095CAD">
      <w:pPr>
        <w:pStyle w:val="a3"/>
        <w:spacing w:after="0" w:line="360" w:lineRule="auto"/>
        <w:ind w:left="-349" w:firstLine="1057"/>
        <w:rPr>
          <w:rFonts w:ascii="Times New Roman" w:hAnsi="Times New Roman" w:cs="Times New Roman"/>
          <w:sz w:val="28"/>
        </w:rPr>
      </w:pPr>
    </w:p>
    <w:p w14:paraId="0D88E84C" w14:textId="77777777" w:rsidR="00603D25" w:rsidRDefault="00603D25" w:rsidP="00095CAD">
      <w:pPr>
        <w:pStyle w:val="a3"/>
        <w:spacing w:after="0" w:line="360" w:lineRule="auto"/>
        <w:ind w:left="-349" w:firstLine="1057"/>
        <w:rPr>
          <w:rFonts w:ascii="Times New Roman" w:hAnsi="Times New Roman" w:cs="Times New Roman"/>
          <w:sz w:val="28"/>
        </w:rPr>
      </w:pPr>
    </w:p>
    <w:p w14:paraId="58446BF9" w14:textId="77777777" w:rsidR="00FB48B8" w:rsidRDefault="00FB48B8" w:rsidP="00095CAD">
      <w:pPr>
        <w:pStyle w:val="a3"/>
        <w:spacing w:after="0" w:line="360" w:lineRule="auto"/>
        <w:ind w:left="-349" w:firstLine="1057"/>
        <w:rPr>
          <w:rFonts w:ascii="Times New Roman" w:hAnsi="Times New Roman" w:cs="Times New Roman"/>
          <w:sz w:val="28"/>
        </w:rPr>
      </w:pPr>
    </w:p>
    <w:sectPr w:rsidR="00FB4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33C80"/>
    <w:multiLevelType w:val="hybridMultilevel"/>
    <w:tmpl w:val="C30E79C8"/>
    <w:lvl w:ilvl="0" w:tplc="5A1EB2F4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B3A00"/>
    <w:multiLevelType w:val="hybridMultilevel"/>
    <w:tmpl w:val="DDE4FAFE"/>
    <w:lvl w:ilvl="0" w:tplc="86A6202E">
      <w:start w:val="3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294F63B0"/>
    <w:multiLevelType w:val="hybridMultilevel"/>
    <w:tmpl w:val="AF829916"/>
    <w:lvl w:ilvl="0" w:tplc="C946202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>
    <w:nsid w:val="35A0707B"/>
    <w:multiLevelType w:val="hybridMultilevel"/>
    <w:tmpl w:val="F48EAE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A34D0"/>
    <w:multiLevelType w:val="hybridMultilevel"/>
    <w:tmpl w:val="32D809BA"/>
    <w:lvl w:ilvl="0" w:tplc="875079B2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>
    <w:nsid w:val="77246DE6"/>
    <w:multiLevelType w:val="hybridMultilevel"/>
    <w:tmpl w:val="657CACA4"/>
    <w:lvl w:ilvl="0" w:tplc="5D945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FBC"/>
    <w:rsid w:val="00095CAD"/>
    <w:rsid w:val="001414F2"/>
    <w:rsid w:val="002611DB"/>
    <w:rsid w:val="00280B0D"/>
    <w:rsid w:val="002B1AF0"/>
    <w:rsid w:val="00373866"/>
    <w:rsid w:val="003B7141"/>
    <w:rsid w:val="004C6617"/>
    <w:rsid w:val="00603D25"/>
    <w:rsid w:val="00647FDC"/>
    <w:rsid w:val="00694E01"/>
    <w:rsid w:val="006D35C6"/>
    <w:rsid w:val="00735A72"/>
    <w:rsid w:val="007A4E27"/>
    <w:rsid w:val="0088206C"/>
    <w:rsid w:val="00891B83"/>
    <w:rsid w:val="008A05FD"/>
    <w:rsid w:val="008B5703"/>
    <w:rsid w:val="00906095"/>
    <w:rsid w:val="00A15089"/>
    <w:rsid w:val="00A36B96"/>
    <w:rsid w:val="00A408F2"/>
    <w:rsid w:val="00AE42F5"/>
    <w:rsid w:val="00B066B4"/>
    <w:rsid w:val="00B95900"/>
    <w:rsid w:val="00BE7CA3"/>
    <w:rsid w:val="00C02506"/>
    <w:rsid w:val="00C67C60"/>
    <w:rsid w:val="00C90E64"/>
    <w:rsid w:val="00CB60D8"/>
    <w:rsid w:val="00CE58CA"/>
    <w:rsid w:val="00EB1FBC"/>
    <w:rsid w:val="00FB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9858"/>
  <w15:docId w15:val="{64AFFC2C-31A0-4D2B-BB91-015C1F27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0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25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</cp:lastModifiedBy>
  <cp:revision>8</cp:revision>
  <dcterms:created xsi:type="dcterms:W3CDTF">2022-04-02T07:08:00Z</dcterms:created>
  <dcterms:modified xsi:type="dcterms:W3CDTF">2024-12-17T04:01:00Z</dcterms:modified>
</cp:coreProperties>
</file>