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A8F" w:rsidRDefault="00D57A8F" w:rsidP="00D57A8F">
      <w:pPr>
        <w:pStyle w:val="a6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D57A8F">
        <w:rPr>
          <w:b/>
          <w:sz w:val="28"/>
          <w:szCs w:val="28"/>
        </w:rPr>
        <w:t>III.</w:t>
      </w:r>
      <w:r w:rsidRPr="00D57A8F">
        <w:rPr>
          <w:sz w:val="28"/>
          <w:szCs w:val="28"/>
        </w:rPr>
        <w:t xml:space="preserve"> </w:t>
      </w:r>
      <w:r w:rsidRPr="00D57A8F">
        <w:rPr>
          <w:b/>
          <w:bCs/>
          <w:sz w:val="28"/>
          <w:szCs w:val="28"/>
        </w:rPr>
        <w:t>Современные подходы к преподаванию предмета</w:t>
      </w:r>
    </w:p>
    <w:p w:rsidR="00D57A8F" w:rsidRDefault="00D57A8F" w:rsidP="00D57A8F">
      <w:pPr>
        <w:pStyle w:val="a6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D57A8F" w:rsidRDefault="00D57A8F" w:rsidP="00D57A8F">
      <w:pPr>
        <w:pStyle w:val="a6"/>
        <w:spacing w:before="0" w:beforeAutospacing="0" w:after="0" w:afterAutospacing="0"/>
        <w:jc w:val="center"/>
        <w:rPr>
          <w:b/>
          <w:sz w:val="28"/>
          <w:szCs w:val="28"/>
        </w:rPr>
      </w:pPr>
      <w:r w:rsidRPr="00D57A8F">
        <w:rPr>
          <w:b/>
          <w:sz w:val="28"/>
          <w:szCs w:val="28"/>
        </w:rPr>
        <w:t xml:space="preserve">3.2. </w:t>
      </w:r>
      <w:r w:rsidRPr="00D57A8F">
        <w:rPr>
          <w:b/>
          <w:sz w:val="28"/>
          <w:szCs w:val="28"/>
        </w:rPr>
        <w:t>Повышение эффективности уроков родного языка и литературы на основе Международной программы оценки (PISA)</w:t>
      </w:r>
    </w:p>
    <w:p w:rsidR="00D57A8F" w:rsidRPr="00D57A8F" w:rsidRDefault="00D57A8F" w:rsidP="00D57A8F">
      <w:pPr>
        <w:pStyle w:val="a6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D57A8F" w:rsidRPr="00F27AE7" w:rsidRDefault="00D57A8F" w:rsidP="00D57A8F">
      <w:pPr>
        <w:pStyle w:val="a6"/>
        <w:spacing w:before="0" w:beforeAutospacing="0" w:after="0" w:afterAutospacing="0"/>
        <w:jc w:val="center"/>
        <w:rPr>
          <w:sz w:val="28"/>
          <w:szCs w:val="28"/>
        </w:rPr>
      </w:pPr>
      <w:r w:rsidRPr="00F27AE7">
        <w:rPr>
          <w:b/>
          <w:sz w:val="28"/>
          <w:szCs w:val="28"/>
        </w:rPr>
        <w:t xml:space="preserve">Тема </w:t>
      </w:r>
      <w:r>
        <w:rPr>
          <w:b/>
          <w:sz w:val="28"/>
          <w:szCs w:val="28"/>
        </w:rPr>
        <w:t>3.2.</w:t>
      </w:r>
      <w:r w:rsidRPr="00F27AE7">
        <w:rPr>
          <w:b/>
          <w:sz w:val="28"/>
          <w:szCs w:val="28"/>
        </w:rPr>
        <w:t xml:space="preserve">3. </w:t>
      </w:r>
      <w:r w:rsidRPr="00F27AE7">
        <w:rPr>
          <w:rStyle w:val="a3"/>
          <w:sz w:val="28"/>
          <w:szCs w:val="28"/>
        </w:rPr>
        <w:t>«Практическое применение модели 5Е на уроках родного языка и литературы: приёмы работы с текстом»</w:t>
      </w:r>
    </w:p>
    <w:p w:rsidR="00D57A8F" w:rsidRPr="00CC621F" w:rsidRDefault="00D57A8F" w:rsidP="00D57A8F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C621F">
        <w:rPr>
          <w:rFonts w:ascii="Times New Roman" w:hAnsi="Times New Roman" w:cs="Times New Roman"/>
          <w:i/>
          <w:sz w:val="28"/>
          <w:szCs w:val="28"/>
        </w:rPr>
        <w:t xml:space="preserve"> (2 часа практического обучения)</w:t>
      </w:r>
    </w:p>
    <w:p w:rsidR="00D57A8F" w:rsidRDefault="00D57A8F" w:rsidP="00D57A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6F01" w:rsidRDefault="001B021B" w:rsidP="001B02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021B">
        <w:rPr>
          <w:rFonts w:ascii="Times New Roman" w:hAnsi="Times New Roman" w:cs="Times New Roman"/>
          <w:b/>
          <w:sz w:val="28"/>
          <w:szCs w:val="28"/>
        </w:rPr>
        <w:t>Модель обучения 5Е: как сделать уроки интереснее и эффективнее</w:t>
      </w:r>
    </w:p>
    <w:p w:rsidR="001B021B" w:rsidRPr="00D57A8F" w:rsidRDefault="001B021B" w:rsidP="001B021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B021B">
        <w:rPr>
          <w:rFonts w:ascii="Times New Roman" w:hAnsi="Times New Roman" w:cs="Times New Roman"/>
          <w:b/>
          <w:sz w:val="28"/>
          <w:szCs w:val="28"/>
        </w:rPr>
        <w:t>Содержание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57A8F">
        <w:rPr>
          <w:rFonts w:ascii="Times New Roman" w:hAnsi="Times New Roman" w:cs="Times New Roman"/>
          <w:i/>
          <w:sz w:val="28"/>
          <w:szCs w:val="28"/>
        </w:rPr>
        <w:t>Формирование у педагогов навыков использования модели 5Е как инструмента развития читательской, языковой, коммуникативной и научно-образовательной компетентностей учащихся.</w:t>
      </w:r>
    </w:p>
    <w:p w:rsidR="001B021B" w:rsidRPr="00D57A8F" w:rsidRDefault="001B021B" w:rsidP="001B02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57A8F">
        <w:rPr>
          <w:rFonts w:ascii="Times New Roman" w:hAnsi="Times New Roman" w:cs="Times New Roman"/>
          <w:i/>
          <w:sz w:val="28"/>
          <w:szCs w:val="28"/>
        </w:rPr>
        <w:t>Модель 5Е как инструмент организации современного урока, направленного на развитие научно-образовательных компетенций учащихся — умения исследовать, анализировать, выдвигать гипотезы, аргументировать и применять знания в новых ситуациях.</w:t>
      </w:r>
      <w:r w:rsidRPr="00D57A8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57A8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Логика и структура образовательной модели 5Е. Применение модели для формирования исследовательской и проектной грамотности учащихся. </w:t>
      </w:r>
    </w:p>
    <w:p w:rsidR="00D57A8F" w:rsidRDefault="001B021B" w:rsidP="00D57A8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57A8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Отработка элементов модели на примере конкретных учебных текстов и ситуаций: </w:t>
      </w:r>
      <w:r w:rsidRPr="00D57A8F">
        <w:rPr>
          <w:rFonts w:ascii="Times New Roman" w:hAnsi="Times New Roman" w:cs="Times New Roman"/>
          <w:i/>
          <w:sz w:val="28"/>
          <w:szCs w:val="28"/>
        </w:rPr>
        <w:t>Разработка мини-</w:t>
      </w:r>
      <w:r w:rsidRPr="00D57A8F">
        <w:rPr>
          <w:rStyle w:val="a3"/>
          <w:rFonts w:ascii="Times New Roman" w:hAnsi="Times New Roman" w:cs="Times New Roman"/>
          <w:b w:val="0"/>
          <w:i/>
          <w:sz w:val="28"/>
          <w:szCs w:val="28"/>
        </w:rPr>
        <w:t>урока по модели 5Е</w:t>
      </w:r>
      <w:r w:rsidRPr="00D57A8F">
        <w:rPr>
          <w:rFonts w:ascii="Times New Roman" w:hAnsi="Times New Roman" w:cs="Times New Roman"/>
          <w:i/>
          <w:sz w:val="28"/>
          <w:szCs w:val="28"/>
        </w:rPr>
        <w:t xml:space="preserve"> с опорой на произведение школьной программы (по выбору). Распределение элементов модели по этапам урока.</w:t>
      </w:r>
    </w:p>
    <w:p w:rsidR="00D57A8F" w:rsidRDefault="00D57A8F" w:rsidP="00D57A8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57A8F" w:rsidRDefault="001B021B" w:rsidP="00D57A8F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7A8F">
        <w:rPr>
          <w:rFonts w:ascii="Times New Roman" w:hAnsi="Times New Roman" w:cs="Times New Roman"/>
          <w:bCs/>
          <w:sz w:val="28"/>
          <w:szCs w:val="28"/>
        </w:rPr>
        <w:t>Модель 5E — это современный подход к обучению, основанный на идеях конструктивизма. Её цель — помочь ученикам по-настоящему понять и прочувствовать материал, а не просто заучить факты. Эта модель делает уроки более «живыми» и вовлекающими, потому что знание здесь не передаётся напрямую от учителя к ученику, а формируется самим учеником в процессе активной работы и размышлений.</w:t>
      </w:r>
    </w:p>
    <w:p w:rsidR="00D57A8F" w:rsidRDefault="001B021B" w:rsidP="00D57A8F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7A8F">
        <w:rPr>
          <w:rFonts w:ascii="Times New Roman" w:hAnsi="Times New Roman" w:cs="Times New Roman"/>
          <w:bCs/>
          <w:sz w:val="28"/>
          <w:szCs w:val="28"/>
        </w:rPr>
        <w:t>Название 5E происходит от пяти английских слов, которые обозначают этапы учебного процесса:</w:t>
      </w:r>
    </w:p>
    <w:p w:rsidR="00D57A8F" w:rsidRDefault="001B021B" w:rsidP="00D57A8F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7A8F">
        <w:rPr>
          <w:rStyle w:val="a3"/>
          <w:rFonts w:ascii="Times New Roman" w:hAnsi="Times New Roman" w:cs="Times New Roman"/>
          <w:bCs w:val="0"/>
          <w:sz w:val="28"/>
          <w:szCs w:val="28"/>
        </w:rPr>
        <w:t xml:space="preserve">1Е. </w:t>
      </w:r>
      <w:proofErr w:type="spellStart"/>
      <w:r w:rsidRPr="00D57A8F">
        <w:rPr>
          <w:rStyle w:val="a3"/>
          <w:rFonts w:ascii="Times New Roman" w:hAnsi="Times New Roman" w:cs="Times New Roman"/>
          <w:bCs w:val="0"/>
          <w:sz w:val="28"/>
          <w:szCs w:val="28"/>
        </w:rPr>
        <w:t>Engage</w:t>
      </w:r>
      <w:proofErr w:type="spellEnd"/>
      <w:r w:rsidRPr="00D57A8F">
        <w:rPr>
          <w:rStyle w:val="a3"/>
          <w:rFonts w:ascii="Times New Roman" w:hAnsi="Times New Roman" w:cs="Times New Roman"/>
          <w:bCs w:val="0"/>
          <w:sz w:val="28"/>
          <w:szCs w:val="28"/>
        </w:rPr>
        <w:t xml:space="preserve"> (Вовлечение)</w:t>
      </w:r>
      <w:r w:rsidRPr="00D57A8F">
        <w:rPr>
          <w:rStyle w:val="a3"/>
          <w:rFonts w:ascii="Times New Roman" w:hAnsi="Times New Roman" w:cs="Times New Roman"/>
          <w:bCs w:val="0"/>
          <w:sz w:val="28"/>
          <w:szCs w:val="28"/>
        </w:rPr>
        <w:t>.</w:t>
      </w:r>
      <w:r w:rsidRPr="001B021B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D57A8F">
        <w:rPr>
          <w:rFonts w:ascii="Times New Roman" w:hAnsi="Times New Roman" w:cs="Times New Roman"/>
          <w:bCs/>
          <w:sz w:val="28"/>
          <w:szCs w:val="28"/>
        </w:rPr>
        <w:t>На этом этапе важно заинтересовать учеников, пробудить их любопытство и вовлечь в тему. Это может быть вопрос, видеоролик, демонстрация или небольшая проблема, которую нужно решить. Главное — вызвать желание узнать больше.</w:t>
      </w:r>
    </w:p>
    <w:p w:rsidR="00D57A8F" w:rsidRDefault="001B021B" w:rsidP="00D57A8F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7A8F">
        <w:rPr>
          <w:rStyle w:val="a3"/>
          <w:rFonts w:ascii="Times New Roman" w:hAnsi="Times New Roman" w:cs="Times New Roman"/>
          <w:bCs w:val="0"/>
          <w:sz w:val="28"/>
          <w:szCs w:val="28"/>
        </w:rPr>
        <w:t xml:space="preserve">2Е. </w:t>
      </w:r>
      <w:proofErr w:type="spellStart"/>
      <w:r w:rsidRPr="00D57A8F">
        <w:rPr>
          <w:rStyle w:val="a3"/>
          <w:rFonts w:ascii="Times New Roman" w:hAnsi="Times New Roman" w:cs="Times New Roman"/>
          <w:bCs w:val="0"/>
          <w:sz w:val="28"/>
          <w:szCs w:val="28"/>
        </w:rPr>
        <w:t>Explore</w:t>
      </w:r>
      <w:proofErr w:type="spellEnd"/>
      <w:r w:rsidRPr="00D57A8F">
        <w:rPr>
          <w:rStyle w:val="a3"/>
          <w:rFonts w:ascii="Times New Roman" w:hAnsi="Times New Roman" w:cs="Times New Roman"/>
          <w:bCs w:val="0"/>
          <w:sz w:val="28"/>
          <w:szCs w:val="28"/>
        </w:rPr>
        <w:t xml:space="preserve"> (Исследование)</w:t>
      </w:r>
      <w:r w:rsidRPr="00D57A8F">
        <w:rPr>
          <w:rStyle w:val="a3"/>
          <w:rFonts w:ascii="Times New Roman" w:hAnsi="Times New Roman" w:cs="Times New Roman"/>
          <w:bCs w:val="0"/>
          <w:sz w:val="28"/>
          <w:szCs w:val="28"/>
        </w:rPr>
        <w:t>.</w:t>
      </w:r>
      <w:r w:rsidRPr="001B021B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D57A8F">
        <w:rPr>
          <w:rFonts w:ascii="Times New Roman" w:hAnsi="Times New Roman" w:cs="Times New Roman"/>
          <w:bCs/>
          <w:sz w:val="28"/>
          <w:szCs w:val="28"/>
        </w:rPr>
        <w:t>Ученики начинают самостоятельно исследовать тему — проводят эксперименты, наблюдают, обсуждают, ищут решения. Учитель здесь скорее наставник, чем источник готовых ответов.</w:t>
      </w:r>
    </w:p>
    <w:p w:rsidR="001B021B" w:rsidRPr="00D57A8F" w:rsidRDefault="001B021B" w:rsidP="00D57A8F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7A8F">
        <w:rPr>
          <w:rStyle w:val="a3"/>
          <w:rFonts w:ascii="Times New Roman" w:hAnsi="Times New Roman" w:cs="Times New Roman"/>
          <w:bCs w:val="0"/>
          <w:sz w:val="28"/>
          <w:szCs w:val="28"/>
        </w:rPr>
        <w:t xml:space="preserve">3Е. </w:t>
      </w:r>
      <w:proofErr w:type="spellStart"/>
      <w:r w:rsidRPr="00D57A8F">
        <w:rPr>
          <w:rStyle w:val="a3"/>
          <w:rFonts w:ascii="Times New Roman" w:hAnsi="Times New Roman" w:cs="Times New Roman"/>
          <w:bCs w:val="0"/>
          <w:sz w:val="28"/>
          <w:szCs w:val="28"/>
        </w:rPr>
        <w:t>Explain</w:t>
      </w:r>
      <w:proofErr w:type="spellEnd"/>
      <w:r w:rsidRPr="00D57A8F">
        <w:rPr>
          <w:rStyle w:val="a3"/>
          <w:rFonts w:ascii="Times New Roman" w:hAnsi="Times New Roman" w:cs="Times New Roman"/>
          <w:bCs w:val="0"/>
          <w:sz w:val="28"/>
          <w:szCs w:val="28"/>
        </w:rPr>
        <w:t xml:space="preserve"> (Объяснение)</w:t>
      </w:r>
      <w:r w:rsidRPr="00D57A8F">
        <w:rPr>
          <w:rStyle w:val="a3"/>
          <w:rFonts w:ascii="Times New Roman" w:hAnsi="Times New Roman" w:cs="Times New Roman"/>
          <w:bCs w:val="0"/>
          <w:sz w:val="28"/>
          <w:szCs w:val="28"/>
        </w:rPr>
        <w:t>.</w:t>
      </w:r>
      <w:r w:rsidRPr="001B021B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D57A8F">
        <w:rPr>
          <w:rFonts w:ascii="Times New Roman" w:hAnsi="Times New Roman" w:cs="Times New Roman"/>
          <w:bCs/>
          <w:sz w:val="28"/>
          <w:szCs w:val="28"/>
        </w:rPr>
        <w:t xml:space="preserve">Теперь наступает момент, когда ученики делятся своими открытиями и наблюдениями. Учитель помогает связать эти </w:t>
      </w:r>
      <w:r w:rsidRPr="00D57A8F">
        <w:rPr>
          <w:rFonts w:ascii="Times New Roman" w:hAnsi="Times New Roman" w:cs="Times New Roman"/>
          <w:bCs/>
          <w:sz w:val="28"/>
          <w:szCs w:val="28"/>
        </w:rPr>
        <w:lastRenderedPageBreak/>
        <w:t>выводы с теоретическими знаниями и научными понятиями, объясняет ключевые идеи.</w:t>
      </w:r>
    </w:p>
    <w:p w:rsidR="001B021B" w:rsidRPr="001B021B" w:rsidRDefault="001B021B" w:rsidP="001B021B">
      <w:pPr>
        <w:pStyle w:val="2"/>
        <w:shd w:val="clear" w:color="auto" w:fill="FFFFFF"/>
        <w:spacing w:before="0"/>
        <w:ind w:firstLine="567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1B021B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4Е. </w:t>
      </w:r>
      <w:proofErr w:type="spellStart"/>
      <w:r w:rsidRPr="001B021B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</w:rPr>
        <w:t>Elaborate</w:t>
      </w:r>
      <w:proofErr w:type="spellEnd"/>
      <w:r w:rsidRPr="001B021B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(Углубление)</w:t>
      </w:r>
      <w:r w:rsidRPr="001B021B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. </w:t>
      </w:r>
      <w:r w:rsidRPr="001B021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На этом этапе ученики применяют полученные знания в новых ситуациях, решают более сложные задачи, делают проекты. Это помогает закрепить и расширить понимание темы. </w:t>
      </w:r>
    </w:p>
    <w:p w:rsidR="001B021B" w:rsidRPr="001B021B" w:rsidRDefault="001B021B" w:rsidP="001B021B">
      <w:pPr>
        <w:pStyle w:val="2"/>
        <w:keepNext w:val="0"/>
        <w:keepLines w:val="0"/>
        <w:shd w:val="clear" w:color="auto" w:fill="FFFFFF"/>
        <w:spacing w:before="0"/>
        <w:ind w:firstLine="567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1B021B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5Е. </w:t>
      </w:r>
      <w:proofErr w:type="spellStart"/>
      <w:r w:rsidRPr="001B021B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</w:rPr>
        <w:t>Evaluate</w:t>
      </w:r>
      <w:proofErr w:type="spellEnd"/>
      <w:r w:rsidRPr="001B021B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(Оценка)</w:t>
      </w:r>
      <w:r w:rsidRPr="001B021B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. </w:t>
      </w:r>
      <w:r w:rsidRPr="001B021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Последний этап — это оценка того, что ученики узнали. Она может быть как формальной (тест, задание), так и неформальной — например, в виде обсуждения, рефлексии или самооценки. Главное — понять, насколько глубоко усвоен материал.</w:t>
      </w:r>
    </w:p>
    <w:p w:rsidR="001B021B" w:rsidRPr="001B021B" w:rsidRDefault="001B021B" w:rsidP="001B021B">
      <w:pPr>
        <w:pStyle w:val="2"/>
        <w:shd w:val="clear" w:color="auto" w:fill="FFFFFF"/>
        <w:spacing w:before="0"/>
        <w:ind w:firstLine="567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1B021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Модель 5E помогает сделать обучение активным, увлекательным и осмысленным. Она подходит как для школьных уроков, так и для курсов, тренингов и других форм обучения. Благодаря этой модели ученики учатся мыслить, задавать вопросы и находить ответы сами — а значит, знания остаются с ними надолго.</w:t>
      </w:r>
    </w:p>
    <w:p w:rsidR="001B021B" w:rsidRPr="001B021B" w:rsidRDefault="001B021B" w:rsidP="00D57A8F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1B021B">
        <w:rPr>
          <w:rFonts w:ascii="Times New Roman" w:hAnsi="Times New Roman" w:cs="Times New Roman"/>
          <w:color w:val="auto"/>
          <w:sz w:val="28"/>
          <w:szCs w:val="28"/>
        </w:rPr>
        <w:t xml:space="preserve">Модель 5E и </w:t>
      </w:r>
      <w:proofErr w:type="spellStart"/>
      <w:r w:rsidRPr="001B021B">
        <w:rPr>
          <w:rFonts w:ascii="Times New Roman" w:hAnsi="Times New Roman" w:cs="Times New Roman"/>
          <w:color w:val="auto"/>
          <w:sz w:val="28"/>
          <w:szCs w:val="28"/>
        </w:rPr>
        <w:t>текстоцентрический</w:t>
      </w:r>
      <w:proofErr w:type="spellEnd"/>
      <w:r w:rsidRPr="001B021B">
        <w:rPr>
          <w:rFonts w:ascii="Times New Roman" w:hAnsi="Times New Roman" w:cs="Times New Roman"/>
          <w:color w:val="auto"/>
          <w:sz w:val="28"/>
          <w:szCs w:val="28"/>
        </w:rPr>
        <w:t xml:space="preserve"> подход</w:t>
      </w:r>
    </w:p>
    <w:p w:rsidR="001B021B" w:rsidRPr="001B021B" w:rsidRDefault="001B021B" w:rsidP="00D57A8F">
      <w:pPr>
        <w:pStyle w:val="a6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1B021B">
        <w:rPr>
          <w:sz w:val="28"/>
          <w:szCs w:val="28"/>
        </w:rPr>
        <w:t>Текст (художественный, публицистический, научно-популярный) в модели 5E становится:</w:t>
      </w:r>
      <w:r w:rsidR="00D57A8F">
        <w:rPr>
          <w:sz w:val="28"/>
          <w:szCs w:val="28"/>
        </w:rPr>
        <w:t xml:space="preserve"> </w:t>
      </w:r>
      <w:r w:rsidRPr="001B021B">
        <w:rPr>
          <w:sz w:val="28"/>
          <w:szCs w:val="28"/>
        </w:rPr>
        <w:t>источником проблемы;</w:t>
      </w:r>
      <w:r w:rsidR="00D57A8F">
        <w:rPr>
          <w:sz w:val="28"/>
          <w:szCs w:val="28"/>
        </w:rPr>
        <w:t xml:space="preserve"> </w:t>
      </w:r>
      <w:r w:rsidRPr="001B021B">
        <w:rPr>
          <w:sz w:val="28"/>
          <w:szCs w:val="28"/>
        </w:rPr>
        <w:t>объектом исследования;</w:t>
      </w:r>
      <w:r w:rsidR="00D57A8F">
        <w:rPr>
          <w:sz w:val="28"/>
          <w:szCs w:val="28"/>
        </w:rPr>
        <w:t xml:space="preserve"> </w:t>
      </w:r>
      <w:r w:rsidRPr="001B021B">
        <w:rPr>
          <w:sz w:val="28"/>
          <w:szCs w:val="28"/>
        </w:rPr>
        <w:t>средством формирования функциональной грамотности;</w:t>
      </w:r>
      <w:r w:rsidR="00D57A8F">
        <w:rPr>
          <w:sz w:val="28"/>
          <w:szCs w:val="28"/>
        </w:rPr>
        <w:t xml:space="preserve"> </w:t>
      </w:r>
      <w:r w:rsidRPr="001B021B">
        <w:rPr>
          <w:sz w:val="28"/>
          <w:szCs w:val="28"/>
        </w:rPr>
        <w:t>инструментом развития коммуникативных и жизненных навыков.</w:t>
      </w:r>
    </w:p>
    <w:p w:rsidR="001B021B" w:rsidRPr="001B021B" w:rsidRDefault="001B021B" w:rsidP="00D57A8F">
      <w:pPr>
        <w:pStyle w:val="a6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1B021B">
        <w:rPr>
          <w:rStyle w:val="a3"/>
          <w:sz w:val="28"/>
          <w:szCs w:val="28"/>
        </w:rPr>
        <w:t>Преимущества модели 5E при работе с текстом:</w:t>
      </w:r>
      <w:r w:rsidR="00D57A8F">
        <w:rPr>
          <w:rStyle w:val="a3"/>
          <w:sz w:val="28"/>
          <w:szCs w:val="28"/>
        </w:rPr>
        <w:t xml:space="preserve"> </w:t>
      </w:r>
      <w:r w:rsidRPr="001B021B">
        <w:rPr>
          <w:sz w:val="28"/>
          <w:szCs w:val="28"/>
        </w:rPr>
        <w:t>активизация читательской позиции;</w:t>
      </w:r>
      <w:r w:rsidR="00D57A8F">
        <w:rPr>
          <w:sz w:val="28"/>
          <w:szCs w:val="28"/>
        </w:rPr>
        <w:t xml:space="preserve"> </w:t>
      </w:r>
      <w:r w:rsidRPr="001B021B">
        <w:rPr>
          <w:sz w:val="28"/>
          <w:szCs w:val="28"/>
        </w:rPr>
        <w:t>переход от репродуктивного анализа к интерпретации;</w:t>
      </w:r>
      <w:r w:rsidR="00D57A8F">
        <w:rPr>
          <w:sz w:val="28"/>
          <w:szCs w:val="28"/>
        </w:rPr>
        <w:t xml:space="preserve"> </w:t>
      </w:r>
      <w:r w:rsidRPr="001B021B">
        <w:rPr>
          <w:sz w:val="28"/>
          <w:szCs w:val="28"/>
        </w:rPr>
        <w:t>формирование навыков аргументации;</w:t>
      </w:r>
      <w:r w:rsidR="00D57A8F">
        <w:rPr>
          <w:sz w:val="28"/>
          <w:szCs w:val="28"/>
        </w:rPr>
        <w:t xml:space="preserve"> </w:t>
      </w:r>
      <w:r w:rsidRPr="001B021B">
        <w:rPr>
          <w:sz w:val="28"/>
          <w:szCs w:val="28"/>
        </w:rPr>
        <w:t>развитие критического и креативного мышления;</w:t>
      </w:r>
      <w:r w:rsidR="00D57A8F">
        <w:rPr>
          <w:sz w:val="28"/>
          <w:szCs w:val="28"/>
        </w:rPr>
        <w:t xml:space="preserve"> </w:t>
      </w:r>
      <w:r w:rsidRPr="001B021B">
        <w:rPr>
          <w:sz w:val="28"/>
          <w:szCs w:val="28"/>
        </w:rPr>
        <w:t xml:space="preserve">естественная интеграция </w:t>
      </w:r>
      <w:proofErr w:type="spellStart"/>
      <w:r w:rsidRPr="001B021B">
        <w:rPr>
          <w:sz w:val="28"/>
          <w:szCs w:val="28"/>
        </w:rPr>
        <w:t>soft</w:t>
      </w:r>
      <w:proofErr w:type="spellEnd"/>
      <w:r w:rsidRPr="001B021B">
        <w:rPr>
          <w:sz w:val="28"/>
          <w:szCs w:val="28"/>
        </w:rPr>
        <w:t xml:space="preserve"> </w:t>
      </w:r>
      <w:proofErr w:type="spellStart"/>
      <w:r w:rsidRPr="001B021B">
        <w:rPr>
          <w:sz w:val="28"/>
          <w:szCs w:val="28"/>
        </w:rPr>
        <w:t>skills</w:t>
      </w:r>
      <w:proofErr w:type="spellEnd"/>
      <w:r w:rsidRPr="001B021B">
        <w:rPr>
          <w:sz w:val="28"/>
          <w:szCs w:val="28"/>
        </w:rPr>
        <w:t>.</w:t>
      </w:r>
    </w:p>
    <w:p w:rsidR="001B021B" w:rsidRDefault="001B021B" w:rsidP="004A1F8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7A8F" w:rsidRDefault="00C6587C" w:rsidP="00D57A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ПЛАН-КОНСПЕКТ УРОКА</w:t>
      </w:r>
    </w:p>
    <w:p w:rsidR="00C6587C" w:rsidRPr="00D57A8F" w:rsidRDefault="00C6587C" w:rsidP="004A1F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A8F">
        <w:rPr>
          <w:rFonts w:ascii="Times New Roman" w:hAnsi="Times New Roman" w:cs="Times New Roman"/>
          <w:b/>
          <w:sz w:val="28"/>
          <w:szCs w:val="28"/>
        </w:rPr>
        <w:t>Пример практической реализации м</w:t>
      </w:r>
      <w:r w:rsidRPr="00D57A8F">
        <w:rPr>
          <w:rFonts w:ascii="Times New Roman" w:hAnsi="Times New Roman" w:cs="Times New Roman"/>
          <w:b/>
          <w:sz w:val="28"/>
          <w:szCs w:val="28"/>
        </w:rPr>
        <w:t>одели 5E на материале романа А.</w:t>
      </w:r>
      <w:r w:rsidRPr="00D57A8F">
        <w:rPr>
          <w:rFonts w:ascii="Times New Roman" w:hAnsi="Times New Roman" w:cs="Times New Roman"/>
          <w:b/>
          <w:sz w:val="28"/>
          <w:szCs w:val="28"/>
        </w:rPr>
        <w:t>С. Пушкина «Капитанская дочка»</w:t>
      </w:r>
    </w:p>
    <w:p w:rsidR="00C6587C" w:rsidRPr="004A1F87" w:rsidRDefault="00D57A8F" w:rsidP="00D57A8F">
      <w:pPr>
        <w:pStyle w:val="3"/>
        <w:spacing w:before="0"/>
        <w:jc w:val="both"/>
        <w:rPr>
          <w:rFonts w:ascii="Times New Roman" w:hAnsi="Times New Roman" w:cs="Times New Roman"/>
          <w:b w:val="0"/>
          <w:i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="00C6587C" w:rsidRPr="004A1F87">
        <w:rPr>
          <w:rFonts w:ascii="Times New Roman" w:hAnsi="Times New Roman" w:cs="Times New Roman"/>
          <w:i/>
          <w:color w:val="auto"/>
          <w:sz w:val="28"/>
          <w:szCs w:val="28"/>
        </w:rPr>
        <w:t>Обоснование выбора произведения</w:t>
      </w:r>
      <w:r w:rsidR="00C6587C" w:rsidRPr="004A1F87">
        <w:rPr>
          <w:rFonts w:ascii="Times New Roman" w:hAnsi="Times New Roman" w:cs="Times New Roman"/>
          <w:i/>
          <w:color w:val="auto"/>
          <w:sz w:val="28"/>
          <w:szCs w:val="28"/>
        </w:rPr>
        <w:t xml:space="preserve">. </w:t>
      </w:r>
      <w:proofErr w:type="gramStart"/>
      <w:r w:rsidR="00C6587C" w:rsidRPr="004A1F87">
        <w:rPr>
          <w:rFonts w:ascii="Times New Roman" w:hAnsi="Times New Roman" w:cs="Times New Roman"/>
          <w:b w:val="0"/>
          <w:i/>
          <w:color w:val="auto"/>
          <w:sz w:val="28"/>
          <w:szCs w:val="28"/>
        </w:rPr>
        <w:t>Роман А. С. Пушкина «Капитанская дочка» обладает высоким дидактическим потенциалом для работы по модели 5E, так как:</w:t>
      </w:r>
      <w:r w:rsidR="00C6587C" w:rsidRPr="004A1F87">
        <w:rPr>
          <w:rFonts w:ascii="Times New Roman" w:hAnsi="Times New Roman" w:cs="Times New Roman"/>
          <w:b w:val="0"/>
          <w:i/>
          <w:color w:val="auto"/>
          <w:sz w:val="28"/>
          <w:szCs w:val="28"/>
        </w:rPr>
        <w:t xml:space="preserve"> </w:t>
      </w:r>
      <w:r w:rsidR="00C6587C" w:rsidRPr="004A1F87">
        <w:rPr>
          <w:rFonts w:ascii="Times New Roman" w:hAnsi="Times New Roman" w:cs="Times New Roman"/>
          <w:b w:val="0"/>
          <w:i/>
          <w:color w:val="auto"/>
          <w:sz w:val="28"/>
          <w:szCs w:val="28"/>
        </w:rPr>
        <w:t>содержит ярко выраженные нравственные и жизненные коллизии (выбор, ответственность, честь, долг);</w:t>
      </w:r>
      <w:r w:rsidR="00C6587C" w:rsidRPr="004A1F87">
        <w:rPr>
          <w:rFonts w:ascii="Times New Roman" w:hAnsi="Times New Roman" w:cs="Times New Roman"/>
          <w:b w:val="0"/>
          <w:i/>
          <w:color w:val="auto"/>
          <w:sz w:val="28"/>
          <w:szCs w:val="28"/>
        </w:rPr>
        <w:t xml:space="preserve"> </w:t>
      </w:r>
      <w:r w:rsidR="00C6587C" w:rsidRPr="004A1F87">
        <w:rPr>
          <w:rFonts w:ascii="Times New Roman" w:hAnsi="Times New Roman" w:cs="Times New Roman"/>
          <w:b w:val="0"/>
          <w:i/>
          <w:color w:val="auto"/>
          <w:sz w:val="28"/>
          <w:szCs w:val="28"/>
        </w:rPr>
        <w:t>позволяет выстраивать проблемный диалог, опираясь на личный опыт учащихся;</w:t>
      </w:r>
      <w:r w:rsidR="00C6587C" w:rsidRPr="004A1F87">
        <w:rPr>
          <w:rFonts w:ascii="Times New Roman" w:hAnsi="Times New Roman" w:cs="Times New Roman"/>
          <w:b w:val="0"/>
          <w:i/>
          <w:color w:val="auto"/>
          <w:sz w:val="28"/>
          <w:szCs w:val="28"/>
        </w:rPr>
        <w:t xml:space="preserve"> </w:t>
      </w:r>
      <w:r w:rsidR="00C6587C" w:rsidRPr="004A1F87">
        <w:rPr>
          <w:rFonts w:ascii="Times New Roman" w:hAnsi="Times New Roman" w:cs="Times New Roman"/>
          <w:b w:val="0"/>
          <w:i/>
          <w:color w:val="auto"/>
          <w:sz w:val="28"/>
          <w:szCs w:val="28"/>
        </w:rPr>
        <w:t>актуализирует ценностные ориентиры, значимые для современного подростка;</w:t>
      </w:r>
      <w:r w:rsidR="00C6587C" w:rsidRPr="004A1F87">
        <w:rPr>
          <w:rFonts w:ascii="Times New Roman" w:hAnsi="Times New Roman" w:cs="Times New Roman"/>
          <w:b w:val="0"/>
          <w:i/>
          <w:color w:val="auto"/>
          <w:sz w:val="28"/>
          <w:szCs w:val="28"/>
        </w:rPr>
        <w:t xml:space="preserve"> </w:t>
      </w:r>
      <w:r w:rsidR="00C6587C" w:rsidRPr="004A1F87">
        <w:rPr>
          <w:rFonts w:ascii="Times New Roman" w:hAnsi="Times New Roman" w:cs="Times New Roman"/>
          <w:b w:val="0"/>
          <w:i/>
          <w:color w:val="auto"/>
          <w:sz w:val="28"/>
          <w:szCs w:val="28"/>
        </w:rPr>
        <w:t xml:space="preserve">даёт возможность интеграции предметных, </w:t>
      </w:r>
      <w:proofErr w:type="spellStart"/>
      <w:r w:rsidR="00C6587C" w:rsidRPr="004A1F87">
        <w:rPr>
          <w:rFonts w:ascii="Times New Roman" w:hAnsi="Times New Roman" w:cs="Times New Roman"/>
          <w:b w:val="0"/>
          <w:i/>
          <w:color w:val="auto"/>
          <w:sz w:val="28"/>
          <w:szCs w:val="28"/>
        </w:rPr>
        <w:t>метапредметных</w:t>
      </w:r>
      <w:proofErr w:type="spellEnd"/>
      <w:r w:rsidR="00C6587C" w:rsidRPr="004A1F87">
        <w:rPr>
          <w:rFonts w:ascii="Times New Roman" w:hAnsi="Times New Roman" w:cs="Times New Roman"/>
          <w:b w:val="0"/>
          <w:i/>
          <w:color w:val="auto"/>
          <w:sz w:val="28"/>
          <w:szCs w:val="28"/>
        </w:rPr>
        <w:t xml:space="preserve"> и личностных результатов.</w:t>
      </w:r>
      <w:proofErr w:type="gramEnd"/>
    </w:p>
    <w:p w:rsidR="00C6587C" w:rsidRPr="004A1F87" w:rsidRDefault="00C6587C" w:rsidP="00C6587C">
      <w:pPr>
        <w:pStyle w:val="a6"/>
        <w:spacing w:before="0" w:beforeAutospacing="0" w:after="0" w:afterAutospacing="0" w:line="276" w:lineRule="auto"/>
        <w:ind w:firstLine="567"/>
        <w:jc w:val="both"/>
        <w:rPr>
          <w:i/>
          <w:sz w:val="28"/>
          <w:szCs w:val="28"/>
        </w:rPr>
      </w:pPr>
      <w:r w:rsidRPr="004A1F87">
        <w:rPr>
          <w:i/>
          <w:sz w:val="28"/>
          <w:szCs w:val="28"/>
        </w:rPr>
        <w:t xml:space="preserve">Произведение особенно эффективно для формирования </w:t>
      </w:r>
      <w:r w:rsidRPr="004A1F87">
        <w:rPr>
          <w:rStyle w:val="a3"/>
          <w:b w:val="0"/>
          <w:i/>
          <w:sz w:val="28"/>
          <w:szCs w:val="28"/>
        </w:rPr>
        <w:t>жизненных навыков (</w:t>
      </w:r>
      <w:proofErr w:type="spellStart"/>
      <w:r w:rsidRPr="004A1F87">
        <w:rPr>
          <w:rStyle w:val="a3"/>
          <w:b w:val="0"/>
          <w:i/>
          <w:sz w:val="28"/>
          <w:szCs w:val="28"/>
        </w:rPr>
        <w:t>soft</w:t>
      </w:r>
      <w:proofErr w:type="spellEnd"/>
      <w:r w:rsidRPr="004A1F87">
        <w:rPr>
          <w:rStyle w:val="a3"/>
          <w:b w:val="0"/>
          <w:i/>
          <w:sz w:val="28"/>
          <w:szCs w:val="28"/>
        </w:rPr>
        <w:t xml:space="preserve"> </w:t>
      </w:r>
      <w:proofErr w:type="spellStart"/>
      <w:r w:rsidRPr="004A1F87">
        <w:rPr>
          <w:rStyle w:val="a3"/>
          <w:b w:val="0"/>
          <w:i/>
          <w:sz w:val="28"/>
          <w:szCs w:val="28"/>
        </w:rPr>
        <w:t>skills</w:t>
      </w:r>
      <w:proofErr w:type="spellEnd"/>
      <w:r w:rsidRPr="004A1F87">
        <w:rPr>
          <w:rStyle w:val="a3"/>
          <w:b w:val="0"/>
          <w:i/>
          <w:sz w:val="28"/>
          <w:szCs w:val="28"/>
        </w:rPr>
        <w:t>)</w:t>
      </w:r>
      <w:r w:rsidRPr="004A1F87">
        <w:rPr>
          <w:i/>
          <w:sz w:val="28"/>
          <w:szCs w:val="28"/>
        </w:rPr>
        <w:t xml:space="preserve">: критического мышления, нравственного выбора, аргументации, </w:t>
      </w:r>
      <w:proofErr w:type="spellStart"/>
      <w:r w:rsidRPr="004A1F87">
        <w:rPr>
          <w:i/>
          <w:sz w:val="28"/>
          <w:szCs w:val="28"/>
        </w:rPr>
        <w:t>эмпатии</w:t>
      </w:r>
      <w:proofErr w:type="spellEnd"/>
      <w:r w:rsidRPr="004A1F87">
        <w:rPr>
          <w:i/>
          <w:sz w:val="28"/>
          <w:szCs w:val="28"/>
        </w:rPr>
        <w:t>, коммуникативной культуры.</w:t>
      </w:r>
    </w:p>
    <w:p w:rsidR="00C6587C" w:rsidRPr="00C6587C" w:rsidRDefault="00C6587C" w:rsidP="00C6587C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6587C">
        <w:rPr>
          <w:rFonts w:ascii="Times New Roman" w:hAnsi="Times New Roman" w:cs="Times New Roman"/>
          <w:color w:val="auto"/>
          <w:sz w:val="28"/>
          <w:szCs w:val="28"/>
        </w:rPr>
        <w:lastRenderedPageBreak/>
        <w:t>Реализация этапов модели 5E</w:t>
      </w:r>
    </w:p>
    <w:p w:rsidR="00C6587C" w:rsidRPr="00C6587C" w:rsidRDefault="00C6587C" w:rsidP="00C6587C">
      <w:pPr>
        <w:pStyle w:val="4"/>
        <w:spacing w:before="0"/>
        <w:rPr>
          <w:rFonts w:ascii="Times New Roman" w:hAnsi="Times New Roman" w:cs="Times New Roman"/>
          <w:color w:val="auto"/>
          <w:sz w:val="28"/>
          <w:szCs w:val="28"/>
        </w:rPr>
      </w:pPr>
      <w:r w:rsidRPr="00C6587C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proofErr w:type="spellStart"/>
      <w:r w:rsidRPr="00C6587C">
        <w:rPr>
          <w:rFonts w:ascii="Times New Roman" w:hAnsi="Times New Roman" w:cs="Times New Roman"/>
          <w:color w:val="auto"/>
          <w:sz w:val="28"/>
          <w:szCs w:val="28"/>
        </w:rPr>
        <w:t>Engage</w:t>
      </w:r>
      <w:proofErr w:type="spellEnd"/>
      <w:r w:rsidRPr="00C6587C">
        <w:rPr>
          <w:rFonts w:ascii="Times New Roman" w:hAnsi="Times New Roman" w:cs="Times New Roman"/>
          <w:color w:val="auto"/>
          <w:sz w:val="28"/>
          <w:szCs w:val="28"/>
        </w:rPr>
        <w:t xml:space="preserve"> — вовлечение (</w:t>
      </w:r>
      <w:proofErr w:type="spellStart"/>
      <w:r w:rsidRPr="00C6587C">
        <w:rPr>
          <w:rFonts w:ascii="Times New Roman" w:hAnsi="Times New Roman" w:cs="Times New Roman"/>
          <w:color w:val="auto"/>
          <w:sz w:val="28"/>
          <w:szCs w:val="28"/>
        </w:rPr>
        <w:t>проблематизация</w:t>
      </w:r>
      <w:proofErr w:type="spellEnd"/>
      <w:r w:rsidRPr="00C6587C">
        <w:rPr>
          <w:rFonts w:ascii="Times New Roman" w:hAnsi="Times New Roman" w:cs="Times New Roman"/>
          <w:color w:val="auto"/>
          <w:sz w:val="28"/>
          <w:szCs w:val="28"/>
        </w:rPr>
        <w:t>)</w:t>
      </w:r>
    </w:p>
    <w:p w:rsidR="00C6587C" w:rsidRPr="00C6587C" w:rsidRDefault="00C6587C" w:rsidP="00C6587C">
      <w:pPr>
        <w:pStyle w:val="a6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C6587C">
        <w:rPr>
          <w:rStyle w:val="a3"/>
          <w:sz w:val="28"/>
          <w:szCs w:val="28"/>
        </w:rPr>
        <w:t>Проблемный вход в тему</w:t>
      </w:r>
      <w:r>
        <w:rPr>
          <w:rStyle w:val="a3"/>
          <w:sz w:val="28"/>
          <w:szCs w:val="28"/>
        </w:rPr>
        <w:t xml:space="preserve">. </w:t>
      </w:r>
      <w:r w:rsidRPr="00C6587C">
        <w:rPr>
          <w:sz w:val="28"/>
          <w:szCs w:val="28"/>
        </w:rPr>
        <w:t>Уч</w:t>
      </w:r>
      <w:r>
        <w:rPr>
          <w:sz w:val="28"/>
          <w:szCs w:val="28"/>
        </w:rPr>
        <w:t>астникам</w:t>
      </w:r>
      <w:r w:rsidRPr="00C6587C">
        <w:rPr>
          <w:sz w:val="28"/>
          <w:szCs w:val="28"/>
        </w:rPr>
        <w:t xml:space="preserve"> предлагается высказывание:</w:t>
      </w:r>
      <w:r>
        <w:rPr>
          <w:sz w:val="28"/>
          <w:szCs w:val="28"/>
        </w:rPr>
        <w:t xml:space="preserve"> </w:t>
      </w:r>
      <w:r w:rsidRPr="00C6587C">
        <w:rPr>
          <w:sz w:val="28"/>
          <w:szCs w:val="28"/>
        </w:rPr>
        <w:t>«Честь — это то, что нельзя доказать, но можно потерять».</w:t>
      </w:r>
    </w:p>
    <w:p w:rsidR="00C6587C" w:rsidRPr="00C6587C" w:rsidRDefault="00C6587C" w:rsidP="00C6587C">
      <w:pPr>
        <w:pStyle w:val="a6"/>
        <w:spacing w:before="0" w:beforeAutospacing="0" w:after="0" w:afterAutospacing="0" w:line="276" w:lineRule="auto"/>
        <w:rPr>
          <w:sz w:val="28"/>
          <w:szCs w:val="28"/>
        </w:rPr>
      </w:pPr>
      <w:r w:rsidRPr="00C6587C">
        <w:rPr>
          <w:rStyle w:val="a3"/>
          <w:sz w:val="28"/>
          <w:szCs w:val="28"/>
        </w:rPr>
        <w:t>Вопросы для обсуждения:</w:t>
      </w:r>
    </w:p>
    <w:p w:rsidR="00C6587C" w:rsidRPr="00C6587C" w:rsidRDefault="00C6587C" w:rsidP="00C6587C">
      <w:pPr>
        <w:pStyle w:val="a6"/>
        <w:numPr>
          <w:ilvl w:val="0"/>
          <w:numId w:val="22"/>
        </w:numPr>
        <w:tabs>
          <w:tab w:val="clear" w:pos="720"/>
          <w:tab w:val="num" w:pos="0"/>
        </w:tabs>
        <w:spacing w:before="0" w:beforeAutospacing="0" w:after="0" w:afterAutospacing="0" w:line="276" w:lineRule="auto"/>
        <w:ind w:left="426"/>
        <w:rPr>
          <w:sz w:val="28"/>
          <w:szCs w:val="28"/>
        </w:rPr>
      </w:pPr>
      <w:r w:rsidRPr="00C6587C">
        <w:rPr>
          <w:sz w:val="28"/>
          <w:szCs w:val="28"/>
        </w:rPr>
        <w:t>Что для вас означает слово «честь»?</w:t>
      </w:r>
    </w:p>
    <w:p w:rsidR="00C6587C" w:rsidRPr="00C6587C" w:rsidRDefault="00C6587C" w:rsidP="00C6587C">
      <w:pPr>
        <w:pStyle w:val="a6"/>
        <w:numPr>
          <w:ilvl w:val="0"/>
          <w:numId w:val="22"/>
        </w:numPr>
        <w:tabs>
          <w:tab w:val="clear" w:pos="720"/>
          <w:tab w:val="num" w:pos="0"/>
        </w:tabs>
        <w:spacing w:before="0" w:beforeAutospacing="0" w:after="0" w:afterAutospacing="0" w:line="276" w:lineRule="auto"/>
        <w:ind w:left="426"/>
        <w:rPr>
          <w:sz w:val="28"/>
          <w:szCs w:val="28"/>
        </w:rPr>
      </w:pPr>
      <w:r w:rsidRPr="00C6587C">
        <w:rPr>
          <w:sz w:val="28"/>
          <w:szCs w:val="28"/>
        </w:rPr>
        <w:t>Всегда ли честный поступок удобен?</w:t>
      </w:r>
    </w:p>
    <w:p w:rsidR="00C6587C" w:rsidRPr="00C6587C" w:rsidRDefault="00C6587C" w:rsidP="00C6587C">
      <w:pPr>
        <w:pStyle w:val="a6"/>
        <w:numPr>
          <w:ilvl w:val="0"/>
          <w:numId w:val="22"/>
        </w:numPr>
        <w:tabs>
          <w:tab w:val="clear" w:pos="720"/>
          <w:tab w:val="num" w:pos="0"/>
        </w:tabs>
        <w:spacing w:before="0" w:beforeAutospacing="0" w:after="0" w:afterAutospacing="0" w:line="276" w:lineRule="auto"/>
        <w:ind w:left="426"/>
        <w:jc w:val="both"/>
        <w:rPr>
          <w:sz w:val="28"/>
          <w:szCs w:val="28"/>
        </w:rPr>
      </w:pPr>
      <w:r w:rsidRPr="00C6587C">
        <w:rPr>
          <w:sz w:val="28"/>
          <w:szCs w:val="28"/>
        </w:rPr>
        <w:t>Возможна ли ситуация, когда нарушение правил оправдано?</w:t>
      </w:r>
    </w:p>
    <w:p w:rsidR="00C6587C" w:rsidRPr="00C6587C" w:rsidRDefault="00C6587C" w:rsidP="00C6587C">
      <w:pPr>
        <w:pStyle w:val="a6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C6587C">
        <w:rPr>
          <w:rStyle w:val="a3"/>
          <w:sz w:val="28"/>
          <w:szCs w:val="28"/>
        </w:rPr>
        <w:t>Методический комментарий:</w:t>
      </w:r>
      <w:r w:rsidRPr="00C6587C">
        <w:rPr>
          <w:sz w:val="28"/>
          <w:szCs w:val="28"/>
        </w:rPr>
        <w:t xml:space="preserve"> На данном этапе не упоминается название произведения — формируется личностная мотивация и ценностный запрос.</w:t>
      </w:r>
    </w:p>
    <w:p w:rsidR="00C6587C" w:rsidRPr="00C6587C" w:rsidRDefault="00C6587C" w:rsidP="00C6587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6587C" w:rsidRPr="00C6587C" w:rsidRDefault="00C6587C" w:rsidP="00C6587C">
      <w:pPr>
        <w:pStyle w:val="4"/>
        <w:spacing w:before="0"/>
        <w:rPr>
          <w:rFonts w:ascii="Times New Roman" w:hAnsi="Times New Roman" w:cs="Times New Roman"/>
          <w:color w:val="auto"/>
          <w:sz w:val="28"/>
          <w:szCs w:val="28"/>
        </w:rPr>
      </w:pPr>
      <w:r w:rsidRPr="00C6587C"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proofErr w:type="spellStart"/>
      <w:r w:rsidRPr="00C6587C">
        <w:rPr>
          <w:rFonts w:ascii="Times New Roman" w:hAnsi="Times New Roman" w:cs="Times New Roman"/>
          <w:color w:val="auto"/>
          <w:sz w:val="28"/>
          <w:szCs w:val="28"/>
        </w:rPr>
        <w:t>Explore</w:t>
      </w:r>
      <w:proofErr w:type="spellEnd"/>
      <w:r w:rsidRPr="00C6587C">
        <w:rPr>
          <w:rFonts w:ascii="Times New Roman" w:hAnsi="Times New Roman" w:cs="Times New Roman"/>
          <w:color w:val="auto"/>
          <w:sz w:val="28"/>
          <w:szCs w:val="28"/>
        </w:rPr>
        <w:t xml:space="preserve"> — исследование текста</w:t>
      </w:r>
    </w:p>
    <w:p w:rsidR="00C6587C" w:rsidRPr="00C6587C" w:rsidRDefault="00C6587C" w:rsidP="00C6587C">
      <w:pPr>
        <w:pStyle w:val="a6"/>
        <w:spacing w:before="0" w:beforeAutospacing="0" w:after="0" w:afterAutospacing="0" w:line="276" w:lineRule="auto"/>
        <w:rPr>
          <w:sz w:val="28"/>
          <w:szCs w:val="28"/>
        </w:rPr>
      </w:pPr>
      <w:r w:rsidRPr="00C6587C">
        <w:rPr>
          <w:rStyle w:val="a3"/>
          <w:sz w:val="28"/>
          <w:szCs w:val="28"/>
        </w:rPr>
        <w:t>Задание 1. Анализ поступков героев</w:t>
      </w:r>
      <w:r w:rsidRPr="00C6587C">
        <w:rPr>
          <w:sz w:val="28"/>
          <w:szCs w:val="28"/>
        </w:rPr>
        <w:br/>
        <w:t>Работа в группах (Гринёв, Швабрин, Пугачёв).</w:t>
      </w:r>
      <w:r>
        <w:rPr>
          <w:sz w:val="28"/>
          <w:szCs w:val="28"/>
        </w:rPr>
        <w:t xml:space="preserve"> </w:t>
      </w:r>
      <w:r w:rsidRPr="00C6587C">
        <w:rPr>
          <w:sz w:val="28"/>
          <w:szCs w:val="28"/>
        </w:rPr>
        <w:t>Каждой группе предлагается:</w:t>
      </w:r>
    </w:p>
    <w:p w:rsidR="00C6587C" w:rsidRPr="00C6587C" w:rsidRDefault="00C6587C" w:rsidP="00C6587C">
      <w:pPr>
        <w:pStyle w:val="a6"/>
        <w:numPr>
          <w:ilvl w:val="0"/>
          <w:numId w:val="23"/>
        </w:numPr>
        <w:spacing w:before="0" w:beforeAutospacing="0" w:after="0" w:afterAutospacing="0" w:line="276" w:lineRule="auto"/>
        <w:rPr>
          <w:sz w:val="28"/>
          <w:szCs w:val="28"/>
        </w:rPr>
      </w:pPr>
      <w:r w:rsidRPr="00C6587C">
        <w:rPr>
          <w:sz w:val="28"/>
          <w:szCs w:val="28"/>
        </w:rPr>
        <w:t>выделить ключевые поступки персонажа;</w:t>
      </w:r>
    </w:p>
    <w:p w:rsidR="00C6587C" w:rsidRPr="00C6587C" w:rsidRDefault="00C6587C" w:rsidP="00C6587C">
      <w:pPr>
        <w:pStyle w:val="a6"/>
        <w:numPr>
          <w:ilvl w:val="0"/>
          <w:numId w:val="23"/>
        </w:numPr>
        <w:spacing w:before="0" w:beforeAutospacing="0" w:after="0" w:afterAutospacing="0" w:line="276" w:lineRule="auto"/>
        <w:rPr>
          <w:sz w:val="28"/>
          <w:szCs w:val="28"/>
        </w:rPr>
      </w:pPr>
      <w:r w:rsidRPr="00C6587C">
        <w:rPr>
          <w:sz w:val="28"/>
          <w:szCs w:val="28"/>
        </w:rPr>
        <w:t>определить мотивы его поведения;</w:t>
      </w:r>
    </w:p>
    <w:p w:rsidR="00C6587C" w:rsidRPr="00C6587C" w:rsidRDefault="00C6587C" w:rsidP="00C6587C">
      <w:pPr>
        <w:pStyle w:val="a6"/>
        <w:numPr>
          <w:ilvl w:val="0"/>
          <w:numId w:val="23"/>
        </w:numPr>
        <w:spacing w:before="0" w:beforeAutospacing="0" w:after="0" w:afterAutospacing="0" w:line="276" w:lineRule="auto"/>
        <w:rPr>
          <w:sz w:val="28"/>
          <w:szCs w:val="28"/>
        </w:rPr>
      </w:pPr>
      <w:r w:rsidRPr="00C6587C">
        <w:rPr>
          <w:sz w:val="28"/>
          <w:szCs w:val="28"/>
        </w:rPr>
        <w:t>найти текстовые доказательства;</w:t>
      </w:r>
    </w:p>
    <w:p w:rsidR="00C6587C" w:rsidRPr="00C6587C" w:rsidRDefault="00C6587C" w:rsidP="00C6587C">
      <w:pPr>
        <w:pStyle w:val="a6"/>
        <w:numPr>
          <w:ilvl w:val="0"/>
          <w:numId w:val="23"/>
        </w:numPr>
        <w:spacing w:before="0" w:beforeAutospacing="0" w:after="0" w:afterAutospacing="0" w:line="276" w:lineRule="auto"/>
        <w:rPr>
          <w:sz w:val="28"/>
          <w:szCs w:val="28"/>
        </w:rPr>
      </w:pPr>
      <w:r w:rsidRPr="00C6587C">
        <w:rPr>
          <w:sz w:val="28"/>
          <w:szCs w:val="28"/>
        </w:rPr>
        <w:t xml:space="preserve">ответить на вопрос: </w:t>
      </w:r>
      <w:r w:rsidRPr="00C6587C">
        <w:rPr>
          <w:rStyle w:val="a8"/>
          <w:sz w:val="28"/>
          <w:szCs w:val="28"/>
        </w:rPr>
        <w:t>в чём проявляется (или утрачивается) честь героя?</w:t>
      </w:r>
    </w:p>
    <w:p w:rsidR="00C6587C" w:rsidRPr="00C6587C" w:rsidRDefault="00C6587C" w:rsidP="00C6587C">
      <w:pPr>
        <w:pStyle w:val="a6"/>
        <w:spacing w:before="0" w:beforeAutospacing="0" w:after="0" w:afterAutospacing="0" w:line="276" w:lineRule="auto"/>
        <w:rPr>
          <w:sz w:val="28"/>
          <w:szCs w:val="28"/>
        </w:rPr>
      </w:pPr>
      <w:r w:rsidRPr="00C6587C">
        <w:rPr>
          <w:rStyle w:val="a3"/>
          <w:sz w:val="28"/>
          <w:szCs w:val="28"/>
        </w:rPr>
        <w:t>Задание 2. Сравнительный анализ</w:t>
      </w:r>
      <w:r w:rsidRPr="00C6587C">
        <w:rPr>
          <w:sz w:val="28"/>
          <w:szCs w:val="28"/>
        </w:rPr>
        <w:br/>
        <w:t>– Кто из героев оказывается в ситуации нравственного выбора?</w:t>
      </w:r>
      <w:r w:rsidRPr="00C6587C">
        <w:rPr>
          <w:sz w:val="28"/>
          <w:szCs w:val="28"/>
        </w:rPr>
        <w:br/>
        <w:t>– Какие альтернативы у них были?</w:t>
      </w:r>
    </w:p>
    <w:p w:rsidR="00C6587C" w:rsidRPr="00C6587C" w:rsidRDefault="00C6587C" w:rsidP="00C6587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6587C" w:rsidRPr="00C6587C" w:rsidRDefault="00C6587C" w:rsidP="00C6587C">
      <w:pPr>
        <w:pStyle w:val="4"/>
        <w:spacing w:before="0"/>
        <w:rPr>
          <w:rFonts w:ascii="Times New Roman" w:hAnsi="Times New Roman" w:cs="Times New Roman"/>
          <w:color w:val="auto"/>
          <w:sz w:val="28"/>
          <w:szCs w:val="28"/>
        </w:rPr>
      </w:pPr>
      <w:r w:rsidRPr="00C6587C">
        <w:rPr>
          <w:rFonts w:ascii="Times New Roman" w:hAnsi="Times New Roman" w:cs="Times New Roman"/>
          <w:color w:val="auto"/>
          <w:sz w:val="28"/>
          <w:szCs w:val="28"/>
        </w:rPr>
        <w:t xml:space="preserve">3. </w:t>
      </w:r>
      <w:proofErr w:type="spellStart"/>
      <w:r w:rsidRPr="00C6587C">
        <w:rPr>
          <w:rFonts w:ascii="Times New Roman" w:hAnsi="Times New Roman" w:cs="Times New Roman"/>
          <w:color w:val="auto"/>
          <w:sz w:val="28"/>
          <w:szCs w:val="28"/>
        </w:rPr>
        <w:t>Explain</w:t>
      </w:r>
      <w:proofErr w:type="spellEnd"/>
      <w:r w:rsidRPr="00C6587C">
        <w:rPr>
          <w:rFonts w:ascii="Times New Roman" w:hAnsi="Times New Roman" w:cs="Times New Roman"/>
          <w:color w:val="auto"/>
          <w:sz w:val="28"/>
          <w:szCs w:val="28"/>
        </w:rPr>
        <w:t xml:space="preserve"> — осмысление и объяснение</w:t>
      </w:r>
    </w:p>
    <w:p w:rsidR="00C6587C" w:rsidRPr="00C6587C" w:rsidRDefault="00C6587C" w:rsidP="00C6587C">
      <w:pPr>
        <w:pStyle w:val="a6"/>
        <w:spacing w:before="0" w:beforeAutospacing="0" w:after="0" w:afterAutospacing="0" w:line="276" w:lineRule="auto"/>
        <w:rPr>
          <w:sz w:val="28"/>
          <w:szCs w:val="28"/>
        </w:rPr>
      </w:pPr>
      <w:r w:rsidRPr="00C6587C">
        <w:rPr>
          <w:rStyle w:val="a3"/>
          <w:sz w:val="28"/>
          <w:szCs w:val="28"/>
        </w:rPr>
        <w:t>Коллективное обсуждение:</w:t>
      </w:r>
    </w:p>
    <w:p w:rsidR="00C6587C" w:rsidRPr="00C6587C" w:rsidRDefault="00C6587C" w:rsidP="00C6587C">
      <w:pPr>
        <w:pStyle w:val="a6"/>
        <w:numPr>
          <w:ilvl w:val="0"/>
          <w:numId w:val="24"/>
        </w:numPr>
        <w:spacing w:before="0" w:beforeAutospacing="0" w:after="0" w:afterAutospacing="0" w:line="276" w:lineRule="auto"/>
        <w:rPr>
          <w:sz w:val="28"/>
          <w:szCs w:val="28"/>
        </w:rPr>
      </w:pPr>
      <w:r w:rsidRPr="00C6587C">
        <w:rPr>
          <w:sz w:val="28"/>
          <w:szCs w:val="28"/>
        </w:rPr>
        <w:t>Как Пушкин понимает честь?</w:t>
      </w:r>
    </w:p>
    <w:p w:rsidR="00C6587C" w:rsidRPr="00C6587C" w:rsidRDefault="00C6587C" w:rsidP="00C6587C">
      <w:pPr>
        <w:pStyle w:val="a6"/>
        <w:numPr>
          <w:ilvl w:val="0"/>
          <w:numId w:val="24"/>
        </w:numPr>
        <w:spacing w:before="0" w:beforeAutospacing="0" w:after="0" w:afterAutospacing="0" w:line="276" w:lineRule="auto"/>
        <w:rPr>
          <w:sz w:val="28"/>
          <w:szCs w:val="28"/>
        </w:rPr>
      </w:pPr>
      <w:r w:rsidRPr="00C6587C">
        <w:rPr>
          <w:sz w:val="28"/>
          <w:szCs w:val="28"/>
        </w:rPr>
        <w:t>Почему Гринёв остаётся верен присяге?</w:t>
      </w:r>
    </w:p>
    <w:p w:rsidR="00C6587C" w:rsidRPr="00C6587C" w:rsidRDefault="00C6587C" w:rsidP="00C6587C">
      <w:pPr>
        <w:pStyle w:val="a6"/>
        <w:numPr>
          <w:ilvl w:val="0"/>
          <w:numId w:val="24"/>
        </w:numPr>
        <w:spacing w:before="0" w:beforeAutospacing="0" w:after="0" w:afterAutospacing="0" w:line="276" w:lineRule="auto"/>
        <w:rPr>
          <w:sz w:val="28"/>
          <w:szCs w:val="28"/>
        </w:rPr>
      </w:pPr>
      <w:r w:rsidRPr="00C6587C">
        <w:rPr>
          <w:sz w:val="28"/>
          <w:szCs w:val="28"/>
        </w:rPr>
        <w:t>Можно ли считать Пугачёва однозначно отрицательным героем?</w:t>
      </w:r>
    </w:p>
    <w:p w:rsidR="00C6587C" w:rsidRPr="00C6587C" w:rsidRDefault="00C6587C" w:rsidP="00C6587C">
      <w:pPr>
        <w:pStyle w:val="a6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C6587C">
        <w:rPr>
          <w:rStyle w:val="a3"/>
          <w:sz w:val="28"/>
          <w:szCs w:val="28"/>
        </w:rPr>
        <w:t>Ввод понятий:</w:t>
      </w:r>
      <w:r>
        <w:rPr>
          <w:rStyle w:val="a3"/>
          <w:sz w:val="28"/>
          <w:szCs w:val="28"/>
        </w:rPr>
        <w:t xml:space="preserve"> </w:t>
      </w:r>
      <w:r w:rsidRPr="00C6587C">
        <w:rPr>
          <w:sz w:val="28"/>
          <w:szCs w:val="28"/>
        </w:rPr>
        <w:t>нравственный выбор;</w:t>
      </w:r>
      <w:r>
        <w:rPr>
          <w:sz w:val="28"/>
          <w:szCs w:val="28"/>
        </w:rPr>
        <w:t xml:space="preserve"> </w:t>
      </w:r>
      <w:r w:rsidRPr="00C6587C">
        <w:rPr>
          <w:sz w:val="28"/>
          <w:szCs w:val="28"/>
        </w:rPr>
        <w:t>авторская позиция;</w:t>
      </w:r>
      <w:r>
        <w:rPr>
          <w:sz w:val="28"/>
          <w:szCs w:val="28"/>
        </w:rPr>
        <w:t xml:space="preserve"> </w:t>
      </w:r>
      <w:r w:rsidRPr="00C6587C">
        <w:rPr>
          <w:sz w:val="28"/>
          <w:szCs w:val="28"/>
        </w:rPr>
        <w:t>исторический контекст и его влияние на характер героя;</w:t>
      </w:r>
      <w:r>
        <w:rPr>
          <w:sz w:val="28"/>
          <w:szCs w:val="28"/>
        </w:rPr>
        <w:t xml:space="preserve"> </w:t>
      </w:r>
      <w:r w:rsidRPr="00C6587C">
        <w:rPr>
          <w:sz w:val="28"/>
          <w:szCs w:val="28"/>
        </w:rPr>
        <w:t>понятие чести в разные эпохи.</w:t>
      </w:r>
      <w:r>
        <w:rPr>
          <w:sz w:val="28"/>
          <w:szCs w:val="28"/>
        </w:rPr>
        <w:t xml:space="preserve"> </w:t>
      </w:r>
      <w:r w:rsidRPr="00C6587C">
        <w:rPr>
          <w:sz w:val="28"/>
          <w:szCs w:val="28"/>
        </w:rPr>
        <w:t>Преподаватель помогает структурировать выводы, соотнося их с текстом.</w:t>
      </w:r>
    </w:p>
    <w:p w:rsidR="00C6587C" w:rsidRPr="00C6587C" w:rsidRDefault="00C6587C" w:rsidP="00C6587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6587C" w:rsidRPr="00C6587C" w:rsidRDefault="00C6587C" w:rsidP="00C6587C">
      <w:pPr>
        <w:pStyle w:val="4"/>
        <w:spacing w:before="0"/>
        <w:rPr>
          <w:rFonts w:ascii="Times New Roman" w:hAnsi="Times New Roman" w:cs="Times New Roman"/>
          <w:color w:val="auto"/>
          <w:sz w:val="28"/>
          <w:szCs w:val="28"/>
        </w:rPr>
      </w:pPr>
      <w:r w:rsidRPr="00C6587C">
        <w:rPr>
          <w:rFonts w:ascii="Times New Roman" w:hAnsi="Times New Roman" w:cs="Times New Roman"/>
          <w:color w:val="auto"/>
          <w:sz w:val="28"/>
          <w:szCs w:val="28"/>
        </w:rPr>
        <w:t xml:space="preserve">4. </w:t>
      </w:r>
      <w:proofErr w:type="spellStart"/>
      <w:r w:rsidRPr="00C6587C">
        <w:rPr>
          <w:rFonts w:ascii="Times New Roman" w:hAnsi="Times New Roman" w:cs="Times New Roman"/>
          <w:color w:val="auto"/>
          <w:sz w:val="28"/>
          <w:szCs w:val="28"/>
        </w:rPr>
        <w:t>Elaborate</w:t>
      </w:r>
      <w:proofErr w:type="spellEnd"/>
      <w:r w:rsidRPr="00C6587C">
        <w:rPr>
          <w:rFonts w:ascii="Times New Roman" w:hAnsi="Times New Roman" w:cs="Times New Roman"/>
          <w:color w:val="auto"/>
          <w:sz w:val="28"/>
          <w:szCs w:val="28"/>
        </w:rPr>
        <w:t xml:space="preserve"> — применение и перенос</w:t>
      </w:r>
    </w:p>
    <w:p w:rsidR="00C6587C" w:rsidRPr="00C6587C" w:rsidRDefault="00C6587C" w:rsidP="00C6587C">
      <w:pPr>
        <w:pStyle w:val="a6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C6587C">
        <w:rPr>
          <w:rStyle w:val="a3"/>
          <w:sz w:val="28"/>
          <w:szCs w:val="28"/>
        </w:rPr>
        <w:t>Задание 3. Современная проекция</w:t>
      </w:r>
      <w:r>
        <w:rPr>
          <w:rStyle w:val="a3"/>
          <w:sz w:val="28"/>
          <w:szCs w:val="28"/>
        </w:rPr>
        <w:t xml:space="preserve">. </w:t>
      </w:r>
      <w:r w:rsidRPr="00C6587C">
        <w:rPr>
          <w:sz w:val="28"/>
          <w:szCs w:val="28"/>
        </w:rPr>
        <w:t>Представьте, что герои романа оказались в XXI веке.</w:t>
      </w:r>
    </w:p>
    <w:p w:rsidR="00C6587C" w:rsidRPr="00C6587C" w:rsidRDefault="00C6587C" w:rsidP="00C6587C">
      <w:pPr>
        <w:pStyle w:val="a6"/>
        <w:spacing w:before="0" w:beforeAutospacing="0" w:after="0" w:afterAutospacing="0" w:line="276" w:lineRule="auto"/>
        <w:rPr>
          <w:sz w:val="28"/>
          <w:szCs w:val="28"/>
        </w:rPr>
      </w:pPr>
      <w:r w:rsidRPr="00C6587C">
        <w:rPr>
          <w:sz w:val="28"/>
          <w:szCs w:val="28"/>
        </w:rPr>
        <w:t>– Как бы Гринёв поступил в конфликтной ситуации сегодня?</w:t>
      </w:r>
      <w:r w:rsidRPr="00C6587C">
        <w:rPr>
          <w:sz w:val="28"/>
          <w:szCs w:val="28"/>
        </w:rPr>
        <w:br/>
        <w:t>– Как выглядел бы выбор Швабрина в современной школе / обществе?</w:t>
      </w:r>
    </w:p>
    <w:p w:rsidR="00C6587C" w:rsidRPr="00C6587C" w:rsidRDefault="00C6587C" w:rsidP="00C6587C">
      <w:pPr>
        <w:pStyle w:val="a6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C6587C">
        <w:rPr>
          <w:rStyle w:val="a3"/>
          <w:sz w:val="28"/>
          <w:szCs w:val="28"/>
        </w:rPr>
        <w:t>Задание 4. Творческое задание</w:t>
      </w:r>
      <w:r>
        <w:rPr>
          <w:rStyle w:val="a3"/>
          <w:sz w:val="28"/>
          <w:szCs w:val="28"/>
        </w:rPr>
        <w:t xml:space="preserve">. </w:t>
      </w:r>
      <w:r w:rsidRPr="00C6587C">
        <w:rPr>
          <w:sz w:val="28"/>
          <w:szCs w:val="28"/>
        </w:rPr>
        <w:t>Напишите мини-эссе (5–7 предложений):</w:t>
      </w:r>
    </w:p>
    <w:p w:rsidR="00C6587C" w:rsidRPr="00C6587C" w:rsidRDefault="00C6587C" w:rsidP="00C6587C">
      <w:pPr>
        <w:pStyle w:val="a6"/>
        <w:spacing w:before="0" w:beforeAutospacing="0" w:after="0" w:afterAutospacing="0" w:line="276" w:lineRule="auto"/>
        <w:rPr>
          <w:sz w:val="28"/>
          <w:szCs w:val="28"/>
        </w:rPr>
      </w:pPr>
      <w:r w:rsidRPr="00C6587C">
        <w:rPr>
          <w:sz w:val="28"/>
          <w:szCs w:val="28"/>
        </w:rPr>
        <w:t>«Береги честь смолоду: актуален ли этот завет сегодня?»</w:t>
      </w:r>
    </w:p>
    <w:p w:rsidR="00C6587C" w:rsidRPr="00C6587C" w:rsidRDefault="00C6587C" w:rsidP="00C6587C">
      <w:pPr>
        <w:pStyle w:val="4"/>
        <w:spacing w:before="0"/>
        <w:rPr>
          <w:rFonts w:ascii="Times New Roman" w:hAnsi="Times New Roman" w:cs="Times New Roman"/>
          <w:color w:val="auto"/>
          <w:sz w:val="28"/>
          <w:szCs w:val="28"/>
        </w:rPr>
      </w:pPr>
      <w:r w:rsidRPr="00C6587C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5. </w:t>
      </w:r>
      <w:proofErr w:type="spellStart"/>
      <w:r w:rsidRPr="00C6587C">
        <w:rPr>
          <w:rFonts w:ascii="Times New Roman" w:hAnsi="Times New Roman" w:cs="Times New Roman"/>
          <w:color w:val="auto"/>
          <w:sz w:val="28"/>
          <w:szCs w:val="28"/>
        </w:rPr>
        <w:t>Evaluate</w:t>
      </w:r>
      <w:proofErr w:type="spellEnd"/>
      <w:r w:rsidRPr="00C6587C">
        <w:rPr>
          <w:rFonts w:ascii="Times New Roman" w:hAnsi="Times New Roman" w:cs="Times New Roman"/>
          <w:color w:val="auto"/>
          <w:sz w:val="28"/>
          <w:szCs w:val="28"/>
        </w:rPr>
        <w:t xml:space="preserve"> — оценивание и рефлексия</w:t>
      </w:r>
    </w:p>
    <w:p w:rsidR="00C6587C" w:rsidRPr="00C6587C" w:rsidRDefault="00C6587C" w:rsidP="00C6587C">
      <w:pPr>
        <w:pStyle w:val="a6"/>
        <w:spacing w:before="0" w:beforeAutospacing="0" w:after="0" w:afterAutospacing="0" w:line="276" w:lineRule="auto"/>
        <w:rPr>
          <w:sz w:val="28"/>
          <w:szCs w:val="28"/>
        </w:rPr>
      </w:pPr>
      <w:r w:rsidRPr="00C6587C">
        <w:rPr>
          <w:rStyle w:val="a3"/>
          <w:sz w:val="28"/>
          <w:szCs w:val="28"/>
        </w:rPr>
        <w:t>Рефлексивные вопросы:</w:t>
      </w:r>
    </w:p>
    <w:p w:rsidR="00C6587C" w:rsidRPr="00C6587C" w:rsidRDefault="00C6587C" w:rsidP="00C6587C">
      <w:pPr>
        <w:pStyle w:val="a6"/>
        <w:numPr>
          <w:ilvl w:val="0"/>
          <w:numId w:val="26"/>
        </w:numPr>
        <w:spacing w:before="0" w:beforeAutospacing="0" w:after="0" w:afterAutospacing="0" w:line="276" w:lineRule="auto"/>
        <w:rPr>
          <w:sz w:val="28"/>
          <w:szCs w:val="28"/>
        </w:rPr>
      </w:pPr>
      <w:r w:rsidRPr="00C6587C">
        <w:rPr>
          <w:sz w:val="28"/>
          <w:szCs w:val="28"/>
        </w:rPr>
        <w:t>Изменилось ли ваше отношение к героям?</w:t>
      </w:r>
    </w:p>
    <w:p w:rsidR="00C6587C" w:rsidRPr="00C6587C" w:rsidRDefault="00C6587C" w:rsidP="00C6587C">
      <w:pPr>
        <w:pStyle w:val="a6"/>
        <w:numPr>
          <w:ilvl w:val="0"/>
          <w:numId w:val="26"/>
        </w:numPr>
        <w:spacing w:before="0" w:beforeAutospacing="0" w:after="0" w:afterAutospacing="0" w:line="276" w:lineRule="auto"/>
        <w:rPr>
          <w:sz w:val="28"/>
          <w:szCs w:val="28"/>
        </w:rPr>
      </w:pPr>
      <w:r w:rsidRPr="00C6587C">
        <w:rPr>
          <w:sz w:val="28"/>
          <w:szCs w:val="28"/>
        </w:rPr>
        <w:t>Какой поступок показался вам самым трудным для понимания?</w:t>
      </w:r>
    </w:p>
    <w:p w:rsidR="00C6587C" w:rsidRPr="00C6587C" w:rsidRDefault="00C6587C" w:rsidP="00C6587C">
      <w:pPr>
        <w:pStyle w:val="a6"/>
        <w:numPr>
          <w:ilvl w:val="0"/>
          <w:numId w:val="26"/>
        </w:numPr>
        <w:spacing w:before="0" w:beforeAutospacing="0" w:after="0" w:afterAutospacing="0" w:line="276" w:lineRule="auto"/>
        <w:rPr>
          <w:sz w:val="28"/>
          <w:szCs w:val="28"/>
        </w:rPr>
      </w:pPr>
      <w:r w:rsidRPr="00C6587C">
        <w:rPr>
          <w:sz w:val="28"/>
          <w:szCs w:val="28"/>
        </w:rPr>
        <w:t>Чему учит роман современного читателя?</w:t>
      </w:r>
    </w:p>
    <w:p w:rsidR="00C6587C" w:rsidRPr="00C6587C" w:rsidRDefault="00C6587C" w:rsidP="00C6587C">
      <w:pPr>
        <w:pStyle w:val="a6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C6587C">
        <w:rPr>
          <w:rStyle w:val="a3"/>
          <w:sz w:val="28"/>
          <w:szCs w:val="28"/>
        </w:rPr>
        <w:t>Самооценка</w:t>
      </w:r>
      <w:r>
        <w:rPr>
          <w:rStyle w:val="a3"/>
          <w:sz w:val="28"/>
          <w:szCs w:val="28"/>
        </w:rPr>
        <w:t>.</w:t>
      </w:r>
      <w:r w:rsidRPr="00C6587C">
        <w:rPr>
          <w:sz w:val="28"/>
          <w:szCs w:val="28"/>
        </w:rPr>
        <w:t xml:space="preserve"> Учащиеся отмечают, какие умения они развивали:</w:t>
      </w:r>
      <w:r>
        <w:rPr>
          <w:sz w:val="28"/>
          <w:szCs w:val="28"/>
        </w:rPr>
        <w:t xml:space="preserve"> </w:t>
      </w:r>
      <w:r w:rsidRPr="00C6587C">
        <w:rPr>
          <w:sz w:val="28"/>
          <w:szCs w:val="28"/>
        </w:rPr>
        <w:t>аргументация;</w:t>
      </w:r>
      <w:r>
        <w:rPr>
          <w:sz w:val="28"/>
          <w:szCs w:val="28"/>
        </w:rPr>
        <w:t xml:space="preserve"> </w:t>
      </w:r>
      <w:r w:rsidRPr="00C6587C">
        <w:rPr>
          <w:sz w:val="28"/>
          <w:szCs w:val="28"/>
        </w:rPr>
        <w:t>работа с текстом;</w:t>
      </w:r>
      <w:r>
        <w:rPr>
          <w:sz w:val="28"/>
          <w:szCs w:val="28"/>
        </w:rPr>
        <w:t xml:space="preserve"> </w:t>
      </w:r>
      <w:r w:rsidRPr="00C6587C">
        <w:rPr>
          <w:sz w:val="28"/>
          <w:szCs w:val="28"/>
        </w:rPr>
        <w:t>умение слушать и принимать иную точку зрения;</w:t>
      </w:r>
      <w:r>
        <w:rPr>
          <w:sz w:val="28"/>
          <w:szCs w:val="28"/>
        </w:rPr>
        <w:t xml:space="preserve"> </w:t>
      </w:r>
      <w:r w:rsidRPr="00C6587C">
        <w:rPr>
          <w:sz w:val="28"/>
          <w:szCs w:val="28"/>
        </w:rPr>
        <w:t>нравственная рефлексия.</w:t>
      </w:r>
    </w:p>
    <w:p w:rsidR="00C6587C" w:rsidRPr="00C6587C" w:rsidRDefault="00C6587C" w:rsidP="00C6587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6587C" w:rsidRPr="00C6587C" w:rsidRDefault="00C6587C" w:rsidP="00C6587C">
      <w:pPr>
        <w:pStyle w:val="2"/>
        <w:spacing w:before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C6587C">
        <w:rPr>
          <w:rFonts w:ascii="Times New Roman" w:hAnsi="Times New Roman" w:cs="Times New Roman"/>
          <w:color w:val="auto"/>
          <w:sz w:val="28"/>
          <w:szCs w:val="28"/>
        </w:rPr>
        <w:t>Методический вывод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C6587C">
        <w:rPr>
          <w:rFonts w:ascii="Times New Roman" w:hAnsi="Times New Roman" w:cs="Times New Roman"/>
          <w:b w:val="0"/>
          <w:color w:val="auto"/>
          <w:sz w:val="28"/>
          <w:szCs w:val="28"/>
        </w:rPr>
        <w:t>Использование м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одели 5E при изучении романа А.</w:t>
      </w:r>
      <w:r w:rsidRPr="00C6587C">
        <w:rPr>
          <w:rFonts w:ascii="Times New Roman" w:hAnsi="Times New Roman" w:cs="Times New Roman"/>
          <w:b w:val="0"/>
          <w:color w:val="auto"/>
          <w:sz w:val="28"/>
          <w:szCs w:val="28"/>
        </w:rPr>
        <w:t>С. Пушкина «Капитанская дочка» позволяет:</w:t>
      </w:r>
    </w:p>
    <w:p w:rsidR="00C6587C" w:rsidRPr="00C6587C" w:rsidRDefault="00C6587C" w:rsidP="00C6587C">
      <w:pPr>
        <w:pStyle w:val="a6"/>
        <w:numPr>
          <w:ilvl w:val="0"/>
          <w:numId w:val="28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C6587C">
        <w:rPr>
          <w:sz w:val="28"/>
          <w:szCs w:val="28"/>
        </w:rPr>
        <w:t>сместить акцент с пересказа и репродуктивного анализа на</w:t>
      </w:r>
      <w:r>
        <w:rPr>
          <w:sz w:val="28"/>
          <w:szCs w:val="28"/>
        </w:rPr>
        <w:t xml:space="preserve"> </w:t>
      </w:r>
      <w:r w:rsidRPr="00C6587C">
        <w:rPr>
          <w:sz w:val="28"/>
          <w:szCs w:val="28"/>
        </w:rPr>
        <w:t>осмысленное чтение;</w:t>
      </w:r>
    </w:p>
    <w:p w:rsidR="00C6587C" w:rsidRPr="00C6587C" w:rsidRDefault="00C6587C" w:rsidP="00C6587C">
      <w:pPr>
        <w:pStyle w:val="a6"/>
        <w:numPr>
          <w:ilvl w:val="0"/>
          <w:numId w:val="28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C6587C">
        <w:rPr>
          <w:sz w:val="28"/>
          <w:szCs w:val="28"/>
        </w:rPr>
        <w:t>сделать классическое произведение личностно значимым;</w:t>
      </w:r>
    </w:p>
    <w:p w:rsidR="00C6587C" w:rsidRPr="00C6587C" w:rsidRDefault="00C6587C" w:rsidP="00C6587C">
      <w:pPr>
        <w:pStyle w:val="a6"/>
        <w:numPr>
          <w:ilvl w:val="0"/>
          <w:numId w:val="28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C6587C">
        <w:rPr>
          <w:sz w:val="28"/>
          <w:szCs w:val="28"/>
        </w:rPr>
        <w:t>интегрировать изучение литературы с задачами воспитания и развития жизненных навыков;</w:t>
      </w:r>
    </w:p>
    <w:p w:rsidR="00C6587C" w:rsidRPr="00C6587C" w:rsidRDefault="00C6587C" w:rsidP="00C6587C">
      <w:pPr>
        <w:pStyle w:val="a6"/>
        <w:numPr>
          <w:ilvl w:val="0"/>
          <w:numId w:val="28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C6587C">
        <w:rPr>
          <w:sz w:val="28"/>
          <w:szCs w:val="28"/>
        </w:rPr>
        <w:t xml:space="preserve">выстроить логичную и </w:t>
      </w:r>
      <w:proofErr w:type="spellStart"/>
      <w:r w:rsidRPr="00C6587C">
        <w:rPr>
          <w:sz w:val="28"/>
          <w:szCs w:val="28"/>
        </w:rPr>
        <w:t>деятельностную</w:t>
      </w:r>
      <w:proofErr w:type="spellEnd"/>
      <w:r w:rsidRPr="00C6587C">
        <w:rPr>
          <w:sz w:val="28"/>
          <w:szCs w:val="28"/>
        </w:rPr>
        <w:t xml:space="preserve"> структуру урока.</w:t>
      </w:r>
    </w:p>
    <w:p w:rsidR="00C6587C" w:rsidRPr="00C6587C" w:rsidRDefault="00C6587C" w:rsidP="00C6587C">
      <w:pPr>
        <w:pStyle w:val="2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6587C">
        <w:rPr>
          <w:rFonts w:ascii="Times New Roman" w:hAnsi="Times New Roman" w:cs="Times New Roman"/>
          <w:b w:val="0"/>
          <w:color w:val="auto"/>
          <w:sz w:val="28"/>
          <w:szCs w:val="28"/>
        </w:rPr>
        <w:t>Таким образом,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м</w:t>
      </w:r>
      <w:r w:rsidRPr="00C6587C">
        <w:rPr>
          <w:rFonts w:ascii="Times New Roman" w:hAnsi="Times New Roman" w:cs="Times New Roman"/>
          <w:b w:val="0"/>
          <w:color w:val="auto"/>
          <w:sz w:val="28"/>
          <w:szCs w:val="28"/>
        </w:rPr>
        <w:t>одель 5E превращает работу с классическим текстом в пространство диалога о ценностях, выборе и ответственности, что делает урок литературы актуальным и методически современным.</w:t>
      </w:r>
    </w:p>
    <w:p w:rsidR="00C6587C" w:rsidRPr="00C6587C" w:rsidRDefault="00C6587C" w:rsidP="00C6587C">
      <w:pPr>
        <w:pStyle w:val="a6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C6587C">
        <w:rPr>
          <w:sz w:val="28"/>
          <w:szCs w:val="28"/>
        </w:rPr>
        <w:br/>
        <w:t xml:space="preserve">Выбор </w:t>
      </w:r>
      <w:proofErr w:type="gramStart"/>
      <w:r w:rsidRPr="00C6587C">
        <w:rPr>
          <w:sz w:val="28"/>
          <w:szCs w:val="28"/>
        </w:rPr>
        <w:t>очень методически</w:t>
      </w:r>
      <w:proofErr w:type="gramEnd"/>
      <w:r w:rsidRPr="00C6587C">
        <w:rPr>
          <w:sz w:val="28"/>
          <w:szCs w:val="28"/>
        </w:rPr>
        <w:t xml:space="preserve"> выверенный, особенно для курсов повышения квалификации.</w:t>
      </w:r>
      <w:r>
        <w:rPr>
          <w:sz w:val="28"/>
          <w:szCs w:val="28"/>
        </w:rPr>
        <w:t xml:space="preserve"> </w:t>
      </w:r>
      <w:r w:rsidRPr="00C6587C">
        <w:rPr>
          <w:sz w:val="28"/>
          <w:szCs w:val="28"/>
        </w:rPr>
        <w:t xml:space="preserve">Почему это </w:t>
      </w:r>
      <w:r w:rsidRPr="00C6587C">
        <w:rPr>
          <w:rStyle w:val="a8"/>
          <w:sz w:val="28"/>
          <w:szCs w:val="28"/>
        </w:rPr>
        <w:t>идеальное</w:t>
      </w:r>
      <w:r w:rsidRPr="00C6587C">
        <w:rPr>
          <w:sz w:val="28"/>
          <w:szCs w:val="28"/>
        </w:rPr>
        <w:t xml:space="preserve"> произведение для 5E (и почему это понравится слушателям):</w:t>
      </w:r>
    </w:p>
    <w:p w:rsidR="00C6587C" w:rsidRPr="00C6587C" w:rsidRDefault="00C6587C" w:rsidP="00C6587C">
      <w:pPr>
        <w:pStyle w:val="3"/>
        <w:spacing w:before="0"/>
        <w:rPr>
          <w:rFonts w:ascii="Times New Roman" w:hAnsi="Times New Roman" w:cs="Times New Roman"/>
          <w:color w:val="auto"/>
          <w:sz w:val="28"/>
          <w:szCs w:val="28"/>
        </w:rPr>
      </w:pPr>
      <w:r w:rsidRPr="00C6587C">
        <w:rPr>
          <w:rFonts w:ascii="Times New Roman" w:hAnsi="Times New Roman" w:cs="Times New Roman"/>
          <w:color w:val="auto"/>
          <w:sz w:val="28"/>
          <w:szCs w:val="28"/>
        </w:rPr>
        <w:t>1. Произведение проблемное по своей природе</w:t>
      </w:r>
    </w:p>
    <w:p w:rsidR="00C6587C" w:rsidRPr="00C6587C" w:rsidRDefault="00C6587C" w:rsidP="00C6587C">
      <w:pPr>
        <w:pStyle w:val="a6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C6587C">
        <w:rPr>
          <w:sz w:val="28"/>
          <w:szCs w:val="28"/>
        </w:rPr>
        <w:t xml:space="preserve">Роман сразу «запускает» этап </w:t>
      </w:r>
      <w:proofErr w:type="spellStart"/>
      <w:r w:rsidRPr="00D57A8F">
        <w:rPr>
          <w:rStyle w:val="a3"/>
          <w:b w:val="0"/>
          <w:sz w:val="28"/>
          <w:szCs w:val="28"/>
        </w:rPr>
        <w:t>Engage</w:t>
      </w:r>
      <w:proofErr w:type="spellEnd"/>
      <w:r w:rsidRPr="00C6587C">
        <w:rPr>
          <w:sz w:val="28"/>
          <w:szCs w:val="28"/>
        </w:rPr>
        <w:t>:</w:t>
      </w:r>
      <w:r w:rsidR="00D57A8F">
        <w:rPr>
          <w:sz w:val="28"/>
          <w:szCs w:val="28"/>
        </w:rPr>
        <w:t xml:space="preserve"> </w:t>
      </w:r>
      <w:r w:rsidRPr="00C6587C">
        <w:rPr>
          <w:sz w:val="28"/>
          <w:szCs w:val="28"/>
        </w:rPr>
        <w:t>честь ↔ выгода</w:t>
      </w:r>
      <w:r w:rsidR="00D57A8F">
        <w:rPr>
          <w:sz w:val="28"/>
          <w:szCs w:val="28"/>
        </w:rPr>
        <w:t xml:space="preserve">; </w:t>
      </w:r>
      <w:r w:rsidRPr="00C6587C">
        <w:rPr>
          <w:sz w:val="28"/>
          <w:szCs w:val="28"/>
        </w:rPr>
        <w:t>присяга ↔ личная безопасность</w:t>
      </w:r>
      <w:r w:rsidR="00D57A8F">
        <w:rPr>
          <w:sz w:val="28"/>
          <w:szCs w:val="28"/>
        </w:rPr>
        <w:t xml:space="preserve">; </w:t>
      </w:r>
      <w:r w:rsidRPr="00C6587C">
        <w:rPr>
          <w:sz w:val="28"/>
          <w:szCs w:val="28"/>
        </w:rPr>
        <w:t xml:space="preserve">верность ↔ </w:t>
      </w:r>
      <w:proofErr w:type="gramStart"/>
      <w:r w:rsidRPr="00C6587C">
        <w:rPr>
          <w:sz w:val="28"/>
          <w:szCs w:val="28"/>
        </w:rPr>
        <w:t>приспособленчество</w:t>
      </w:r>
      <w:proofErr w:type="gramEnd"/>
      <w:r w:rsidR="00D57A8F">
        <w:rPr>
          <w:sz w:val="28"/>
          <w:szCs w:val="28"/>
        </w:rPr>
        <w:t xml:space="preserve">; </w:t>
      </w:r>
      <w:r w:rsidRPr="00C6587C">
        <w:rPr>
          <w:sz w:val="28"/>
          <w:szCs w:val="28"/>
        </w:rPr>
        <w:t>власть ↔ мораль</w:t>
      </w:r>
      <w:r w:rsidR="00D57A8F">
        <w:rPr>
          <w:sz w:val="28"/>
          <w:szCs w:val="28"/>
        </w:rPr>
        <w:t>. З</w:t>
      </w:r>
      <w:r w:rsidRPr="00C6587C">
        <w:rPr>
          <w:sz w:val="28"/>
          <w:szCs w:val="28"/>
        </w:rPr>
        <w:t>десь не нужно искусственно придумывать проблемную ситуацию — она уже заложена Пушкиным.</w:t>
      </w:r>
    </w:p>
    <w:p w:rsidR="00C6587C" w:rsidRPr="00C6587C" w:rsidRDefault="00C6587C" w:rsidP="00C6587C">
      <w:pPr>
        <w:pStyle w:val="3"/>
        <w:spacing w:before="0"/>
        <w:rPr>
          <w:rFonts w:ascii="Times New Roman" w:hAnsi="Times New Roman" w:cs="Times New Roman"/>
          <w:color w:val="auto"/>
          <w:sz w:val="28"/>
          <w:szCs w:val="28"/>
        </w:rPr>
      </w:pPr>
      <w:r w:rsidRPr="00C6587C">
        <w:rPr>
          <w:rFonts w:ascii="Times New Roman" w:hAnsi="Times New Roman" w:cs="Times New Roman"/>
          <w:color w:val="auto"/>
          <w:sz w:val="28"/>
          <w:szCs w:val="28"/>
        </w:rPr>
        <w:t>2. Очень удобно показать разницу между этапами 5E</w:t>
      </w:r>
    </w:p>
    <w:p w:rsidR="00C6587C" w:rsidRPr="00C6587C" w:rsidRDefault="00C6587C" w:rsidP="00C6587C">
      <w:pPr>
        <w:pStyle w:val="a6"/>
        <w:spacing w:before="0" w:beforeAutospacing="0" w:after="0" w:afterAutospacing="0" w:line="276" w:lineRule="auto"/>
        <w:rPr>
          <w:sz w:val="28"/>
          <w:szCs w:val="28"/>
        </w:rPr>
      </w:pPr>
      <w:r w:rsidRPr="00C6587C">
        <w:rPr>
          <w:sz w:val="28"/>
          <w:szCs w:val="28"/>
        </w:rPr>
        <w:t xml:space="preserve">На «Капитанской дочке» </w:t>
      </w:r>
      <w:r w:rsidRPr="00D57A8F">
        <w:rPr>
          <w:rStyle w:val="a3"/>
          <w:b w:val="0"/>
          <w:sz w:val="28"/>
          <w:szCs w:val="28"/>
        </w:rPr>
        <w:t>наглядно видно</w:t>
      </w:r>
      <w:r w:rsidRPr="00C6587C">
        <w:rPr>
          <w:sz w:val="28"/>
          <w:szCs w:val="28"/>
        </w:rPr>
        <w:t>, что:</w:t>
      </w:r>
    </w:p>
    <w:p w:rsidR="00C6587C" w:rsidRPr="00C6587C" w:rsidRDefault="00C6587C" w:rsidP="00C6587C">
      <w:pPr>
        <w:pStyle w:val="a6"/>
        <w:numPr>
          <w:ilvl w:val="0"/>
          <w:numId w:val="30"/>
        </w:numPr>
        <w:spacing w:before="0" w:beforeAutospacing="0" w:after="0" w:afterAutospacing="0" w:line="276" w:lineRule="auto"/>
        <w:rPr>
          <w:sz w:val="28"/>
          <w:szCs w:val="28"/>
        </w:rPr>
      </w:pPr>
      <w:proofErr w:type="spellStart"/>
      <w:r w:rsidRPr="00C6587C">
        <w:rPr>
          <w:rStyle w:val="a8"/>
          <w:sz w:val="28"/>
          <w:szCs w:val="28"/>
        </w:rPr>
        <w:t>Engage</w:t>
      </w:r>
      <w:proofErr w:type="spellEnd"/>
      <w:r w:rsidRPr="00C6587C">
        <w:rPr>
          <w:sz w:val="28"/>
          <w:szCs w:val="28"/>
        </w:rPr>
        <w:t xml:space="preserve"> — это </w:t>
      </w:r>
      <w:r w:rsidRPr="00D57A8F">
        <w:rPr>
          <w:rStyle w:val="a3"/>
          <w:b w:val="0"/>
          <w:sz w:val="28"/>
          <w:szCs w:val="28"/>
        </w:rPr>
        <w:t>не пересказ биографии Пушкина</w:t>
      </w:r>
      <w:r w:rsidRPr="00C6587C">
        <w:rPr>
          <w:sz w:val="28"/>
          <w:szCs w:val="28"/>
        </w:rPr>
        <w:t>;</w:t>
      </w:r>
    </w:p>
    <w:p w:rsidR="00C6587C" w:rsidRPr="00C6587C" w:rsidRDefault="00C6587C" w:rsidP="00C6587C">
      <w:pPr>
        <w:pStyle w:val="a6"/>
        <w:numPr>
          <w:ilvl w:val="0"/>
          <w:numId w:val="30"/>
        </w:numPr>
        <w:spacing w:before="0" w:beforeAutospacing="0" w:after="0" w:afterAutospacing="0" w:line="276" w:lineRule="auto"/>
        <w:rPr>
          <w:sz w:val="28"/>
          <w:szCs w:val="28"/>
        </w:rPr>
      </w:pPr>
      <w:proofErr w:type="spellStart"/>
      <w:r w:rsidRPr="00C6587C">
        <w:rPr>
          <w:rStyle w:val="a8"/>
          <w:sz w:val="28"/>
          <w:szCs w:val="28"/>
        </w:rPr>
        <w:t>Explore</w:t>
      </w:r>
      <w:proofErr w:type="spellEnd"/>
      <w:r w:rsidRPr="00C6587C">
        <w:rPr>
          <w:sz w:val="28"/>
          <w:szCs w:val="28"/>
        </w:rPr>
        <w:t xml:space="preserve"> — это </w:t>
      </w:r>
      <w:r w:rsidRPr="00D57A8F">
        <w:rPr>
          <w:rStyle w:val="a3"/>
          <w:b w:val="0"/>
          <w:sz w:val="28"/>
          <w:szCs w:val="28"/>
        </w:rPr>
        <w:t>не готовые выводы учителя</w:t>
      </w:r>
      <w:r w:rsidRPr="00C6587C">
        <w:rPr>
          <w:sz w:val="28"/>
          <w:szCs w:val="28"/>
        </w:rPr>
        <w:t>;</w:t>
      </w:r>
    </w:p>
    <w:p w:rsidR="00C6587C" w:rsidRPr="00C6587C" w:rsidRDefault="00C6587C" w:rsidP="00C6587C">
      <w:pPr>
        <w:pStyle w:val="a6"/>
        <w:numPr>
          <w:ilvl w:val="0"/>
          <w:numId w:val="30"/>
        </w:numPr>
        <w:spacing w:before="0" w:beforeAutospacing="0" w:after="0" w:afterAutospacing="0" w:line="276" w:lineRule="auto"/>
        <w:rPr>
          <w:sz w:val="28"/>
          <w:szCs w:val="28"/>
        </w:rPr>
      </w:pPr>
      <w:proofErr w:type="spellStart"/>
      <w:r w:rsidRPr="00C6587C">
        <w:rPr>
          <w:rStyle w:val="a8"/>
          <w:sz w:val="28"/>
          <w:szCs w:val="28"/>
        </w:rPr>
        <w:t>Explain</w:t>
      </w:r>
      <w:proofErr w:type="spellEnd"/>
      <w:r w:rsidRPr="00C6587C">
        <w:rPr>
          <w:sz w:val="28"/>
          <w:szCs w:val="28"/>
        </w:rPr>
        <w:t xml:space="preserve"> — это осмысленное введение понятий (честь, выбор, авторская позиция);</w:t>
      </w:r>
    </w:p>
    <w:p w:rsidR="00C6587C" w:rsidRPr="00C6587C" w:rsidRDefault="00C6587C" w:rsidP="00C6587C">
      <w:pPr>
        <w:pStyle w:val="a6"/>
        <w:numPr>
          <w:ilvl w:val="0"/>
          <w:numId w:val="30"/>
        </w:numPr>
        <w:spacing w:before="0" w:beforeAutospacing="0" w:after="0" w:afterAutospacing="0" w:line="276" w:lineRule="auto"/>
        <w:rPr>
          <w:sz w:val="28"/>
          <w:szCs w:val="28"/>
        </w:rPr>
      </w:pPr>
      <w:proofErr w:type="spellStart"/>
      <w:r w:rsidRPr="00C6587C">
        <w:rPr>
          <w:rStyle w:val="a8"/>
          <w:sz w:val="28"/>
          <w:szCs w:val="28"/>
        </w:rPr>
        <w:t>Elaborate</w:t>
      </w:r>
      <w:proofErr w:type="spellEnd"/>
      <w:r w:rsidRPr="00C6587C">
        <w:rPr>
          <w:sz w:val="28"/>
          <w:szCs w:val="28"/>
        </w:rPr>
        <w:t xml:space="preserve"> — перенос в современность;</w:t>
      </w:r>
    </w:p>
    <w:p w:rsidR="00C6587C" w:rsidRPr="00C6587C" w:rsidRDefault="00C6587C" w:rsidP="00C6587C">
      <w:pPr>
        <w:pStyle w:val="a6"/>
        <w:numPr>
          <w:ilvl w:val="0"/>
          <w:numId w:val="30"/>
        </w:numPr>
        <w:spacing w:before="0" w:beforeAutospacing="0" w:after="0" w:afterAutospacing="0" w:line="276" w:lineRule="auto"/>
        <w:rPr>
          <w:sz w:val="28"/>
          <w:szCs w:val="28"/>
        </w:rPr>
      </w:pPr>
      <w:proofErr w:type="spellStart"/>
      <w:r w:rsidRPr="00C6587C">
        <w:rPr>
          <w:rStyle w:val="a8"/>
          <w:sz w:val="28"/>
          <w:szCs w:val="28"/>
        </w:rPr>
        <w:t>Evaluate</w:t>
      </w:r>
      <w:proofErr w:type="spellEnd"/>
      <w:r w:rsidRPr="00C6587C">
        <w:rPr>
          <w:sz w:val="28"/>
          <w:szCs w:val="28"/>
        </w:rPr>
        <w:t xml:space="preserve"> — ценностная и </w:t>
      </w:r>
      <w:proofErr w:type="spellStart"/>
      <w:r w:rsidRPr="00C6587C">
        <w:rPr>
          <w:sz w:val="28"/>
          <w:szCs w:val="28"/>
        </w:rPr>
        <w:t>метапредметная</w:t>
      </w:r>
      <w:proofErr w:type="spellEnd"/>
      <w:r w:rsidRPr="00C6587C">
        <w:rPr>
          <w:sz w:val="28"/>
          <w:szCs w:val="28"/>
        </w:rPr>
        <w:t xml:space="preserve"> рефлексия.</w:t>
      </w:r>
    </w:p>
    <w:p w:rsidR="00C6587C" w:rsidRPr="00C6587C" w:rsidRDefault="00C6587C" w:rsidP="00D57A8F">
      <w:pPr>
        <w:pStyle w:val="a6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C6587C">
        <w:rPr>
          <w:sz w:val="28"/>
          <w:szCs w:val="28"/>
        </w:rPr>
        <w:t>Для курсов ПК это принципиально важно:</w:t>
      </w:r>
      <w:r w:rsidR="00D57A8F">
        <w:rPr>
          <w:sz w:val="28"/>
          <w:szCs w:val="28"/>
        </w:rPr>
        <w:t xml:space="preserve"> </w:t>
      </w:r>
      <w:r w:rsidRPr="00C6587C">
        <w:rPr>
          <w:sz w:val="28"/>
          <w:szCs w:val="28"/>
        </w:rPr>
        <w:t xml:space="preserve">слушатели </w:t>
      </w:r>
      <w:r w:rsidRPr="00D57A8F">
        <w:rPr>
          <w:rStyle w:val="a3"/>
          <w:b w:val="0"/>
          <w:sz w:val="28"/>
          <w:szCs w:val="28"/>
        </w:rPr>
        <w:t>видят модель в действии</w:t>
      </w:r>
      <w:r w:rsidRPr="00C6587C">
        <w:rPr>
          <w:sz w:val="28"/>
          <w:szCs w:val="28"/>
        </w:rPr>
        <w:t>, а не в теории.</w:t>
      </w:r>
    </w:p>
    <w:p w:rsidR="00C6587C" w:rsidRPr="00C6587C" w:rsidRDefault="00C6587C" w:rsidP="00C6587C">
      <w:pPr>
        <w:pStyle w:val="3"/>
        <w:spacing w:before="0"/>
        <w:rPr>
          <w:rFonts w:ascii="Times New Roman" w:hAnsi="Times New Roman" w:cs="Times New Roman"/>
          <w:color w:val="auto"/>
          <w:sz w:val="28"/>
          <w:szCs w:val="28"/>
        </w:rPr>
      </w:pPr>
      <w:r w:rsidRPr="00C6587C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3. Отлично работает на </w:t>
      </w:r>
      <w:proofErr w:type="spellStart"/>
      <w:r w:rsidRPr="00C6587C">
        <w:rPr>
          <w:rFonts w:ascii="Times New Roman" w:hAnsi="Times New Roman" w:cs="Times New Roman"/>
          <w:color w:val="auto"/>
          <w:sz w:val="28"/>
          <w:szCs w:val="28"/>
        </w:rPr>
        <w:t>soft</w:t>
      </w:r>
      <w:proofErr w:type="spellEnd"/>
      <w:r w:rsidRPr="00C6587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6587C">
        <w:rPr>
          <w:rFonts w:ascii="Times New Roman" w:hAnsi="Times New Roman" w:cs="Times New Roman"/>
          <w:color w:val="auto"/>
          <w:sz w:val="28"/>
          <w:szCs w:val="28"/>
        </w:rPr>
        <w:t>skills</w:t>
      </w:r>
      <w:proofErr w:type="spellEnd"/>
      <w:r w:rsidRPr="00C6587C">
        <w:rPr>
          <w:rFonts w:ascii="Times New Roman" w:hAnsi="Times New Roman" w:cs="Times New Roman"/>
          <w:color w:val="auto"/>
          <w:sz w:val="28"/>
          <w:szCs w:val="28"/>
        </w:rPr>
        <w:t xml:space="preserve"> и </w:t>
      </w:r>
      <w:r w:rsidR="00D57A8F">
        <w:rPr>
          <w:rFonts w:ascii="Times New Roman" w:hAnsi="Times New Roman" w:cs="Times New Roman"/>
          <w:color w:val="auto"/>
          <w:sz w:val="28"/>
          <w:szCs w:val="28"/>
        </w:rPr>
        <w:t>функциональную грамотность</w:t>
      </w:r>
    </w:p>
    <w:p w:rsidR="00C6587C" w:rsidRPr="00C6587C" w:rsidRDefault="00C6587C" w:rsidP="00D57A8F">
      <w:pPr>
        <w:pStyle w:val="a6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C6587C">
        <w:rPr>
          <w:sz w:val="28"/>
          <w:szCs w:val="28"/>
        </w:rPr>
        <w:t>Через роман формируются:</w:t>
      </w:r>
      <w:r w:rsidR="00D57A8F">
        <w:rPr>
          <w:sz w:val="28"/>
          <w:szCs w:val="28"/>
        </w:rPr>
        <w:t xml:space="preserve"> </w:t>
      </w:r>
      <w:r w:rsidRPr="00C6587C">
        <w:rPr>
          <w:sz w:val="28"/>
          <w:szCs w:val="28"/>
        </w:rPr>
        <w:t>критическое мышление (оценка поступков героев);</w:t>
      </w:r>
      <w:r w:rsidR="00D57A8F">
        <w:rPr>
          <w:sz w:val="28"/>
          <w:szCs w:val="28"/>
        </w:rPr>
        <w:t xml:space="preserve"> </w:t>
      </w:r>
      <w:r w:rsidRPr="00C6587C">
        <w:rPr>
          <w:sz w:val="28"/>
          <w:szCs w:val="28"/>
        </w:rPr>
        <w:t>морально-нравственная рефлексия;</w:t>
      </w:r>
      <w:r w:rsidR="00D57A8F">
        <w:rPr>
          <w:sz w:val="28"/>
          <w:szCs w:val="28"/>
        </w:rPr>
        <w:t xml:space="preserve"> </w:t>
      </w:r>
      <w:r w:rsidRPr="00C6587C">
        <w:rPr>
          <w:sz w:val="28"/>
          <w:szCs w:val="28"/>
        </w:rPr>
        <w:t>умение видеть неоднозначность;</w:t>
      </w:r>
      <w:r w:rsidR="00D57A8F">
        <w:rPr>
          <w:sz w:val="28"/>
          <w:szCs w:val="28"/>
        </w:rPr>
        <w:t xml:space="preserve"> </w:t>
      </w:r>
      <w:r w:rsidRPr="00C6587C">
        <w:rPr>
          <w:sz w:val="28"/>
          <w:szCs w:val="28"/>
        </w:rPr>
        <w:t>коммуникативные навыки (дискуссия).</w:t>
      </w:r>
    </w:p>
    <w:p w:rsidR="00C6587C" w:rsidRPr="00C6587C" w:rsidRDefault="00C6587C" w:rsidP="00D57A8F">
      <w:pPr>
        <w:pStyle w:val="a6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C6587C">
        <w:rPr>
          <w:sz w:val="28"/>
          <w:szCs w:val="28"/>
        </w:rPr>
        <w:t>Это легко связать с</w:t>
      </w:r>
      <w:r w:rsidR="00D57A8F">
        <w:rPr>
          <w:sz w:val="28"/>
          <w:szCs w:val="28"/>
        </w:rPr>
        <w:t xml:space="preserve"> </w:t>
      </w:r>
      <w:r w:rsidRPr="00C6587C">
        <w:rPr>
          <w:sz w:val="28"/>
          <w:szCs w:val="28"/>
        </w:rPr>
        <w:t>функциональной грамотностью;</w:t>
      </w:r>
      <w:r w:rsidR="00D57A8F">
        <w:rPr>
          <w:sz w:val="28"/>
          <w:szCs w:val="28"/>
        </w:rPr>
        <w:t xml:space="preserve"> </w:t>
      </w:r>
      <w:r w:rsidRPr="00C6587C">
        <w:rPr>
          <w:sz w:val="28"/>
          <w:szCs w:val="28"/>
        </w:rPr>
        <w:t>воспитательными целями;</w:t>
      </w:r>
      <w:r w:rsidR="00D57A8F">
        <w:rPr>
          <w:sz w:val="28"/>
          <w:szCs w:val="28"/>
        </w:rPr>
        <w:t xml:space="preserve"> </w:t>
      </w:r>
      <w:r w:rsidRPr="00C6587C">
        <w:rPr>
          <w:sz w:val="28"/>
          <w:szCs w:val="28"/>
        </w:rPr>
        <w:t>требованиями современных стандартов.</w:t>
      </w:r>
    </w:p>
    <w:p w:rsidR="00C6587C" w:rsidRPr="00C6587C" w:rsidRDefault="00C6587C" w:rsidP="00C6587C">
      <w:pPr>
        <w:pStyle w:val="3"/>
        <w:spacing w:before="0"/>
        <w:rPr>
          <w:rFonts w:ascii="Times New Roman" w:hAnsi="Times New Roman" w:cs="Times New Roman"/>
          <w:color w:val="auto"/>
          <w:sz w:val="28"/>
          <w:szCs w:val="28"/>
        </w:rPr>
      </w:pPr>
      <w:r w:rsidRPr="00C6587C">
        <w:rPr>
          <w:rFonts w:ascii="Times New Roman" w:hAnsi="Times New Roman" w:cs="Times New Roman"/>
          <w:color w:val="auto"/>
          <w:sz w:val="28"/>
          <w:szCs w:val="28"/>
        </w:rPr>
        <w:t>4. Подходит для демонстрационного занятия</w:t>
      </w:r>
    </w:p>
    <w:p w:rsidR="00C6587C" w:rsidRPr="00C6587C" w:rsidRDefault="00C6587C" w:rsidP="00D57A8F">
      <w:pPr>
        <w:pStyle w:val="a6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C6587C">
        <w:rPr>
          <w:sz w:val="28"/>
          <w:szCs w:val="28"/>
        </w:rPr>
        <w:t>Для курсов повышения квалификации это особенно ценно, потому что</w:t>
      </w:r>
      <w:r w:rsidR="00D57A8F">
        <w:rPr>
          <w:sz w:val="28"/>
          <w:szCs w:val="28"/>
        </w:rPr>
        <w:t xml:space="preserve"> </w:t>
      </w:r>
      <w:r w:rsidRPr="00C6587C">
        <w:rPr>
          <w:sz w:val="28"/>
          <w:szCs w:val="28"/>
        </w:rPr>
        <w:t>произведение всем знакомо;</w:t>
      </w:r>
      <w:r w:rsidR="00D57A8F">
        <w:rPr>
          <w:sz w:val="28"/>
          <w:szCs w:val="28"/>
        </w:rPr>
        <w:t xml:space="preserve"> </w:t>
      </w:r>
      <w:r w:rsidRPr="00C6587C">
        <w:rPr>
          <w:sz w:val="28"/>
          <w:szCs w:val="28"/>
        </w:rPr>
        <w:t>не тратится время на «вхождение в текст»;</w:t>
      </w:r>
      <w:r w:rsidR="00D57A8F">
        <w:rPr>
          <w:sz w:val="28"/>
          <w:szCs w:val="28"/>
        </w:rPr>
        <w:t xml:space="preserve"> </w:t>
      </w:r>
      <w:r w:rsidRPr="00C6587C">
        <w:rPr>
          <w:sz w:val="28"/>
          <w:szCs w:val="28"/>
        </w:rPr>
        <w:t xml:space="preserve">внимание слушателей сосредоточено </w:t>
      </w:r>
      <w:r w:rsidRPr="00D57A8F">
        <w:rPr>
          <w:rStyle w:val="a3"/>
          <w:b w:val="0"/>
          <w:sz w:val="28"/>
          <w:szCs w:val="28"/>
        </w:rPr>
        <w:t>на методике</w:t>
      </w:r>
      <w:r w:rsidRPr="00C6587C">
        <w:rPr>
          <w:sz w:val="28"/>
          <w:szCs w:val="28"/>
        </w:rPr>
        <w:t>, а не на сюжете.</w:t>
      </w:r>
    </w:p>
    <w:p w:rsidR="00C6587C" w:rsidRPr="001B021B" w:rsidRDefault="00C6587C" w:rsidP="00C6587C">
      <w:pPr>
        <w:spacing w:before="100" w:beforeAutospacing="1" w:after="100" w:afterAutospacing="1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C6587C" w:rsidRPr="001B02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142C2"/>
    <w:multiLevelType w:val="multilevel"/>
    <w:tmpl w:val="919EF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303EDE"/>
    <w:multiLevelType w:val="multilevel"/>
    <w:tmpl w:val="006EE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735B52"/>
    <w:multiLevelType w:val="multilevel"/>
    <w:tmpl w:val="5A04D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9C59F0"/>
    <w:multiLevelType w:val="multilevel"/>
    <w:tmpl w:val="43E2B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D8483E"/>
    <w:multiLevelType w:val="multilevel"/>
    <w:tmpl w:val="91F04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E19788E"/>
    <w:multiLevelType w:val="multilevel"/>
    <w:tmpl w:val="3ED27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A3B022D"/>
    <w:multiLevelType w:val="hybridMultilevel"/>
    <w:tmpl w:val="6F1C0D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236D46"/>
    <w:multiLevelType w:val="multilevel"/>
    <w:tmpl w:val="DB060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BF3B27"/>
    <w:multiLevelType w:val="multilevel"/>
    <w:tmpl w:val="02D06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3553A1"/>
    <w:multiLevelType w:val="multilevel"/>
    <w:tmpl w:val="35BE0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2BD5F02"/>
    <w:multiLevelType w:val="multilevel"/>
    <w:tmpl w:val="3D3CA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35C2622"/>
    <w:multiLevelType w:val="hybridMultilevel"/>
    <w:tmpl w:val="61B6DE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454D5D"/>
    <w:multiLevelType w:val="multilevel"/>
    <w:tmpl w:val="3EACB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F157D41"/>
    <w:multiLevelType w:val="multilevel"/>
    <w:tmpl w:val="D9727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5B061CC"/>
    <w:multiLevelType w:val="hybridMultilevel"/>
    <w:tmpl w:val="3CD4F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767DC1"/>
    <w:multiLevelType w:val="multilevel"/>
    <w:tmpl w:val="76D8B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84B49EA"/>
    <w:multiLevelType w:val="hybridMultilevel"/>
    <w:tmpl w:val="A72821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4A0CDD"/>
    <w:multiLevelType w:val="multilevel"/>
    <w:tmpl w:val="538C7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BF02C3B"/>
    <w:multiLevelType w:val="multilevel"/>
    <w:tmpl w:val="1C02C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E661A14"/>
    <w:multiLevelType w:val="multilevel"/>
    <w:tmpl w:val="45843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3BC4529"/>
    <w:multiLevelType w:val="hybridMultilevel"/>
    <w:tmpl w:val="D76E43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E320A5C"/>
    <w:multiLevelType w:val="multilevel"/>
    <w:tmpl w:val="4E8E1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0D95C81"/>
    <w:multiLevelType w:val="multilevel"/>
    <w:tmpl w:val="FFD8B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19D308F"/>
    <w:multiLevelType w:val="multilevel"/>
    <w:tmpl w:val="43686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0457F1E"/>
    <w:multiLevelType w:val="multilevel"/>
    <w:tmpl w:val="120E0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1F77E97"/>
    <w:multiLevelType w:val="multilevel"/>
    <w:tmpl w:val="751AD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31E337C"/>
    <w:multiLevelType w:val="hybridMultilevel"/>
    <w:tmpl w:val="D1EAA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94A04E5"/>
    <w:multiLevelType w:val="multilevel"/>
    <w:tmpl w:val="D17E8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9576AA0"/>
    <w:multiLevelType w:val="multilevel"/>
    <w:tmpl w:val="80326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BC663BB"/>
    <w:multiLevelType w:val="multilevel"/>
    <w:tmpl w:val="8884C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F5314AA"/>
    <w:multiLevelType w:val="multilevel"/>
    <w:tmpl w:val="C1C42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C940065"/>
    <w:multiLevelType w:val="multilevel"/>
    <w:tmpl w:val="81643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F523261"/>
    <w:multiLevelType w:val="multilevel"/>
    <w:tmpl w:val="E52A4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1"/>
  </w:num>
  <w:num w:numId="3">
    <w:abstractNumId w:val="29"/>
  </w:num>
  <w:num w:numId="4">
    <w:abstractNumId w:val="3"/>
  </w:num>
  <w:num w:numId="5">
    <w:abstractNumId w:val="8"/>
  </w:num>
  <w:num w:numId="6">
    <w:abstractNumId w:val="22"/>
  </w:num>
  <w:num w:numId="7">
    <w:abstractNumId w:val="19"/>
  </w:num>
  <w:num w:numId="8">
    <w:abstractNumId w:val="28"/>
  </w:num>
  <w:num w:numId="9">
    <w:abstractNumId w:val="12"/>
  </w:num>
  <w:num w:numId="10">
    <w:abstractNumId w:val="9"/>
  </w:num>
  <w:num w:numId="11">
    <w:abstractNumId w:val="30"/>
  </w:num>
  <w:num w:numId="12">
    <w:abstractNumId w:val="17"/>
  </w:num>
  <w:num w:numId="13">
    <w:abstractNumId w:val="10"/>
  </w:num>
  <w:num w:numId="14">
    <w:abstractNumId w:val="23"/>
  </w:num>
  <w:num w:numId="15">
    <w:abstractNumId w:val="11"/>
  </w:num>
  <w:num w:numId="16">
    <w:abstractNumId w:val="26"/>
  </w:num>
  <w:num w:numId="17">
    <w:abstractNumId w:val="14"/>
  </w:num>
  <w:num w:numId="18">
    <w:abstractNumId w:val="16"/>
  </w:num>
  <w:num w:numId="19">
    <w:abstractNumId w:val="6"/>
  </w:num>
  <w:num w:numId="20">
    <w:abstractNumId w:val="20"/>
  </w:num>
  <w:num w:numId="21">
    <w:abstractNumId w:val="2"/>
  </w:num>
  <w:num w:numId="22">
    <w:abstractNumId w:val="1"/>
  </w:num>
  <w:num w:numId="23">
    <w:abstractNumId w:val="15"/>
  </w:num>
  <w:num w:numId="24">
    <w:abstractNumId w:val="13"/>
  </w:num>
  <w:num w:numId="25">
    <w:abstractNumId w:val="5"/>
  </w:num>
  <w:num w:numId="26">
    <w:abstractNumId w:val="7"/>
  </w:num>
  <w:num w:numId="27">
    <w:abstractNumId w:val="24"/>
  </w:num>
  <w:num w:numId="28">
    <w:abstractNumId w:val="25"/>
  </w:num>
  <w:num w:numId="29">
    <w:abstractNumId w:val="21"/>
  </w:num>
  <w:num w:numId="30">
    <w:abstractNumId w:val="0"/>
  </w:num>
  <w:num w:numId="31">
    <w:abstractNumId w:val="18"/>
  </w:num>
  <w:num w:numId="32">
    <w:abstractNumId w:val="32"/>
  </w:num>
  <w:num w:numId="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21B"/>
    <w:rsid w:val="00016F01"/>
    <w:rsid w:val="001B021B"/>
    <w:rsid w:val="004A1F87"/>
    <w:rsid w:val="00C6587C"/>
    <w:rsid w:val="00D5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02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B02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658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587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02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B02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Strong"/>
    <w:basedOn w:val="a0"/>
    <w:uiPriority w:val="22"/>
    <w:qFormat/>
    <w:rsid w:val="001B021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1B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021B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1B0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6587C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C6587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6587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Emphasis"/>
    <w:basedOn w:val="a0"/>
    <w:uiPriority w:val="20"/>
    <w:qFormat/>
    <w:rsid w:val="00C6587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02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B02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658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587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02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B02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Strong"/>
    <w:basedOn w:val="a0"/>
    <w:uiPriority w:val="22"/>
    <w:qFormat/>
    <w:rsid w:val="001B021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1B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021B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1B0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6587C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C6587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6587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Emphasis"/>
    <w:basedOn w:val="a0"/>
    <w:uiPriority w:val="20"/>
    <w:qFormat/>
    <w:rsid w:val="00C658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7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60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9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9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1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865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12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216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1737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491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6560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9410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6231072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78421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2691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28071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98048730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9821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7154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311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6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9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89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1249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Лаура</dc:creator>
  <cp:lastModifiedBy>Лаура</cp:lastModifiedBy>
  <cp:revision>1</cp:revision>
  <dcterms:created xsi:type="dcterms:W3CDTF">2025-12-14T16:24:00Z</dcterms:created>
  <dcterms:modified xsi:type="dcterms:W3CDTF">2025-12-14T17:12:00Z</dcterms:modified>
</cp:coreProperties>
</file>