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1A9" w:rsidRPr="000651A9" w:rsidRDefault="000651A9" w:rsidP="000651A9">
      <w:pPr>
        <w:spacing w:after="0" w:line="240" w:lineRule="auto"/>
        <w:ind w:firstLine="34"/>
        <w:jc w:val="both"/>
        <w:rPr>
          <w:rFonts w:ascii="Times New Roman" w:eastAsia="Times New Roman" w:hAnsi="Times New Roman" w:cs="Times New Roman"/>
          <w:b/>
          <w:kern w:val="0"/>
          <w:sz w:val="28"/>
          <w:szCs w:val="28"/>
          <w:lang w:eastAsia="ru-RU"/>
        </w:rPr>
      </w:pPr>
      <w:r w:rsidRPr="000651A9">
        <w:rPr>
          <w:rFonts w:ascii="Times New Roman" w:eastAsia="Times New Roman" w:hAnsi="Times New Roman" w:cs="Times New Roman"/>
          <w:b/>
          <w:kern w:val="0"/>
          <w:sz w:val="28"/>
          <w:szCs w:val="28"/>
          <w:lang w:eastAsia="ru-RU"/>
        </w:rPr>
        <w:t xml:space="preserve">Модуль 3.5. </w:t>
      </w:r>
      <w:r w:rsidRPr="000651A9">
        <w:rPr>
          <w:rFonts w:ascii="Times New Roman" w:eastAsia="Times New Roman" w:hAnsi="Times New Roman" w:cs="Times New Roman"/>
          <w:b/>
          <w:bCs/>
          <w:kern w:val="0"/>
          <w:sz w:val="28"/>
          <w:szCs w:val="28"/>
          <w:lang w:eastAsia="ru-RU"/>
        </w:rPr>
        <w:t>Инновационные методы оценивания</w:t>
      </w:r>
    </w:p>
    <w:p w:rsidR="00B2708B" w:rsidRPr="00B2708B" w:rsidRDefault="00B2708B" w:rsidP="008F4C79">
      <w:pPr>
        <w:spacing w:after="0" w:line="240" w:lineRule="auto"/>
        <w:ind w:firstLine="34"/>
        <w:jc w:val="both"/>
        <w:rPr>
          <w:rFonts w:ascii="Times New Roman" w:eastAsia="Calibri" w:hAnsi="Times New Roman" w:cs="Times New Roman"/>
          <w:b/>
          <w:sz w:val="28"/>
          <w:szCs w:val="28"/>
        </w:rPr>
      </w:pPr>
      <w:bookmarkStart w:id="0" w:name="_GoBack"/>
      <w:bookmarkEnd w:id="0"/>
      <w:r w:rsidRPr="00B2708B">
        <w:rPr>
          <w:rFonts w:ascii="Times New Roman" w:hAnsi="Times New Roman" w:cs="Times New Roman"/>
          <w:b/>
          <w:sz w:val="28"/>
          <w:szCs w:val="28"/>
        </w:rPr>
        <w:t xml:space="preserve">Тема 3. </w:t>
      </w:r>
      <w:r w:rsidRPr="00B2708B">
        <w:rPr>
          <w:rFonts w:ascii="Times New Roman" w:eastAsia="Calibri" w:hAnsi="Times New Roman" w:cs="Times New Roman"/>
          <w:b/>
          <w:sz w:val="28"/>
          <w:szCs w:val="28"/>
        </w:rPr>
        <w:t>Проектная работа как метод оценки</w:t>
      </w:r>
    </w:p>
    <w:p w:rsidR="00F15244" w:rsidRPr="00486C52" w:rsidRDefault="00B2708B" w:rsidP="008F4C79">
      <w:pPr>
        <w:spacing w:after="0" w:line="240" w:lineRule="auto"/>
        <w:ind w:firstLine="34"/>
        <w:jc w:val="both"/>
        <w:rPr>
          <w:rFonts w:ascii="Times New Roman" w:hAnsi="Times New Roman" w:cs="Times New Roman"/>
          <w:b/>
          <w:sz w:val="28"/>
          <w:szCs w:val="28"/>
        </w:rPr>
      </w:pPr>
      <w:r w:rsidRPr="00486C52">
        <w:rPr>
          <w:rFonts w:ascii="Times New Roman" w:eastAsia="Times New Roman" w:hAnsi="Times New Roman" w:cs="Times New Roman"/>
          <w:bCs/>
          <w:i/>
          <w:sz w:val="28"/>
          <w:szCs w:val="28"/>
          <w:lang w:val="uz-Cyrl-UZ"/>
        </w:rPr>
        <w:t xml:space="preserve"> </w:t>
      </w:r>
      <w:r w:rsidR="00F15244" w:rsidRPr="00486C52">
        <w:rPr>
          <w:rFonts w:ascii="Times New Roman" w:eastAsia="Times New Roman" w:hAnsi="Times New Roman" w:cs="Times New Roman"/>
          <w:bCs/>
          <w:i/>
          <w:sz w:val="28"/>
          <w:szCs w:val="28"/>
          <w:lang w:val="uz-Cyrl-UZ"/>
        </w:rPr>
        <w:t>(2 часа практического занятия)</w:t>
      </w:r>
      <w:r w:rsidR="00F15244" w:rsidRPr="00486C52">
        <w:rPr>
          <w:rFonts w:ascii="Times New Roman" w:hAnsi="Times New Roman" w:cs="Times New Roman"/>
          <w:b/>
          <w:sz w:val="28"/>
          <w:szCs w:val="28"/>
        </w:rPr>
        <w:t xml:space="preserve"> </w:t>
      </w:r>
    </w:p>
    <w:p w:rsidR="00F15244" w:rsidRPr="00486C52" w:rsidRDefault="00F15244" w:rsidP="008F4C79">
      <w:pPr>
        <w:spacing w:after="0" w:line="240" w:lineRule="auto"/>
        <w:ind w:firstLine="34"/>
        <w:jc w:val="both"/>
        <w:rPr>
          <w:rFonts w:ascii="Times New Roman" w:eastAsia="Calibri" w:hAnsi="Times New Roman" w:cs="Times New Roman"/>
          <w:i/>
          <w:sz w:val="28"/>
          <w:szCs w:val="28"/>
        </w:rPr>
      </w:pPr>
      <w:r w:rsidRPr="00486C52">
        <w:rPr>
          <w:rFonts w:ascii="Times New Roman" w:hAnsi="Times New Roman" w:cs="Times New Roman"/>
          <w:b/>
          <w:sz w:val="28"/>
          <w:szCs w:val="28"/>
        </w:rPr>
        <w:t>План</w:t>
      </w:r>
    </w:p>
    <w:p w:rsidR="00F15244" w:rsidRPr="00486C52" w:rsidRDefault="00F15244" w:rsidP="008F4C79">
      <w:pPr>
        <w:spacing w:after="0" w:line="276" w:lineRule="auto"/>
        <w:ind w:firstLine="34"/>
        <w:jc w:val="both"/>
        <w:rPr>
          <w:rFonts w:ascii="Times New Roman" w:eastAsia="Calibri" w:hAnsi="Times New Roman" w:cs="Times New Roman"/>
          <w:bCs/>
          <w:sz w:val="28"/>
          <w:szCs w:val="28"/>
        </w:rPr>
      </w:pPr>
      <w:r w:rsidRPr="00486C52">
        <w:rPr>
          <w:rFonts w:ascii="Times New Roman" w:eastAsia="Calibri" w:hAnsi="Times New Roman" w:cs="Times New Roman"/>
          <w:sz w:val="28"/>
          <w:szCs w:val="28"/>
        </w:rPr>
        <w:t>1.Организация проектной деятельности: от идеи до реализации. 2.</w:t>
      </w:r>
      <w:r w:rsidRPr="00486C52">
        <w:rPr>
          <w:rFonts w:ascii="Times New Roman" w:eastAsia="Calibri" w:hAnsi="Times New Roman" w:cs="Times New Roman"/>
          <w:bCs/>
          <w:sz w:val="28"/>
          <w:szCs w:val="28"/>
        </w:rPr>
        <w:t xml:space="preserve">Образовательные проекты как средство формирования самостоятельной исследовательской деятельности и творчества учащихся. </w:t>
      </w:r>
    </w:p>
    <w:p w:rsidR="00F15244" w:rsidRPr="00486C52" w:rsidRDefault="00F15244" w:rsidP="008F4C79">
      <w:pPr>
        <w:spacing w:after="0" w:line="276" w:lineRule="auto"/>
        <w:ind w:firstLine="34"/>
        <w:jc w:val="both"/>
        <w:rPr>
          <w:rFonts w:ascii="Times New Roman" w:eastAsia="Calibri" w:hAnsi="Times New Roman" w:cs="Times New Roman"/>
          <w:sz w:val="28"/>
          <w:szCs w:val="28"/>
        </w:rPr>
      </w:pPr>
      <w:r w:rsidRPr="00486C52">
        <w:rPr>
          <w:rFonts w:ascii="Times New Roman" w:eastAsia="Calibri" w:hAnsi="Times New Roman" w:cs="Times New Roman"/>
          <w:bCs/>
          <w:sz w:val="28"/>
          <w:szCs w:val="28"/>
        </w:rPr>
        <w:t xml:space="preserve">3.Типология проектов. Виды </w:t>
      </w:r>
      <w:r w:rsidRPr="00486C52">
        <w:rPr>
          <w:rFonts w:ascii="Times New Roman" w:eastAsia="Times New Roman" w:hAnsi="Times New Roman" w:cs="Times New Roman"/>
          <w:bCs/>
          <w:sz w:val="28"/>
          <w:szCs w:val="28"/>
        </w:rPr>
        <w:t>проектов</w:t>
      </w:r>
      <w:r w:rsidRPr="00486C52">
        <w:rPr>
          <w:rFonts w:ascii="Times New Roman" w:eastAsia="Calibri" w:hAnsi="Times New Roman" w:cs="Times New Roman"/>
          <w:bCs/>
          <w:sz w:val="28"/>
          <w:szCs w:val="28"/>
        </w:rPr>
        <w:t xml:space="preserve"> и их структуры в образовании. 4.</w:t>
      </w:r>
      <w:r w:rsidRPr="00486C52">
        <w:rPr>
          <w:rFonts w:ascii="Times New Roman" w:eastAsia="Calibri" w:hAnsi="Times New Roman" w:cs="Times New Roman"/>
          <w:sz w:val="28"/>
          <w:szCs w:val="28"/>
        </w:rPr>
        <w:t xml:space="preserve">Критерии оценки проектных работ.  </w:t>
      </w:r>
    </w:p>
    <w:p w:rsidR="00F15244" w:rsidRPr="00486C52" w:rsidRDefault="00F15244" w:rsidP="008F4C79">
      <w:pPr>
        <w:spacing w:after="0" w:line="276" w:lineRule="auto"/>
        <w:ind w:firstLine="34"/>
        <w:jc w:val="both"/>
        <w:rPr>
          <w:rFonts w:ascii="Times New Roman" w:eastAsia="Calibri" w:hAnsi="Times New Roman" w:cs="Times New Roman"/>
          <w:sz w:val="28"/>
          <w:szCs w:val="28"/>
        </w:rPr>
      </w:pPr>
      <w:r w:rsidRPr="00486C52">
        <w:rPr>
          <w:rFonts w:ascii="Times New Roman" w:eastAsia="Calibri" w:hAnsi="Times New Roman" w:cs="Times New Roman"/>
          <w:sz w:val="28"/>
          <w:szCs w:val="28"/>
        </w:rPr>
        <w:t xml:space="preserve">5.Примеры успешных проектов по изучению языка. </w:t>
      </w:r>
    </w:p>
    <w:p w:rsidR="00F15244" w:rsidRPr="00486C52" w:rsidRDefault="00F15244" w:rsidP="008F4C79">
      <w:pPr>
        <w:spacing w:after="0" w:line="276" w:lineRule="auto"/>
        <w:ind w:firstLine="34"/>
        <w:jc w:val="both"/>
        <w:rPr>
          <w:rFonts w:ascii="Times New Roman" w:eastAsia="Calibri" w:hAnsi="Times New Roman" w:cs="Times New Roman"/>
          <w:sz w:val="28"/>
          <w:szCs w:val="28"/>
        </w:rPr>
      </w:pPr>
      <w:r w:rsidRPr="00486C52">
        <w:rPr>
          <w:rFonts w:ascii="Times New Roman" w:eastAsia="Calibri" w:hAnsi="Times New Roman" w:cs="Times New Roman"/>
          <w:sz w:val="28"/>
          <w:szCs w:val="28"/>
        </w:rPr>
        <w:t>6.Интеграция культуроведческих элементов в процесс обучения и оценивания.</w:t>
      </w:r>
    </w:p>
    <w:p w:rsidR="00AB548F" w:rsidRPr="00486C52" w:rsidRDefault="00ED1160" w:rsidP="008F4C79">
      <w:pPr>
        <w:tabs>
          <w:tab w:val="left" w:pos="709"/>
          <w:tab w:val="left" w:pos="851"/>
          <w:tab w:val="left" w:pos="1134"/>
        </w:tabs>
        <w:spacing w:after="0" w:line="240" w:lineRule="auto"/>
        <w:jc w:val="both"/>
        <w:outlineLvl w:val="0"/>
        <w:rPr>
          <w:rFonts w:ascii="Times New Roman" w:eastAsia="Calibri" w:hAnsi="Times New Roman" w:cs="Times New Roman"/>
          <w:b/>
          <w:sz w:val="28"/>
          <w:szCs w:val="28"/>
        </w:rPr>
      </w:pPr>
      <w:r w:rsidRPr="00486C52">
        <w:rPr>
          <w:rFonts w:ascii="Times New Roman" w:eastAsia="Calibri" w:hAnsi="Times New Roman" w:cs="Times New Roman"/>
          <w:b/>
          <w:sz w:val="28"/>
          <w:szCs w:val="28"/>
        </w:rPr>
        <w:t xml:space="preserve">  </w:t>
      </w:r>
      <w:r w:rsidR="00AB548F" w:rsidRPr="00486C52">
        <w:rPr>
          <w:rFonts w:ascii="Times New Roman" w:eastAsia="Calibri" w:hAnsi="Times New Roman" w:cs="Times New Roman"/>
          <w:b/>
          <w:sz w:val="28"/>
          <w:szCs w:val="28"/>
        </w:rPr>
        <w:t>1.Организация проектной деятельности: от идеи до реализации.</w:t>
      </w:r>
    </w:p>
    <w:p w:rsidR="004116C4" w:rsidRPr="00486C52" w:rsidRDefault="00ED1160" w:rsidP="008F4C79">
      <w:pPr>
        <w:tabs>
          <w:tab w:val="left" w:pos="709"/>
          <w:tab w:val="left" w:pos="851"/>
          <w:tab w:val="left" w:pos="1134"/>
        </w:tabs>
        <w:spacing w:after="0" w:line="240" w:lineRule="auto"/>
        <w:jc w:val="both"/>
        <w:outlineLvl w:val="0"/>
        <w:rPr>
          <w:rFonts w:ascii="Times New Roman" w:hAnsi="Times New Roman" w:cs="Times New Roman"/>
          <w:b/>
          <w:sz w:val="28"/>
          <w:szCs w:val="28"/>
        </w:rPr>
      </w:pPr>
      <w:r w:rsidRPr="00486C52">
        <w:rPr>
          <w:rFonts w:ascii="Times New Roman" w:eastAsia="Times New Roman" w:hAnsi="Times New Roman" w:cs="Times New Roman"/>
          <w:b/>
          <w:sz w:val="28"/>
          <w:szCs w:val="28"/>
          <w:lang w:eastAsia="ru-RU"/>
        </w:rPr>
        <w:t xml:space="preserve">         </w:t>
      </w:r>
      <w:r w:rsidR="004116C4" w:rsidRPr="00486C52">
        <w:rPr>
          <w:rFonts w:ascii="Times New Roman" w:eastAsia="Times New Roman" w:hAnsi="Times New Roman" w:cs="Times New Roman"/>
          <w:b/>
          <w:sz w:val="28"/>
          <w:szCs w:val="28"/>
          <w:lang w:eastAsia="ru-RU"/>
        </w:rPr>
        <w:t>Сущность и значение проектного метода обучения.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В современном мире система образования в любой стране призвана способствовать реализации основных задач социально-экономического и культурного развития общества. Ведь именно школа готовит человека к активной деятельности в разных сферах жизни. Школа должна научить познавать окружающий мир, применять полученные знания на практике, работать, жить в обществе. При этом бережно взращивая в каждом ученике индивидуальность, т.е. учитывать его индивидуальные особенности и способности, развивать познавательный интерес, т.к. школа является базой дальнейшего образования.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В условиях традиционного обучения развитие творческого мышления у учащихся, умения организовать свою учебную работу складывается стихийно. Передавая учебную информацию, учитель вносит в содержание предмета и свою эмоциональную и ценностную окраску. Независимо от желания учителя в процессе передачи знаний участвуют и его убеждения, приоритеты, мотивации, жизненные концепции. Вот тут-то и возникает проблема необходимости развития творческого мышления учащихся и, как обязательное условие реализации этого на практике – устранение доминирующей роли педагога в процессе присвоения знаний и опыта.</w:t>
      </w:r>
    </w:p>
    <w:p w:rsidR="004116C4" w:rsidRPr="00486C52" w:rsidRDefault="004116C4" w:rsidP="008F4C79">
      <w:pPr>
        <w:tabs>
          <w:tab w:val="left" w:pos="567"/>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В современный учебный процесс внедряются новые методы обучения, которые построены на принципе саморазвития, активности личности. Введение в педагогические технологии элементов исследовательской деятельности учащихся позволяет педагогу не только и не столько учить, сколько помогать, школьнику учиться, направлять его познавательную деятельность. Одним из наиболее распространенных видов исследовательского труда школьников в процессе учения сегодня является метод проектов.</w:t>
      </w:r>
    </w:p>
    <w:p w:rsidR="004116C4" w:rsidRPr="00486C52" w:rsidRDefault="004116C4" w:rsidP="008F4C79">
      <w:pPr>
        <w:tabs>
          <w:tab w:val="left" w:pos="567"/>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lastRenderedPageBreak/>
        <w:t>Проект в широком смысле — это деятельность, ограниченная во времени. У проекта всегда есть цель — прийти к какому-то выводу или создать продукт или услугу.</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«Проект» - в буквальном переводе с латинского – «брошенный вперед». Метод проектов – это одна из личностно-ориентированных технологий, в основе которой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развитие критического и творческого мышления</w:t>
      </w:r>
      <w:r w:rsidR="00057E37">
        <w:rPr>
          <w:rFonts w:ascii="Times New Roman" w:hAnsi="Times New Roman" w:cs="Times New Roman"/>
          <w:sz w:val="28"/>
          <w:szCs w:val="28"/>
        </w:rPr>
        <w:t xml:space="preserve">. </w:t>
      </w:r>
      <w:r w:rsidRPr="00486C52">
        <w:rPr>
          <w:rFonts w:ascii="Times New Roman" w:hAnsi="Times New Roman" w:cs="Times New Roman"/>
          <w:sz w:val="28"/>
          <w:szCs w:val="28"/>
        </w:rPr>
        <w:t>В первую очередь к такому методу относят проектное обучение.</w:t>
      </w:r>
    </w:p>
    <w:p w:rsidR="004116C4" w:rsidRPr="00486C52" w:rsidRDefault="004116C4" w:rsidP="008F4C79">
      <w:pPr>
        <w:spacing w:after="0" w:line="276" w:lineRule="auto"/>
        <w:ind w:firstLine="301"/>
        <w:jc w:val="both"/>
        <w:rPr>
          <w:rFonts w:ascii="Times New Roman" w:hAnsi="Times New Roman" w:cs="Times New Roman"/>
          <w:sz w:val="28"/>
          <w:szCs w:val="28"/>
        </w:rPr>
      </w:pPr>
      <w:r w:rsidRPr="00486C52">
        <w:rPr>
          <w:rFonts w:ascii="Times New Roman" w:eastAsia="Times New Roman" w:hAnsi="Times New Roman" w:cs="Times New Roman"/>
          <w:b/>
          <w:sz w:val="28"/>
          <w:szCs w:val="28"/>
          <w:lang w:eastAsia="ru-RU"/>
        </w:rPr>
        <w:t xml:space="preserve">   Проектное обучение</w:t>
      </w:r>
      <w:r w:rsidRPr="00486C52">
        <w:rPr>
          <w:rFonts w:ascii="Times New Roman" w:eastAsia="Times New Roman" w:hAnsi="Times New Roman" w:cs="Times New Roman"/>
          <w:sz w:val="28"/>
          <w:szCs w:val="28"/>
          <w:lang w:eastAsia="ru-RU"/>
        </w:rPr>
        <w:t xml:space="preserve"> – это особая организация учебного процесса, направленная на решение учениками учебных задач на основе самостоятельного анализа информации, которая необходима для корректировки и обосновании поэтапной, успешной, учебной деятельности, представление результата. Метод проектов – это специальный способ организации познавательной деятельности учеников, предусматривающий установку потребностей людей, формирование продукта труда в соответствии с данными потребностями, а также результат проведенного исследования. </w:t>
      </w:r>
      <w:r w:rsidRPr="00486C52">
        <w:rPr>
          <w:rFonts w:ascii="Times New Roman" w:hAnsi="Times New Roman" w:cs="Times New Roman"/>
          <w:sz w:val="28"/>
          <w:szCs w:val="28"/>
        </w:rPr>
        <w:t xml:space="preserve"> Уточним понятия «проектное обучение», «метод проектов», «учебная проектная деятельность». Проектное обучение может рассматриваться как дидактическая система, а метод проектов – как компонент системы, как педагогическая технология, которая предусматривает не только интеграцию знаний, но и применение актуализированных знаний, приобретение новых. Для комплексного решения задач обучения используются различные методы, в том числе выполнение творческих проектов, целью которых является включение учащихся в процесс преобразовательной деятельности от разработки идеи до ее осуществления. О проектном обучении можно говорить в том случае, если метод проектов является основным в процессе обучения, а все остальные методы выполняют вспомогательную роль. </w:t>
      </w:r>
    </w:p>
    <w:p w:rsidR="004116C4" w:rsidRPr="00486C52" w:rsidRDefault="004116C4" w:rsidP="008F4C79">
      <w:pPr>
        <w:tabs>
          <w:tab w:val="left" w:pos="567"/>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Если говорить о школьных проектах, то разницы в определениях нет. Ученические проекты тоже обычно регламентируются определёнными сроками и подразумевают под собой решение какой-то новой, зачастую злободневной и актуальной проблемы в рамках кругозора обучающихся. Многие проекты направлены на достижение социально-востребованных результатов.</w:t>
      </w:r>
      <w:r w:rsidR="00E978FE">
        <w:rPr>
          <w:rFonts w:ascii="Times New Roman" w:hAnsi="Times New Roman" w:cs="Times New Roman"/>
          <w:sz w:val="28"/>
          <w:szCs w:val="28"/>
        </w:rPr>
        <w:t xml:space="preserve"> </w:t>
      </w:r>
      <w:r w:rsidRPr="00486C52">
        <w:rPr>
          <w:rFonts w:ascii="Times New Roman" w:hAnsi="Times New Roman" w:cs="Times New Roman"/>
          <w:sz w:val="28"/>
          <w:szCs w:val="28"/>
        </w:rPr>
        <w:t>Нельзя недооценивать роль проектной деятельности в школе, так как это активная форма обучения, направленная не только на предметные результаты, но и в большей мере на формирование универсальных, гибких умений и навыков (softskills), а также конкретных, прикладных навыков (hardskills).</w:t>
      </w:r>
    </w:p>
    <w:p w:rsidR="004116C4" w:rsidRPr="00486C52" w:rsidRDefault="004116C4" w:rsidP="008F4C79">
      <w:pPr>
        <w:spacing w:after="0" w:line="276" w:lineRule="auto"/>
        <w:ind w:firstLine="300"/>
        <w:jc w:val="both"/>
        <w:rPr>
          <w:rFonts w:ascii="Times New Roman" w:eastAsia="Times New Roman" w:hAnsi="Times New Roman" w:cs="Times New Roman"/>
          <w:sz w:val="28"/>
          <w:szCs w:val="28"/>
          <w:lang w:eastAsia="ru-RU"/>
        </w:rPr>
      </w:pPr>
      <w:r w:rsidRPr="00486C52">
        <w:rPr>
          <w:rFonts w:ascii="Times New Roman" w:hAnsi="Times New Roman" w:cs="Times New Roman"/>
          <w:b/>
          <w:sz w:val="28"/>
          <w:szCs w:val="28"/>
        </w:rPr>
        <w:lastRenderedPageBreak/>
        <w:t>Проектная учебная деятельность</w:t>
      </w:r>
      <w:r w:rsidRPr="00486C52">
        <w:rPr>
          <w:rFonts w:ascii="Times New Roman" w:hAnsi="Times New Roman" w:cs="Times New Roman"/>
          <w:sz w:val="28"/>
          <w:szCs w:val="28"/>
        </w:rPr>
        <w:t xml:space="preserve"> учащихся – сторона, компонент проектного обучения, связанного с выявлением и удовлетворением потребностей учащихся посредством проектирования и создания идеального или материального продукта, обладающего объективной или субъективной новизной. Она представляет собой творческую учебную работу по решению практической задачи, цели и содержание которой определяются учащимися и осуществляются ими в процессе теоретической проработки и практической реализации при консультации учителя. Отсюда следует, что другой стороной, компонентом проектного обучения является деятельность педагога.  Опираясь на опыт и интересы школьника, учитель помогает ему выбрать направление, цели и содержание учебной деятельности в зоне ближайшего развития, пути и формы ее реализации, методы анализа и оценки результата, выстроить деятельность по выполнению проекта. Следовательно, когда речь идет о взаимодействии учителя и ученика в процессе создания проекта, правильнее говорить о методе проекта. Таким образом, понятия «проектное обучение», «метод проектов», «учебная проектная деятельность» взаимосвязаны, а метод проектов и проектная учебная деятельность являются компонентами проектного обучения. </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Мышление рождается от действия. Учебный материал будет усвоен лучше, если он добыт самостоятельно при создании учебного проекта.</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Учебный проект – организационная форма работы, которая ориентирована на усвоение учебной темы или учебного раздела и является частью стандартного учебного предмета или нескольких предметов. В начальной школе ее можно рассматривать как общую познавательную, исследовательскую, творческую или игровую деятельность учеников (индивидуальную, парную, групповую), что имеют общую цель, применяют такие же методы и способы деятельности, направленные на достижение общего реального результата, необходимого для решения некоторой весомой проблемы.</w:t>
      </w:r>
    </w:p>
    <w:p w:rsidR="004116C4" w:rsidRPr="00486C52" w:rsidRDefault="00C109F5" w:rsidP="008F4C79">
      <w:pPr>
        <w:spacing w:after="0" w:line="276" w:lineRule="auto"/>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b/>
          <w:bCs/>
          <w:sz w:val="28"/>
          <w:szCs w:val="28"/>
          <w:lang w:eastAsia="ru-RU"/>
        </w:rPr>
        <w:t xml:space="preserve">       </w:t>
      </w:r>
      <w:r w:rsidR="004116C4" w:rsidRPr="00486C52">
        <w:rPr>
          <w:rFonts w:ascii="Times New Roman" w:eastAsia="Times New Roman" w:hAnsi="Times New Roman" w:cs="Times New Roman"/>
          <w:b/>
          <w:bCs/>
          <w:sz w:val="28"/>
          <w:szCs w:val="28"/>
          <w:lang w:eastAsia="ru-RU"/>
        </w:rPr>
        <w:t xml:space="preserve">Цель проектного обучения </w:t>
      </w:r>
      <w:r w:rsidR="004116C4" w:rsidRPr="00486C52">
        <w:rPr>
          <w:rFonts w:ascii="Times New Roman" w:eastAsia="Times New Roman" w:hAnsi="Times New Roman" w:cs="Times New Roman"/>
          <w:sz w:val="28"/>
          <w:szCs w:val="28"/>
          <w:lang w:eastAsia="ru-RU"/>
        </w:rPr>
        <w:t>состоит в том, чтобы создать условия, при которых учащиеся:самостоятельно и охотно приобретают недостающие знания из разных источников;учатся пользоваться приобретенными знаниями для решения познавательных и практических задач;приобретают коммуникативные умения, работая в различных группах;развивают у себя исследовательские умения (умения выявле</w:t>
      </w:r>
      <w:r w:rsidR="004116C4" w:rsidRPr="00486C52">
        <w:rPr>
          <w:rFonts w:ascii="Times New Roman" w:eastAsia="Times New Roman" w:hAnsi="Times New Roman" w:cs="Times New Roman"/>
          <w:sz w:val="28"/>
          <w:szCs w:val="28"/>
          <w:lang w:eastAsia="ru-RU"/>
        </w:rPr>
        <w:softHyphen/>
        <w:t>ния проблем, сбора информации, наблюдения, проведения эк</w:t>
      </w:r>
      <w:r w:rsidR="004116C4" w:rsidRPr="00486C52">
        <w:rPr>
          <w:rFonts w:ascii="Times New Roman" w:eastAsia="Times New Roman" w:hAnsi="Times New Roman" w:cs="Times New Roman"/>
          <w:sz w:val="28"/>
          <w:szCs w:val="28"/>
          <w:lang w:eastAsia="ru-RU"/>
        </w:rPr>
        <w:softHyphen/>
        <w:t>сперимента, анализа, построения гипотез, обобщения);развивают системное мышление.</w:t>
      </w:r>
    </w:p>
    <w:p w:rsidR="00D465B6" w:rsidRPr="00486C52" w:rsidRDefault="00D465B6" w:rsidP="008F4C79">
      <w:pPr>
        <w:spacing w:after="0" w:line="240" w:lineRule="auto"/>
        <w:jc w:val="both"/>
        <w:rPr>
          <w:rFonts w:ascii="Times New Roman" w:hAnsi="Times New Roman" w:cs="Times New Roman"/>
          <w:b/>
          <w:bCs/>
          <w:sz w:val="28"/>
          <w:szCs w:val="28"/>
        </w:rPr>
      </w:pPr>
      <w:r w:rsidRPr="00486C52">
        <w:rPr>
          <w:rFonts w:ascii="Times New Roman" w:hAnsi="Times New Roman" w:cs="Times New Roman"/>
          <w:b/>
          <w:sz w:val="28"/>
          <w:szCs w:val="28"/>
        </w:rPr>
        <w:lastRenderedPageBreak/>
        <w:t>2.</w:t>
      </w:r>
      <w:r w:rsidRPr="00486C52">
        <w:rPr>
          <w:rFonts w:ascii="Times New Roman" w:hAnsi="Times New Roman" w:cs="Times New Roman"/>
          <w:b/>
          <w:bCs/>
          <w:sz w:val="28"/>
          <w:szCs w:val="28"/>
        </w:rPr>
        <w:t>Образовательные проекты как средство формирования самостоятельной исследовательской деятельности и творчества учащихся.</w:t>
      </w:r>
    </w:p>
    <w:p w:rsidR="004116C4" w:rsidRPr="00486C52" w:rsidRDefault="004116C4" w:rsidP="008F4C79">
      <w:pPr>
        <w:spacing w:after="0" w:line="276" w:lineRule="auto"/>
        <w:ind w:firstLine="426"/>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sz w:val="28"/>
          <w:szCs w:val="28"/>
          <w:lang w:eastAsia="ru-RU"/>
        </w:rPr>
        <w:t>Все, что я познаю, я знаю, для чего это мне надо и где и как я могу эти знания применить, — вот основ</w:t>
      </w:r>
      <w:r w:rsidRPr="00486C52">
        <w:rPr>
          <w:rFonts w:ascii="Times New Roman" w:eastAsia="Times New Roman" w:hAnsi="Times New Roman" w:cs="Times New Roman"/>
          <w:sz w:val="28"/>
          <w:szCs w:val="28"/>
          <w:lang w:eastAsia="ru-RU"/>
        </w:rPr>
        <w:softHyphen/>
        <w:t>ной тезис современного понимания метода проектов, который и при</w:t>
      </w:r>
      <w:r w:rsidRPr="00486C52">
        <w:rPr>
          <w:rFonts w:ascii="Times New Roman" w:eastAsia="Times New Roman" w:hAnsi="Times New Roman" w:cs="Times New Roman"/>
          <w:sz w:val="28"/>
          <w:szCs w:val="28"/>
          <w:lang w:eastAsia="ru-RU"/>
        </w:rPr>
        <w:softHyphen/>
        <w:t>влекает многие образовательные системы, стремящиеся найти ра</w:t>
      </w:r>
      <w:r w:rsidRPr="00486C52">
        <w:rPr>
          <w:rFonts w:ascii="Times New Roman" w:eastAsia="Times New Roman" w:hAnsi="Times New Roman" w:cs="Times New Roman"/>
          <w:sz w:val="28"/>
          <w:szCs w:val="28"/>
          <w:lang w:eastAsia="ru-RU"/>
        </w:rPr>
        <w:softHyphen/>
        <w:t>зумный баланс между академическими знаниями и прагматически</w:t>
      </w:r>
      <w:r w:rsidRPr="00486C52">
        <w:rPr>
          <w:rFonts w:ascii="Times New Roman" w:eastAsia="Times New Roman" w:hAnsi="Times New Roman" w:cs="Times New Roman"/>
          <w:sz w:val="28"/>
          <w:szCs w:val="28"/>
          <w:lang w:eastAsia="ru-RU"/>
        </w:rPr>
        <w:softHyphen/>
        <w:t>ми умениями.</w:t>
      </w:r>
    </w:p>
    <w:p w:rsidR="004116C4" w:rsidRPr="00486C52" w:rsidRDefault="004116C4" w:rsidP="008F4C79">
      <w:pPr>
        <w:spacing w:after="0" w:line="276" w:lineRule="auto"/>
        <w:ind w:firstLine="426"/>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sz w:val="28"/>
          <w:szCs w:val="28"/>
          <w:lang w:eastAsia="ru-RU"/>
        </w:rPr>
        <w:t>В основе метода проектов лежит развитие познавательных навы</w:t>
      </w:r>
      <w:r w:rsidRPr="00486C52">
        <w:rPr>
          <w:rFonts w:ascii="Times New Roman" w:eastAsia="Times New Roman" w:hAnsi="Times New Roman" w:cs="Times New Roman"/>
          <w:sz w:val="28"/>
          <w:szCs w:val="28"/>
          <w:lang w:eastAsia="ru-RU"/>
        </w:rPr>
        <w:softHyphen/>
        <w:t>ков учащихся, умений самостоятельно конструировать свои знания, умений ориентироваться в информационном пространстве, разви</w:t>
      </w:r>
      <w:r w:rsidRPr="00486C52">
        <w:rPr>
          <w:rFonts w:ascii="Times New Roman" w:eastAsia="Times New Roman" w:hAnsi="Times New Roman" w:cs="Times New Roman"/>
          <w:sz w:val="28"/>
          <w:szCs w:val="28"/>
          <w:lang w:eastAsia="ru-RU"/>
        </w:rPr>
        <w:softHyphen/>
        <w:t>тие критического мышления.</w:t>
      </w:r>
    </w:p>
    <w:p w:rsidR="004116C4" w:rsidRPr="00486C52" w:rsidRDefault="004116C4" w:rsidP="008F4C79">
      <w:pPr>
        <w:spacing w:after="0" w:line="276" w:lineRule="auto"/>
        <w:ind w:firstLine="426"/>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sz w:val="28"/>
          <w:szCs w:val="28"/>
          <w:lang w:eastAsia="ru-RU"/>
        </w:rPr>
        <w:t>Метод проектов всегда ориентирован на самостоятельную дея</w:t>
      </w:r>
      <w:r w:rsidRPr="00486C52">
        <w:rPr>
          <w:rFonts w:ascii="Times New Roman" w:eastAsia="Times New Roman" w:hAnsi="Times New Roman" w:cs="Times New Roman"/>
          <w:sz w:val="28"/>
          <w:szCs w:val="28"/>
          <w:lang w:eastAsia="ru-RU"/>
        </w:rPr>
        <w:softHyphen/>
        <w:t>тельность учащихся — индивидуальную, парную, групповую, кото</w:t>
      </w:r>
      <w:r w:rsidRPr="00486C52">
        <w:rPr>
          <w:rFonts w:ascii="Times New Roman" w:eastAsia="Times New Roman" w:hAnsi="Times New Roman" w:cs="Times New Roman"/>
          <w:sz w:val="28"/>
          <w:szCs w:val="28"/>
          <w:lang w:eastAsia="ru-RU"/>
        </w:rPr>
        <w:softHyphen/>
        <w:t>рую учащиеся выполняют в течение определенного отрезка времени. Этот подход органично сочетается с групповым (cooperativelearning) подходом к обучению. Метод проектов всегда предполагает решение какой-то проблемы, предусматривающей, с одной стороны, исполь</w:t>
      </w:r>
      <w:r w:rsidRPr="00486C52">
        <w:rPr>
          <w:rFonts w:ascii="Times New Roman" w:eastAsia="Times New Roman" w:hAnsi="Times New Roman" w:cs="Times New Roman"/>
          <w:sz w:val="28"/>
          <w:szCs w:val="28"/>
          <w:lang w:eastAsia="ru-RU"/>
        </w:rPr>
        <w:softHyphen/>
        <w:t>зование разнообразных методов, средств обучения, а с другой - интегрирование знаний, умений из различных областей науки, тех</w:t>
      </w:r>
      <w:r w:rsidRPr="00486C52">
        <w:rPr>
          <w:rFonts w:ascii="Times New Roman" w:eastAsia="Times New Roman" w:hAnsi="Times New Roman" w:cs="Times New Roman"/>
          <w:sz w:val="28"/>
          <w:szCs w:val="28"/>
          <w:lang w:eastAsia="ru-RU"/>
        </w:rPr>
        <w:softHyphen/>
        <w:t>ники, технологии, творческих областей. Результаты выполненных проектов должны быть «осязаемыми», т.е., если это теоретическая проблема, то конкретное ее решение, если практическая — конк</w:t>
      </w:r>
      <w:r w:rsidRPr="00486C52">
        <w:rPr>
          <w:rFonts w:ascii="Times New Roman" w:eastAsia="Times New Roman" w:hAnsi="Times New Roman" w:cs="Times New Roman"/>
          <w:sz w:val="28"/>
          <w:szCs w:val="28"/>
          <w:lang w:eastAsia="ru-RU"/>
        </w:rPr>
        <w:softHyphen/>
        <w:t>ретный результат, готовый к внедрению.</w:t>
      </w:r>
    </w:p>
    <w:p w:rsidR="004116C4" w:rsidRPr="00486C52" w:rsidRDefault="004116C4" w:rsidP="008F4C79">
      <w:pPr>
        <w:spacing w:after="0" w:line="276" w:lineRule="auto"/>
        <w:ind w:firstLine="567"/>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sz w:val="28"/>
          <w:szCs w:val="28"/>
          <w:lang w:eastAsia="ru-RU"/>
        </w:rPr>
        <w:t>Умение пользоваться методом проектов — показатель высокой квалификации преподавателя, его прогрессивной методики обуче</w:t>
      </w:r>
      <w:r w:rsidRPr="00486C52">
        <w:rPr>
          <w:rFonts w:ascii="Times New Roman" w:eastAsia="Times New Roman" w:hAnsi="Times New Roman" w:cs="Times New Roman"/>
          <w:sz w:val="28"/>
          <w:szCs w:val="28"/>
          <w:lang w:eastAsia="ru-RU"/>
        </w:rPr>
        <w:softHyphen/>
        <w:t xml:space="preserve">ния и развития. Недаром эти технологии относят к </w:t>
      </w:r>
      <w:r w:rsidRPr="00486C52">
        <w:rPr>
          <w:rFonts w:ascii="Times New Roman" w:eastAsia="Times New Roman" w:hAnsi="Times New Roman" w:cs="Times New Roman"/>
          <w:b/>
          <w:bCs/>
          <w:sz w:val="28"/>
          <w:szCs w:val="28"/>
          <w:lang w:eastAsia="ru-RU"/>
        </w:rPr>
        <w:t>технологиям XXI века</w:t>
      </w:r>
      <w:r w:rsidRPr="00486C52">
        <w:rPr>
          <w:rFonts w:ascii="Times New Roman" w:eastAsia="Times New Roman" w:hAnsi="Times New Roman" w:cs="Times New Roman"/>
          <w:sz w:val="28"/>
          <w:szCs w:val="28"/>
          <w:lang w:eastAsia="ru-RU"/>
        </w:rPr>
        <w:t>, предусматривающим прежде всего умение адаптировать</w:t>
      </w:r>
      <w:r w:rsidRPr="00486C52">
        <w:rPr>
          <w:rFonts w:ascii="Times New Roman" w:eastAsia="Times New Roman" w:hAnsi="Times New Roman" w:cs="Times New Roman"/>
          <w:sz w:val="28"/>
          <w:szCs w:val="28"/>
          <w:lang w:eastAsia="ru-RU"/>
        </w:rPr>
        <w:softHyphen/>
        <w:t>ся к стремительно изменяющимся условиям жизни человека по</w:t>
      </w:r>
      <w:r w:rsidRPr="00486C52">
        <w:rPr>
          <w:rFonts w:ascii="Times New Roman" w:eastAsia="Times New Roman" w:hAnsi="Times New Roman" w:cs="Times New Roman"/>
          <w:sz w:val="28"/>
          <w:szCs w:val="28"/>
          <w:lang w:eastAsia="ru-RU"/>
        </w:rPr>
        <w:softHyphen/>
        <w:t>стиндустриального общества.</w:t>
      </w:r>
    </w:p>
    <w:p w:rsidR="004116C4" w:rsidRPr="00486C52" w:rsidRDefault="004116C4" w:rsidP="008F4C79">
      <w:pPr>
        <w:spacing w:after="0" w:line="276" w:lineRule="auto"/>
        <w:ind w:firstLine="567"/>
        <w:jc w:val="both"/>
        <w:rPr>
          <w:rFonts w:ascii="Times New Roman" w:eastAsia="Times New Roman" w:hAnsi="Times New Roman" w:cs="Times New Roman"/>
          <w:sz w:val="28"/>
          <w:szCs w:val="28"/>
          <w:lang w:eastAsia="ru-RU"/>
        </w:rPr>
      </w:pPr>
      <w:r w:rsidRPr="00486C52">
        <w:rPr>
          <w:rFonts w:ascii="Times New Roman" w:eastAsia="Times New Roman" w:hAnsi="Times New Roman" w:cs="Times New Roman"/>
          <w:sz w:val="28"/>
          <w:szCs w:val="28"/>
          <w:lang w:eastAsia="ru-RU"/>
        </w:rPr>
        <w:t>Все, что я познаю, я знаю, для чего это мне надо и где и как я могу эти знания применить, — вот основ</w:t>
      </w:r>
      <w:r w:rsidRPr="00486C52">
        <w:rPr>
          <w:rFonts w:ascii="Times New Roman" w:eastAsia="Times New Roman" w:hAnsi="Times New Roman" w:cs="Times New Roman"/>
          <w:sz w:val="28"/>
          <w:szCs w:val="28"/>
          <w:lang w:eastAsia="ru-RU"/>
        </w:rPr>
        <w:softHyphen/>
        <w:t>ной тезис современного понимания метода проектов, который и при</w:t>
      </w:r>
      <w:r w:rsidRPr="00486C52">
        <w:rPr>
          <w:rFonts w:ascii="Times New Roman" w:eastAsia="Times New Roman" w:hAnsi="Times New Roman" w:cs="Times New Roman"/>
          <w:sz w:val="28"/>
          <w:szCs w:val="28"/>
          <w:lang w:eastAsia="ru-RU"/>
        </w:rPr>
        <w:softHyphen/>
        <w:t>влекает многие образовательные системы, стремящиеся найти ра</w:t>
      </w:r>
      <w:r w:rsidRPr="00486C52">
        <w:rPr>
          <w:rFonts w:ascii="Times New Roman" w:eastAsia="Times New Roman" w:hAnsi="Times New Roman" w:cs="Times New Roman"/>
          <w:sz w:val="28"/>
          <w:szCs w:val="28"/>
          <w:lang w:eastAsia="ru-RU"/>
        </w:rPr>
        <w:softHyphen/>
        <w:t>зумный баланс между академическими знаниями и прагматически</w:t>
      </w:r>
      <w:r w:rsidRPr="00486C52">
        <w:rPr>
          <w:rFonts w:ascii="Times New Roman" w:eastAsia="Times New Roman" w:hAnsi="Times New Roman" w:cs="Times New Roman"/>
          <w:sz w:val="28"/>
          <w:szCs w:val="28"/>
          <w:lang w:eastAsia="ru-RU"/>
        </w:rPr>
        <w:softHyphen/>
        <w:t>ми умениями.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Любая работа над темой или просто групповая работа не может называться методом проектов. Метод проектов предусматривает совокупность учебно-познавательных приемов, которые позволяют решить ту или иную проблему путем самостоятельных действий учеников с обязательной презентацией (представлением) полученных результатов.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lastRenderedPageBreak/>
        <w:t>Проектное обучение помогает сформировать так называемый проектировочный стиль мышления, который соединяет в единую систему теоретические и практические составляющие деятельности человека, позволяет раскрыть, развить, реализовать творческий потенциал личности.</w:t>
      </w:r>
    </w:p>
    <w:p w:rsidR="00D465B6" w:rsidRPr="00486C52" w:rsidRDefault="004116C4" w:rsidP="008F4C79">
      <w:pPr>
        <w:pStyle w:val="a5"/>
        <w:spacing w:before="0" w:beforeAutospacing="0" w:after="0" w:afterAutospacing="0" w:line="276" w:lineRule="auto"/>
        <w:ind w:firstLine="708"/>
        <w:jc w:val="both"/>
        <w:rPr>
          <w:rFonts w:eastAsia="Calibri"/>
          <w:bCs/>
          <w:sz w:val="28"/>
          <w:szCs w:val="28"/>
        </w:rPr>
      </w:pPr>
      <w:r w:rsidRPr="00486C52">
        <w:rPr>
          <w:b/>
          <w:color w:val="000000"/>
          <w:sz w:val="28"/>
          <w:szCs w:val="28"/>
        </w:rPr>
        <w:t>‍</w:t>
      </w:r>
      <w:r w:rsidR="00D465B6" w:rsidRPr="00486C52">
        <w:rPr>
          <w:rFonts w:eastAsia="Calibri"/>
          <w:b/>
          <w:bCs/>
          <w:sz w:val="28"/>
          <w:szCs w:val="28"/>
        </w:rPr>
        <w:t xml:space="preserve">3.Типология проектов. Виды </w:t>
      </w:r>
      <w:r w:rsidR="00D465B6" w:rsidRPr="00486C52">
        <w:rPr>
          <w:b/>
          <w:bCs/>
          <w:sz w:val="28"/>
          <w:szCs w:val="28"/>
        </w:rPr>
        <w:t>проектов</w:t>
      </w:r>
      <w:r w:rsidR="00D465B6" w:rsidRPr="00486C52">
        <w:rPr>
          <w:rFonts w:eastAsia="Calibri"/>
          <w:b/>
          <w:bCs/>
          <w:sz w:val="28"/>
          <w:szCs w:val="28"/>
        </w:rPr>
        <w:t xml:space="preserve"> и их структуры в образовании</w:t>
      </w:r>
      <w:r w:rsidR="00D465B6" w:rsidRPr="00486C52">
        <w:rPr>
          <w:rFonts w:eastAsia="Calibri"/>
          <w:bCs/>
          <w:sz w:val="28"/>
          <w:szCs w:val="28"/>
        </w:rPr>
        <w:t xml:space="preserve">. </w:t>
      </w:r>
    </w:p>
    <w:p w:rsidR="004116C4" w:rsidRPr="00486C52" w:rsidRDefault="004116C4" w:rsidP="008F4C79">
      <w:pPr>
        <w:pStyle w:val="a5"/>
        <w:spacing w:before="0" w:beforeAutospacing="0" w:after="0" w:afterAutospacing="0" w:line="276" w:lineRule="auto"/>
        <w:ind w:firstLine="708"/>
        <w:jc w:val="both"/>
        <w:rPr>
          <w:sz w:val="28"/>
          <w:szCs w:val="28"/>
        </w:rPr>
      </w:pPr>
      <w:r w:rsidRPr="00486C52">
        <w:rPr>
          <w:sz w:val="28"/>
          <w:szCs w:val="28"/>
        </w:rPr>
        <w:t>В современной методической литературе существует несколько разновидностей учебных проектов</w:t>
      </w:r>
      <w:r w:rsidRPr="00486C52">
        <w:rPr>
          <w:rStyle w:val="FootnoteAnchor"/>
          <w:sz w:val="28"/>
          <w:szCs w:val="28"/>
        </w:rPr>
        <w:footnoteReference w:id="1"/>
      </w:r>
      <w:r w:rsidRPr="00486C52">
        <w:rPr>
          <w:sz w:val="28"/>
          <w:szCs w:val="28"/>
        </w:rPr>
        <w:t xml:space="preserve">, которые возможно использовать на уроках русского языка: </w:t>
      </w:r>
    </w:p>
    <w:p w:rsidR="004116C4" w:rsidRPr="00486C52" w:rsidRDefault="004116C4" w:rsidP="008F4C79">
      <w:pPr>
        <w:pStyle w:val="a5"/>
        <w:numPr>
          <w:ilvl w:val="0"/>
          <w:numId w:val="3"/>
        </w:numPr>
        <w:spacing w:before="0" w:beforeAutospacing="0" w:after="0" w:afterAutospacing="0" w:line="276" w:lineRule="auto"/>
        <w:ind w:left="0"/>
        <w:jc w:val="both"/>
        <w:rPr>
          <w:sz w:val="28"/>
          <w:szCs w:val="28"/>
        </w:rPr>
      </w:pPr>
      <w:r w:rsidRPr="00486C52">
        <w:rPr>
          <w:sz w:val="28"/>
          <w:szCs w:val="28"/>
        </w:rPr>
        <w:t xml:space="preserve">информационный, </w:t>
      </w:r>
    </w:p>
    <w:p w:rsidR="004116C4" w:rsidRPr="00486C52" w:rsidRDefault="004116C4" w:rsidP="008F4C79">
      <w:pPr>
        <w:pStyle w:val="a5"/>
        <w:numPr>
          <w:ilvl w:val="0"/>
          <w:numId w:val="3"/>
        </w:numPr>
        <w:spacing w:before="0" w:beforeAutospacing="0" w:after="0" w:afterAutospacing="0" w:line="276" w:lineRule="auto"/>
        <w:ind w:left="0"/>
        <w:jc w:val="both"/>
        <w:rPr>
          <w:sz w:val="28"/>
          <w:szCs w:val="28"/>
        </w:rPr>
      </w:pPr>
      <w:r w:rsidRPr="00486C52">
        <w:rPr>
          <w:sz w:val="28"/>
          <w:szCs w:val="28"/>
        </w:rPr>
        <w:t xml:space="preserve">ролевой,  </w:t>
      </w:r>
    </w:p>
    <w:p w:rsidR="004116C4" w:rsidRPr="00486C52" w:rsidRDefault="004116C4" w:rsidP="008F4C79">
      <w:pPr>
        <w:pStyle w:val="a5"/>
        <w:numPr>
          <w:ilvl w:val="0"/>
          <w:numId w:val="3"/>
        </w:numPr>
        <w:spacing w:before="0" w:beforeAutospacing="0" w:after="0" w:afterAutospacing="0" w:line="276" w:lineRule="auto"/>
        <w:ind w:left="0"/>
        <w:jc w:val="both"/>
        <w:rPr>
          <w:sz w:val="28"/>
          <w:szCs w:val="28"/>
        </w:rPr>
      </w:pPr>
      <w:r w:rsidRPr="00486C52">
        <w:rPr>
          <w:sz w:val="28"/>
          <w:szCs w:val="28"/>
        </w:rPr>
        <w:t xml:space="preserve">практико-ориентированный,  </w:t>
      </w:r>
    </w:p>
    <w:p w:rsidR="004116C4" w:rsidRPr="00486C52" w:rsidRDefault="004116C4" w:rsidP="008F4C79">
      <w:pPr>
        <w:pStyle w:val="a5"/>
        <w:numPr>
          <w:ilvl w:val="0"/>
          <w:numId w:val="3"/>
        </w:numPr>
        <w:spacing w:before="0" w:beforeAutospacing="0" w:after="0" w:afterAutospacing="0" w:line="276" w:lineRule="auto"/>
        <w:ind w:left="0"/>
        <w:jc w:val="both"/>
        <w:rPr>
          <w:sz w:val="28"/>
          <w:szCs w:val="28"/>
        </w:rPr>
      </w:pPr>
      <w:r w:rsidRPr="00486C52">
        <w:rPr>
          <w:sz w:val="28"/>
          <w:szCs w:val="28"/>
        </w:rPr>
        <w:t xml:space="preserve">творческий </w:t>
      </w:r>
    </w:p>
    <w:p w:rsidR="004116C4" w:rsidRPr="00486C52" w:rsidRDefault="004116C4" w:rsidP="008F4C79">
      <w:pPr>
        <w:pStyle w:val="a5"/>
        <w:numPr>
          <w:ilvl w:val="0"/>
          <w:numId w:val="3"/>
        </w:numPr>
        <w:spacing w:before="0" w:beforeAutospacing="0" w:after="0" w:afterAutospacing="0" w:line="276" w:lineRule="auto"/>
        <w:ind w:left="0"/>
        <w:jc w:val="both"/>
        <w:rPr>
          <w:sz w:val="28"/>
          <w:szCs w:val="28"/>
        </w:rPr>
      </w:pPr>
      <w:r w:rsidRPr="00486C52">
        <w:rPr>
          <w:sz w:val="28"/>
          <w:szCs w:val="28"/>
        </w:rPr>
        <w:t xml:space="preserve">исследовательский проекты. </w:t>
      </w:r>
    </w:p>
    <w:p w:rsidR="004116C4" w:rsidRPr="00486C52" w:rsidRDefault="004116C4" w:rsidP="008F4C79">
      <w:pPr>
        <w:pStyle w:val="a5"/>
        <w:spacing w:before="0" w:beforeAutospacing="0" w:after="0" w:afterAutospacing="0" w:line="276" w:lineRule="auto"/>
        <w:ind w:firstLine="567"/>
        <w:jc w:val="both"/>
        <w:rPr>
          <w:sz w:val="28"/>
          <w:szCs w:val="28"/>
        </w:rPr>
      </w:pPr>
      <w:r w:rsidRPr="00486C52">
        <w:rPr>
          <w:b/>
          <w:sz w:val="28"/>
          <w:szCs w:val="28"/>
          <w:u w:val="single"/>
        </w:rPr>
        <w:t>Информационный проект</w:t>
      </w:r>
      <w:r w:rsidRPr="00486C52">
        <w:rPr>
          <w:sz w:val="28"/>
          <w:szCs w:val="28"/>
        </w:rPr>
        <w:t xml:space="preserve"> направлен на сбор информации о каком-то объекте, явлении с целью её анализа, обобщения и представления для широкой аудитории. Например, биографические данные того или иного писателя или поэта, создание книги, описание части по русскому языку. </w:t>
      </w:r>
    </w:p>
    <w:p w:rsidR="004116C4" w:rsidRPr="00486C52" w:rsidRDefault="004116C4" w:rsidP="008F4C79">
      <w:pPr>
        <w:pStyle w:val="a5"/>
        <w:spacing w:before="0" w:beforeAutospacing="0" w:after="0" w:afterAutospacing="0" w:line="276" w:lineRule="auto"/>
        <w:ind w:firstLine="708"/>
        <w:jc w:val="both"/>
        <w:rPr>
          <w:sz w:val="28"/>
          <w:szCs w:val="28"/>
        </w:rPr>
      </w:pPr>
      <w:r w:rsidRPr="00486C52">
        <w:rPr>
          <w:b/>
          <w:sz w:val="28"/>
          <w:szCs w:val="28"/>
          <w:u w:val="single"/>
        </w:rPr>
        <w:t>Ролевой проект</w:t>
      </w:r>
      <w:r w:rsidRPr="00486C52">
        <w:rPr>
          <w:sz w:val="28"/>
          <w:szCs w:val="28"/>
        </w:rPr>
        <w:t>. Разработка и реализация такого проекта наиболее сложна. Участвуя в нем, проектанты берут на себя роли литературных или исторических персонажей, выдуманных героев и т.п.</w:t>
      </w:r>
      <w:r w:rsidR="005974C4" w:rsidRPr="00486C52">
        <w:rPr>
          <w:sz w:val="28"/>
          <w:szCs w:val="28"/>
        </w:rPr>
        <w:t xml:space="preserve"> </w:t>
      </w:r>
      <w:r w:rsidRPr="00486C52">
        <w:rPr>
          <w:sz w:val="28"/>
          <w:szCs w:val="28"/>
        </w:rPr>
        <w:t>В ролевом проекте учащиеся берут на себя роли литературных или исторических персонажей, выдуманных героев.</w:t>
      </w:r>
      <w:r w:rsidR="007D2D61">
        <w:rPr>
          <w:sz w:val="28"/>
          <w:szCs w:val="28"/>
        </w:rPr>
        <w:t xml:space="preserve"> </w:t>
      </w:r>
      <w:r w:rsidRPr="00486C52">
        <w:rPr>
          <w:sz w:val="28"/>
          <w:szCs w:val="28"/>
        </w:rPr>
        <w:t>Например,</w:t>
      </w:r>
      <w:r w:rsidR="005974C4" w:rsidRPr="00486C52">
        <w:rPr>
          <w:sz w:val="28"/>
          <w:szCs w:val="28"/>
        </w:rPr>
        <w:t xml:space="preserve"> </w:t>
      </w:r>
      <w:r w:rsidRPr="00486C52">
        <w:rPr>
          <w:sz w:val="28"/>
          <w:szCs w:val="28"/>
        </w:rPr>
        <w:t>инсценировка эпизода любого произведения, сказки по русскому языку. </w:t>
      </w:r>
    </w:p>
    <w:p w:rsidR="004116C4" w:rsidRPr="00486C52" w:rsidRDefault="004116C4" w:rsidP="008F4C79">
      <w:pPr>
        <w:pStyle w:val="a5"/>
        <w:spacing w:before="0" w:beforeAutospacing="0" w:after="0" w:afterAutospacing="0" w:line="276" w:lineRule="auto"/>
        <w:ind w:firstLine="708"/>
        <w:jc w:val="both"/>
        <w:rPr>
          <w:sz w:val="28"/>
          <w:szCs w:val="28"/>
        </w:rPr>
      </w:pPr>
      <w:r w:rsidRPr="00486C52">
        <w:rPr>
          <w:b/>
          <w:sz w:val="28"/>
          <w:szCs w:val="28"/>
          <w:u w:val="single"/>
        </w:rPr>
        <w:t>Практико-ориентированный проект</w:t>
      </w:r>
      <w:r w:rsidRPr="00486C52">
        <w:rPr>
          <w:sz w:val="28"/>
          <w:szCs w:val="28"/>
        </w:rPr>
        <w:t xml:space="preserve"> по русскому языку направлен на социальные интересы участников</w:t>
      </w:r>
      <w:r w:rsidR="005974C4" w:rsidRPr="00486C52">
        <w:rPr>
          <w:sz w:val="28"/>
          <w:szCs w:val="28"/>
        </w:rPr>
        <w:t xml:space="preserve"> </w:t>
      </w:r>
      <w:r w:rsidRPr="00486C52">
        <w:rPr>
          <w:sz w:val="28"/>
          <w:szCs w:val="28"/>
        </w:rPr>
        <w:t>проекта.</w:t>
      </w:r>
      <w:r w:rsidR="005974C4" w:rsidRPr="00486C52">
        <w:rPr>
          <w:sz w:val="28"/>
          <w:szCs w:val="28"/>
        </w:rPr>
        <w:t xml:space="preserve"> </w:t>
      </w:r>
      <w:r w:rsidRPr="00486C52">
        <w:rPr>
          <w:sz w:val="28"/>
          <w:szCs w:val="28"/>
        </w:rPr>
        <w:t>Например,</w:t>
      </w:r>
      <w:r w:rsidR="005974C4" w:rsidRPr="00486C52">
        <w:rPr>
          <w:sz w:val="28"/>
          <w:szCs w:val="28"/>
        </w:rPr>
        <w:t xml:space="preserve"> </w:t>
      </w:r>
      <w:r w:rsidRPr="00486C52">
        <w:rPr>
          <w:sz w:val="28"/>
          <w:szCs w:val="28"/>
        </w:rPr>
        <w:t>для чего изучаются правила по русскому, пригодится ли знание правил в современной жизни? Результатом разработки темы «Причины появления неологизмов в русском языке» может быть подборка материалов «Неологизмы двадцатого столетия» или составление словаря неологизмов. </w:t>
      </w:r>
    </w:p>
    <w:p w:rsidR="004116C4" w:rsidRPr="00486C52" w:rsidRDefault="004116C4" w:rsidP="008F4C79">
      <w:pPr>
        <w:pStyle w:val="a5"/>
        <w:spacing w:before="0" w:beforeAutospacing="0" w:after="0" w:afterAutospacing="0" w:line="276" w:lineRule="auto"/>
        <w:ind w:firstLine="708"/>
        <w:jc w:val="both"/>
        <w:rPr>
          <w:sz w:val="28"/>
          <w:szCs w:val="28"/>
        </w:rPr>
      </w:pPr>
      <w:r w:rsidRPr="00486C52">
        <w:rPr>
          <w:b/>
          <w:sz w:val="28"/>
          <w:szCs w:val="28"/>
          <w:u w:val="single"/>
        </w:rPr>
        <w:t>Творческий проект</w:t>
      </w:r>
      <w:r w:rsidRPr="00486C52">
        <w:rPr>
          <w:sz w:val="28"/>
          <w:szCs w:val="28"/>
        </w:rPr>
        <w:t xml:space="preserve"> предполагает максимально свободный и нетрадиционный подход к оформлению результатов. Творческий и ролевой проекты перекликаются между собой.</w:t>
      </w:r>
      <w:r w:rsidR="005974C4" w:rsidRPr="00486C52">
        <w:rPr>
          <w:sz w:val="28"/>
          <w:szCs w:val="28"/>
        </w:rPr>
        <w:t xml:space="preserve"> </w:t>
      </w:r>
      <w:r w:rsidRPr="00486C52">
        <w:rPr>
          <w:sz w:val="28"/>
          <w:szCs w:val="28"/>
        </w:rPr>
        <w:t>Продуктом реализации проекта  могут быть альманахи, театрализованные представления произведений изобразительного или декоративно-прикладного искусства, видеофильмы.</w:t>
      </w:r>
    </w:p>
    <w:p w:rsidR="004116C4" w:rsidRPr="00486C52" w:rsidRDefault="004116C4" w:rsidP="008F4C79">
      <w:pPr>
        <w:pStyle w:val="a5"/>
        <w:spacing w:before="0" w:beforeAutospacing="0" w:after="0" w:afterAutospacing="0" w:line="276" w:lineRule="auto"/>
        <w:ind w:firstLine="708"/>
        <w:jc w:val="both"/>
        <w:rPr>
          <w:sz w:val="28"/>
          <w:szCs w:val="28"/>
        </w:rPr>
      </w:pPr>
      <w:r w:rsidRPr="00486C52">
        <w:rPr>
          <w:b/>
          <w:sz w:val="28"/>
          <w:szCs w:val="28"/>
          <w:u w:val="single"/>
        </w:rPr>
        <w:t>Исследовательский проект</w:t>
      </w:r>
      <w:r w:rsidRPr="00486C52">
        <w:rPr>
          <w:sz w:val="28"/>
          <w:szCs w:val="28"/>
        </w:rPr>
        <w:t xml:space="preserve"> по структуре напоминает подлинно научное исследование.</w:t>
      </w:r>
      <w:r w:rsidR="005974C4" w:rsidRPr="00486C52">
        <w:rPr>
          <w:sz w:val="28"/>
          <w:szCs w:val="28"/>
        </w:rPr>
        <w:t xml:space="preserve"> </w:t>
      </w:r>
      <w:r w:rsidRPr="00486C52">
        <w:rPr>
          <w:sz w:val="28"/>
          <w:szCs w:val="28"/>
        </w:rPr>
        <w:t xml:space="preserve">Он включает обоснование актуальности избранной </w:t>
      </w:r>
      <w:r w:rsidRPr="00486C52">
        <w:rPr>
          <w:sz w:val="28"/>
          <w:szCs w:val="28"/>
        </w:rPr>
        <w:lastRenderedPageBreak/>
        <w:t>темы, обозначение задач исследования, обязательное выдвижение гипотезы с последующей ее проверкой, обсуждение полученных результатов. При этом используются методы современной науки: лабораторный эксперимент, моделирование, социологический опрос и другие.</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b/>
          <w:sz w:val="28"/>
          <w:szCs w:val="28"/>
          <w:u w:val="single"/>
        </w:rPr>
        <w:t>Информационный проект</w:t>
      </w:r>
      <w:r w:rsidRPr="00486C52">
        <w:rPr>
          <w:rFonts w:ascii="Times New Roman" w:hAnsi="Times New Roman" w:cs="Times New Roman"/>
          <w:sz w:val="28"/>
          <w:szCs w:val="28"/>
        </w:rPr>
        <w:t xml:space="preserve"> направлен на сбор информации о каком-то объекте, явлении с целью ее анализа, обобщения и представления для широкой аудитории. Выходом такого проекта часто является публикация в СМИ, в т.ч. в Интернете. Результатом такого проекта может быть и создание информационной среды класса или школы. </w:t>
      </w:r>
    </w:p>
    <w:p w:rsidR="004116C4" w:rsidRPr="00486C52" w:rsidRDefault="004116C4" w:rsidP="008F4C79">
      <w:pPr>
        <w:shd w:val="clear" w:color="auto" w:fill="FFFFFF"/>
        <w:spacing w:after="0" w:line="276" w:lineRule="auto"/>
        <w:jc w:val="both"/>
        <w:rPr>
          <w:rFonts w:ascii="Times New Roman" w:eastAsia="Times New Roman" w:hAnsi="Times New Roman" w:cs="Times New Roman"/>
          <w:color w:val="000000"/>
          <w:sz w:val="28"/>
          <w:szCs w:val="28"/>
          <w:lang w:eastAsia="ru-RU"/>
        </w:rPr>
      </w:pPr>
      <w:r w:rsidRPr="00486C52">
        <w:rPr>
          <w:rFonts w:ascii="Times New Roman" w:eastAsia="Times New Roman" w:hAnsi="Times New Roman" w:cs="Times New Roman"/>
          <w:color w:val="000000"/>
          <w:sz w:val="28"/>
          <w:szCs w:val="28"/>
          <w:lang w:eastAsia="ru-RU"/>
        </w:rPr>
        <w:t>‍        По количеству участников: индивидуальные (каждый ученик работает над своим проектом) или групповые (в паре, мини-группе).</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Классификация проектов по комплексности и характеру контактов.</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По комплексности (иначе говоря, по предметно-содержательной области) можно выделить два типа проектов.</w:t>
      </w:r>
      <w:r w:rsidR="005974C4" w:rsidRPr="00486C52">
        <w:rPr>
          <w:rFonts w:ascii="Times New Roman" w:hAnsi="Times New Roman" w:cs="Times New Roman"/>
          <w:sz w:val="28"/>
          <w:szCs w:val="28"/>
        </w:rPr>
        <w:t xml:space="preserve"> </w:t>
      </w:r>
      <w:r w:rsidRPr="00486C52">
        <w:rPr>
          <w:rFonts w:ascii="Times New Roman" w:hAnsi="Times New Roman" w:cs="Times New Roman"/>
          <w:sz w:val="28"/>
          <w:szCs w:val="28"/>
        </w:rPr>
        <w:t>В зависимости от предметно-содержательной стороны проекта можно выделить монопроекты и межпредметные проекты.</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Монопроекты проводятся, как правило, в рамках одного предмета или одной области знаний, хотя и могут использовать информацию из других областей знаний и деятельности.</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Руководителем такого проекта выступает учитель-предметник, консультантом – учитель другой дисциплины.</w:t>
      </w:r>
    </w:p>
    <w:p w:rsidR="004116C4" w:rsidRPr="00486C52" w:rsidRDefault="004116C4" w:rsidP="008F4C79">
      <w:pPr>
        <w:tabs>
          <w:tab w:val="left" w:pos="709"/>
          <w:tab w:val="left" w:pos="851"/>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Такие проекты могут быть, например, литературно-творческими, естественно-научными, экологическими, языковыми (лингвистическими), культуроведческими, спортивными, музыкальными.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Интеграция осуществляется в данном случае на этапе подготовки продукта и презентации: например, компьютерная верстка литературного альманаха или музыкальное оформление спортивного праздника.</w:t>
      </w:r>
      <w:r w:rsidR="007D2D61">
        <w:rPr>
          <w:rFonts w:ascii="Times New Roman" w:hAnsi="Times New Roman" w:cs="Times New Roman"/>
          <w:sz w:val="28"/>
          <w:szCs w:val="28"/>
        </w:rPr>
        <w:t xml:space="preserve"> </w:t>
      </w:r>
      <w:r w:rsidRPr="00486C52">
        <w:rPr>
          <w:rFonts w:ascii="Times New Roman" w:hAnsi="Times New Roman" w:cs="Times New Roman"/>
          <w:sz w:val="28"/>
          <w:szCs w:val="28"/>
        </w:rPr>
        <w:t>Такие проекты могут проводиться (с определенными оговорками) в рамках классно-урочной деятельности.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Межпредметные проекты выполняются исключительно во внеурочное время и под руководством нескольких специалистов в различных областях знания. Они требуют глубокой содержательной интеграции уже на этапе постановки проблемы. </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Проекты могут различаться и по характеру контактов между участниками. Они могут быть: внутриклассными; внутришкольными; региональными (разного масштаба); межригиональными (в рамках одного государства); международными. Последние два типа проектов (межрегиональные), как правило, являются телекоммуникационными, поскольку требуют для координации деятельности участников </w:t>
      </w:r>
      <w:r w:rsidRPr="00486C52">
        <w:rPr>
          <w:rFonts w:ascii="Times New Roman" w:hAnsi="Times New Roman" w:cs="Times New Roman"/>
          <w:sz w:val="28"/>
          <w:szCs w:val="28"/>
        </w:rPr>
        <w:lastRenderedPageBreak/>
        <w:t>взаимодействия в сети Интернет и, следовательно, ориентированы на использование средств современных компьютерных технологий.</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Классификация проектов по продолжительности.</w:t>
      </w:r>
    </w:p>
    <w:p w:rsidR="004116C4" w:rsidRPr="00486C52" w:rsidRDefault="004116C4" w:rsidP="008F4C79">
      <w:pPr>
        <w:tabs>
          <w:tab w:val="left" w:pos="709"/>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Мини-проекты возможно провести в течение одного урока или за еще более короткое время. Их разработка наиболее продуктивна на уроках русского языка. Например: проект «Составление рекламного модуля на русском языке»,  работа в группах; продолжительность – 20 минут (10 минут на подготовку, по 2 минуты на презентацию каждой группы).</w:t>
      </w:r>
    </w:p>
    <w:p w:rsidR="004116C4" w:rsidRPr="00486C52" w:rsidRDefault="004116C4" w:rsidP="008F4C79">
      <w:pPr>
        <w:tabs>
          <w:tab w:val="left" w:pos="709"/>
          <w:tab w:val="left" w:pos="1134"/>
        </w:tabs>
        <w:spacing w:after="0" w:line="276" w:lineRule="auto"/>
        <w:ind w:firstLine="284"/>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Краткосрочные проекты требуют выделения 4-6 уроков. Уроки используются для координации деятельности участников проектных групп, тогда как основная работа по сбору информации, изготовлению продукта и подготовке презентации осуществляется во внеклассной деятельности и дома. </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Недельные проекты выполняются в группах в ходе проектной недели. Их выполнение занимает примерно 30-40 часов и целиком проходит при участии руководителя. Возможно сочетание классных форм работы (мастерские, лекции, лабораторный эксперимент) с внеклассными (экскурсии и экспедиции, натурные видеосъемки и др.). Все это в сочетании с глубоким «погружением» в проект делает проектную неделю оптимальной формой организации проектной деятельности.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Годичные проекты могут выполняться как в группах, так и индивидуально. В ряде школ эта работа традиционно проводится в рамках ученических научных обществ. Весь годичный проект – от определения проблемы и темы до презентации (защиты) выполняется во внеурочное время.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С точки зрения организации в наибольшей степени отличаются друг от друга следующие наиболее популярные виды проектов: проекты, выполняемые в ходе уроков (мини-проекты и среднесрочные); проекты, выполняемые в ходе проектной недели; телекоммуникационные проекты (средне- и долгосрочные).</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Основные требования к использованию метода проектов.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1.Наличие значимой в исследовательском, творческом плане проблемы, задачи, требующей интегрированного знания, исследовательского поиска для ее решения.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2.Практическаая, теоретическая, познавательная значимость предполагаемых результатов (совместный выпуск газеты, альманаха с репортажами с места событий; план мероприятий по охране леса в разных местностях, совместное сочинение нескольких учащихся, сценарий школьного спектакля и т.д.)</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lastRenderedPageBreak/>
        <w:t>3.Самостоятельная (индивидуальная, парная, групповая) деятельность учащихся.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4.Определение конечных целей совместных/индивидуальных проектов.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5.Определение базовых знаний из областей, необходимых для работы над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6.Структурирование содержательной части проекта (с указанием поэтапных результатов).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Использование исследовательских методов: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определение проблемы, вытекающих из нее задач исследования;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выдвижение гипотезы их решения, обсуждение методов исследования;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оформление конечных результатов;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анализ полученных данных;</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подведение итогов, корректировка, выводы (использование в ходе совместного исследования метода «мозговой атаки», «круглого стола», статистических методов, творческих отчетов).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7.Применение метода проектов в практике обучения школьников.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Проект – это «семь П»: Подготовка – Проблема – Проектирование (планирование) – Поиск информации – Продукт – Презентация – Портфолио.</w:t>
      </w:r>
    </w:p>
    <w:p w:rsidR="004116C4" w:rsidRPr="00486C52" w:rsidRDefault="00D465B6"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 xml:space="preserve">                  </w:t>
      </w:r>
      <w:r w:rsidR="004116C4" w:rsidRPr="00486C52">
        <w:rPr>
          <w:rFonts w:ascii="Times New Roman" w:hAnsi="Times New Roman" w:cs="Times New Roman"/>
          <w:b/>
          <w:sz w:val="28"/>
          <w:szCs w:val="28"/>
        </w:rPr>
        <w:t>Основные этапы работы над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1.Подготовительный этап работы над будущим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Подготовка к созданию проекта начинается еще при работе над календарным планированием на год. Учитель, работая с учебными программами, определяет предметы, темы или разделы, при изучении, которых можно эффективно применить проектную методику. Далее необходимо сформулировать 10-15 как индивидуальных, так и групповых тем на класс, работа по которым потребует присвоения учащимися необходимых по программе знаний и формирования необходимого опыта. Желательно дифференцировать темы по степени сложности, но это совсем не обязательно. Учащийся должен иметь возможность выбрать тему проекта, организационную форму его выполнения (индивидуальная и групповая), степень сложности проектировочной деятельности. </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Чтобы организовать работу детей эффективно подготовить заранее небольшие методические рекомендации или инструкции, где указываются необходимая и дополнительная литература для самообразования, требования педагога к качеству проекта, формы и методы количественной и качественной оценки результатов. Иногда возможно выделить алгоритм проектирования или другое поэтапное разделение деятельности.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lastRenderedPageBreak/>
        <w:t xml:space="preserve"> Необходимо наличие проблемы (социально-значимой задачи) – исследовательской, информационной, практической. Дальнейшая работа над проектом – это разрешение данной проблемы. </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Поиск социально значимой проблемы – одна из наиболее трудных организационных задач, которую приходится решать учителю – руководителю проекта вместе с учащимися. Иногда, проблему по предложенной теме предлагают ученики. Проблемный вопрос может «связывать» несколько тем или предметов. Отталкиваясь от поставленной проблемы, учитель составляет тематические вопросы, которые будут ему помогать в составлении плана проекта и направлять поиск учеников.</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Выполнение проекта начинается с планирования действий по разрешению проблемы, иными словами, с проектирования самого проекта, в частности, с определения вида продукта и формы презентации. На этом этапе происходит анализ проблемы, постановка методических задач перед педагогами, являющимися участниками проекта, согласование форм, методов работы и проводимых исследований, выбор формы организации деятельности, критериев оценивания работ, учебных задач перед учениками, распределение ролей в команде, источников информации, с которой будут работать ученики. Для этого проводится общий сбор руководителей проекта (учителей). Чтобы разработать план, сначала определили, какие знания и умения необходимы ученикам для выполнения проекта и, как их направить, чтобы ученики самостоятельно могли выполнить задание.</w:t>
      </w:r>
    </w:p>
    <w:p w:rsidR="004116C4" w:rsidRPr="00486C52" w:rsidRDefault="004116C4" w:rsidP="008F4C79">
      <w:pPr>
        <w:tabs>
          <w:tab w:val="left" w:pos="709"/>
          <w:tab w:val="left" w:pos="851"/>
          <w:tab w:val="left" w:pos="993"/>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Ученики на этапе планирования ставят задачи, уточняют информацию (источники). Если работа будет вестись по группам, то происходит формирование групп. Это может проходить в форме игры, жеребьевки или по выбору учеников. Класс надо было поделить на четыре группы. Учитель предлагает ученикам при входе в класс выбрать жетон (жетоны могут быть четырех цветов: желтые, синие, оранжевые, красные). Так образом легко образовать 4 группы. В соответствии с цветом каждая группа выбирает название своей команде, учитель распределяет роли («искатели», «оформители», «мастера»), команды получают в конвертах первые задания и в соответствии с ними ставят перед каждым членом команды определенные задачи.</w:t>
      </w:r>
    </w:p>
    <w:p w:rsidR="004116C4" w:rsidRPr="00486C52" w:rsidRDefault="004116C4" w:rsidP="008F4C79">
      <w:pPr>
        <w:tabs>
          <w:tab w:val="left" w:pos="709"/>
          <w:tab w:val="left" w:pos="851"/>
          <w:tab w:val="left" w:pos="993"/>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Наиболее важной частью плана является пооперационная разработка проекта, в которой указан перечень конкретных действий с указанием выходов, сроков и ответственных. Но некоторые проекты (творческие, ролевые) не могут быть сразу четко спланированы от начала до самого конца.</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Каждый проект обязательно требует исследовательской работы учащихся. Таким образом, отличительная черта проектной деятельности – </w:t>
      </w:r>
      <w:r w:rsidRPr="00486C52">
        <w:rPr>
          <w:rFonts w:ascii="Times New Roman" w:hAnsi="Times New Roman" w:cs="Times New Roman"/>
          <w:sz w:val="28"/>
          <w:szCs w:val="28"/>
        </w:rPr>
        <w:lastRenderedPageBreak/>
        <w:t>поиск информации, которая затем будет обработана, осмыслена и представлена участниками проектной группы. На этом этапе проводятся детьми исследования, наблюдения. Дети учатся не только наблюдать, но и фиксировать свои наблюдения, анализировать. Результатом работы над проектом, иначе говоря, выходом проекта, является продукт. В общем виде это средство, которое разработали участники проектной группы для разрешения поставленной проблемы.</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Приведем перечень возможных продуктов проектной деятельности:</w:t>
      </w:r>
    </w:p>
    <w:tbl>
      <w:tblPr>
        <w:tblStyle w:val="aa"/>
        <w:tblW w:w="0" w:type="auto"/>
        <w:tblInd w:w="108" w:type="dxa"/>
        <w:tblLook w:val="04A0" w:firstRow="1" w:lastRow="0" w:firstColumn="1" w:lastColumn="0" w:noHBand="0" w:noVBand="1"/>
      </w:tblPr>
      <w:tblGrid>
        <w:gridCol w:w="3082"/>
        <w:gridCol w:w="3190"/>
        <w:gridCol w:w="2800"/>
      </w:tblGrid>
      <w:tr w:rsidR="00E978FE" w:rsidRPr="00E978FE" w:rsidTr="00E978FE">
        <w:trPr>
          <w:trHeight w:val="3352"/>
        </w:trPr>
        <w:tc>
          <w:tcPr>
            <w:tcW w:w="3082" w:type="dxa"/>
          </w:tcPr>
          <w:p w:rsidR="00E978FE" w:rsidRP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Сказка                   Модель                             Макет</w:t>
            </w:r>
          </w:p>
          <w:p w:rsidR="00E978FE" w:rsidRP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Музыкальное произведение</w:t>
            </w:r>
          </w:p>
          <w:p w:rsid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 xml:space="preserve">Игра                       </w:t>
            </w:r>
          </w:p>
          <w:p w:rsidR="00E978FE" w:rsidRPr="00E978FE" w:rsidRDefault="00E978FE" w:rsidP="008F4C79">
            <w:pPr>
              <w:tabs>
                <w:tab w:val="left" w:pos="709"/>
                <w:tab w:val="left" w:pos="851"/>
                <w:tab w:val="left" w:pos="1134"/>
              </w:tabs>
              <w:spacing w:after="0"/>
              <w:jc w:val="both"/>
              <w:outlineLvl w:val="0"/>
              <w:rPr>
                <w:rFonts w:ascii="Times New Roman" w:hAnsi="Times New Roman" w:cs="Times New Roman"/>
                <w:sz w:val="28"/>
                <w:szCs w:val="28"/>
              </w:rPr>
            </w:pPr>
            <w:r w:rsidRPr="00E978FE">
              <w:rPr>
                <w:rFonts w:ascii="Times New Roman" w:hAnsi="Times New Roman" w:cs="Times New Roman"/>
                <w:sz w:val="28"/>
                <w:szCs w:val="28"/>
              </w:rPr>
              <w:t>Карта                                 Праздник</w:t>
            </w:r>
          </w:p>
        </w:tc>
        <w:tc>
          <w:tcPr>
            <w:tcW w:w="3190" w:type="dxa"/>
          </w:tcPr>
          <w:p w:rsid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Журнал                  Учебное</w:t>
            </w:r>
          </w:p>
          <w:p w:rsid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 xml:space="preserve"> пособие           </w:t>
            </w:r>
          </w:p>
          <w:p w:rsidR="00E978FE" w:rsidRP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Статья</w:t>
            </w:r>
          </w:p>
          <w:p w:rsidR="00E978FE" w:rsidRPr="00E978FE" w:rsidRDefault="00E978FE" w:rsidP="008F4C79">
            <w:pPr>
              <w:tabs>
                <w:tab w:val="left" w:pos="71"/>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 xml:space="preserve"> Серия иллюстраций         Законопроект</w:t>
            </w:r>
          </w:p>
          <w:p w:rsidR="00E978FE" w:rsidRPr="00E978FE" w:rsidRDefault="00E978FE" w:rsidP="008F4C79">
            <w:pPr>
              <w:tabs>
                <w:tab w:val="left" w:pos="709"/>
                <w:tab w:val="left" w:pos="851"/>
                <w:tab w:val="left" w:pos="1134"/>
              </w:tabs>
              <w:spacing w:after="0"/>
              <w:jc w:val="both"/>
              <w:outlineLvl w:val="0"/>
              <w:rPr>
                <w:rFonts w:ascii="Times New Roman" w:hAnsi="Times New Roman" w:cs="Times New Roman"/>
                <w:sz w:val="28"/>
                <w:szCs w:val="28"/>
              </w:rPr>
            </w:pPr>
            <w:r w:rsidRPr="00E978FE">
              <w:rPr>
                <w:rFonts w:ascii="Times New Roman" w:hAnsi="Times New Roman" w:cs="Times New Roman"/>
                <w:sz w:val="28"/>
                <w:szCs w:val="28"/>
              </w:rPr>
              <w:t>Путеводитель       Экскурсия                          Костюм</w:t>
            </w:r>
          </w:p>
        </w:tc>
        <w:tc>
          <w:tcPr>
            <w:tcW w:w="2800" w:type="dxa"/>
          </w:tcPr>
          <w:p w:rsid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 xml:space="preserve">Выставка             </w:t>
            </w:r>
          </w:p>
          <w:p w:rsidR="00E978FE" w:rsidRP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Газета                              Коллекция</w:t>
            </w:r>
          </w:p>
          <w:p w:rsidR="00E978FE" w:rsidRPr="00E978FE" w:rsidRDefault="00E978FE"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E978FE">
              <w:rPr>
                <w:rFonts w:ascii="Times New Roman" w:hAnsi="Times New Roman" w:cs="Times New Roman"/>
                <w:sz w:val="28"/>
                <w:szCs w:val="28"/>
              </w:rPr>
              <w:t>Атлас                     Видеофильм                     Видеоклип</w:t>
            </w:r>
          </w:p>
          <w:p w:rsidR="00E978FE" w:rsidRPr="00E978FE" w:rsidRDefault="00E978FE" w:rsidP="008F4C79">
            <w:pPr>
              <w:tabs>
                <w:tab w:val="left" w:pos="709"/>
                <w:tab w:val="left" w:pos="851"/>
                <w:tab w:val="left" w:pos="1134"/>
              </w:tabs>
              <w:spacing w:after="0"/>
              <w:jc w:val="both"/>
              <w:outlineLvl w:val="0"/>
              <w:rPr>
                <w:rFonts w:ascii="Times New Roman" w:hAnsi="Times New Roman" w:cs="Times New Roman"/>
                <w:sz w:val="28"/>
                <w:szCs w:val="28"/>
              </w:rPr>
            </w:pPr>
            <w:r w:rsidRPr="00E978FE">
              <w:rPr>
                <w:rFonts w:ascii="Times New Roman" w:hAnsi="Times New Roman" w:cs="Times New Roman"/>
                <w:sz w:val="28"/>
                <w:szCs w:val="28"/>
              </w:rPr>
              <w:t xml:space="preserve"> Словарь               Учебник                              Чертеж</w:t>
            </w:r>
          </w:p>
        </w:tc>
      </w:tr>
    </w:tbl>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Выбор продукта проектной деятельности – важная организационная задача участников проекта. От ее решения в значительной степени зависит, насколько выполнение проекта будет увлекательным, защита презентабельной, а предложенные решения – полезными для решения выбранной значимой проблемы.</w:t>
      </w:r>
    </w:p>
    <w:p w:rsidR="00D465B6" w:rsidRPr="00486C52" w:rsidRDefault="00D465B6" w:rsidP="008F4C79">
      <w:pPr>
        <w:spacing w:after="0" w:line="240" w:lineRule="auto"/>
        <w:ind w:firstLine="34"/>
        <w:jc w:val="both"/>
        <w:rPr>
          <w:rFonts w:ascii="Times New Roman" w:eastAsia="Calibri" w:hAnsi="Times New Roman" w:cs="Times New Roman"/>
          <w:b/>
          <w:sz w:val="28"/>
          <w:szCs w:val="28"/>
        </w:rPr>
      </w:pPr>
      <w:r w:rsidRPr="00486C52">
        <w:rPr>
          <w:rFonts w:ascii="Times New Roman" w:eastAsia="Calibri" w:hAnsi="Times New Roman" w:cs="Times New Roman"/>
          <w:b/>
          <w:bCs/>
          <w:sz w:val="28"/>
          <w:szCs w:val="28"/>
        </w:rPr>
        <w:t>4.</w:t>
      </w:r>
      <w:r w:rsidRPr="00486C52">
        <w:rPr>
          <w:rFonts w:ascii="Times New Roman" w:eastAsia="Calibri" w:hAnsi="Times New Roman" w:cs="Times New Roman"/>
          <w:b/>
          <w:sz w:val="28"/>
          <w:szCs w:val="28"/>
        </w:rPr>
        <w:t>Критерии оценки проектных работ.</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b/>
          <w:sz w:val="28"/>
          <w:szCs w:val="28"/>
        </w:rPr>
        <w:t>Роль учителя  в работе над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Самое сложное для учителя в ходе проектирования – это роль независимого консультанта. Трудно удержаться от подсказок, особенно если педагог видит, что учащиеся выполняют что-то неверно. Но важно в ходе консультаций только отвечать на возникающие у школьников вопросы. Легче учителю предугадать трудности, с которыми ученики могут встретиться и на подготовительном этапе составить карточки, алгоритмы, инструкции, которые будут направлять исследовательскую работу учеников.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У </w:t>
      </w:r>
      <w:r w:rsidR="00D465B6" w:rsidRPr="00486C52">
        <w:rPr>
          <w:rFonts w:ascii="Times New Roman" w:hAnsi="Times New Roman" w:cs="Times New Roman"/>
          <w:sz w:val="28"/>
          <w:szCs w:val="28"/>
        </w:rPr>
        <w:t>у</w:t>
      </w:r>
      <w:r w:rsidRPr="00486C52">
        <w:rPr>
          <w:rFonts w:ascii="Times New Roman" w:hAnsi="Times New Roman" w:cs="Times New Roman"/>
          <w:sz w:val="28"/>
          <w:szCs w:val="28"/>
        </w:rPr>
        <w:t xml:space="preserve">чащихся при выполнении проекта возникают свои специфические </w:t>
      </w:r>
      <w:r w:rsidR="00E978FE">
        <w:rPr>
          <w:rFonts w:ascii="Times New Roman" w:hAnsi="Times New Roman" w:cs="Times New Roman"/>
          <w:sz w:val="28"/>
          <w:szCs w:val="28"/>
        </w:rPr>
        <w:t>с</w:t>
      </w:r>
      <w:r w:rsidRPr="00486C52">
        <w:rPr>
          <w:rFonts w:ascii="Times New Roman" w:hAnsi="Times New Roman" w:cs="Times New Roman"/>
          <w:sz w:val="28"/>
          <w:szCs w:val="28"/>
        </w:rPr>
        <w:t xml:space="preserve">ложности </w:t>
      </w:r>
      <w:r w:rsidR="00E978FE">
        <w:rPr>
          <w:rFonts w:ascii="Times New Roman" w:hAnsi="Times New Roman" w:cs="Times New Roman"/>
          <w:sz w:val="28"/>
          <w:szCs w:val="28"/>
        </w:rPr>
        <w:t>.</w:t>
      </w:r>
      <w:r w:rsidRPr="00486C52">
        <w:rPr>
          <w:rFonts w:ascii="Times New Roman" w:hAnsi="Times New Roman" w:cs="Times New Roman"/>
          <w:sz w:val="28"/>
          <w:szCs w:val="28"/>
        </w:rPr>
        <w:t xml:space="preserve"> В основе проектирования лежит присвоение новой информации, но процесс этот осуществляется в сфере неопределенности, и его нужно организовывать, моделировать, так что учащимся трудно:•  намечать ведущие и текущие (промежуточные) цели и задачи;• искать пути их решения, выбирая оптимальный при наличии альтернативы;•  осуществлять и аргументировать выбор;•  предусмотреть последствия выбора;•  действовать самостоятельно (без подсказки);•  сравнивать полученное с требуемым;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b/>
          <w:sz w:val="28"/>
          <w:szCs w:val="28"/>
        </w:rPr>
      </w:pPr>
      <w:r w:rsidRPr="00486C52">
        <w:rPr>
          <w:rFonts w:ascii="Times New Roman" w:hAnsi="Times New Roman" w:cs="Times New Roman"/>
          <w:sz w:val="28"/>
          <w:szCs w:val="28"/>
        </w:rPr>
        <w:lastRenderedPageBreak/>
        <w:t xml:space="preserve">• </w:t>
      </w:r>
      <w:r w:rsidRPr="00486C52">
        <w:rPr>
          <w:rFonts w:ascii="Times New Roman" w:hAnsi="Times New Roman" w:cs="Times New Roman"/>
          <w:b/>
          <w:sz w:val="28"/>
          <w:szCs w:val="28"/>
        </w:rPr>
        <w:t>объективно оценивать процесс (саму деятельность) и результат проектирования.</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При выполнении проектов качественно меняется роль учителя. Она различна на разных этапах проектирования. На подготовительном этапе он мотивирует учащихся, объединяет цели проекта. При планировании и поиске – наблюдает и консультирует. При создании продукта – рекомендует, советует. На презентации совместно с экспертной комиссией анализирует, </w:t>
      </w:r>
      <w:r w:rsidRPr="00E978FE">
        <w:rPr>
          <w:rFonts w:ascii="Times New Roman" w:hAnsi="Times New Roman" w:cs="Times New Roman"/>
          <w:i/>
          <w:sz w:val="28"/>
          <w:szCs w:val="28"/>
        </w:rPr>
        <w:t>оценивает работы учащихся.</w:t>
      </w:r>
      <w:r w:rsidRPr="00486C52">
        <w:rPr>
          <w:rFonts w:ascii="Times New Roman" w:hAnsi="Times New Roman" w:cs="Times New Roman"/>
          <w:sz w:val="28"/>
          <w:szCs w:val="28"/>
        </w:rPr>
        <w:t xml:space="preserve"> Педагог на всех этапах выступает в роли консультанта и помощника, а акцент обучения делается не на содержание учения, а на процесс применения имеющихся знаний.</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Меняется и роль учащихся в учении: они выступают активными участниками процесса. Деятельность в рабочих группах помогает им научиться работать в «команде». При этом происходит формирование такого конструктивного критического мышления, которому трудно научить при обычной «урочной» форме обучения. У учащихся вырабатывается свой собственный взгляд на информацию, и уже не действует </w:t>
      </w:r>
      <w:r w:rsidRPr="00E978FE">
        <w:rPr>
          <w:rFonts w:ascii="Times New Roman" w:hAnsi="Times New Roman" w:cs="Times New Roman"/>
          <w:i/>
          <w:sz w:val="28"/>
          <w:szCs w:val="28"/>
        </w:rPr>
        <w:t>оценочная форма</w:t>
      </w:r>
      <w:r w:rsidRPr="00486C52">
        <w:rPr>
          <w:rFonts w:ascii="Times New Roman" w:hAnsi="Times New Roman" w:cs="Times New Roman"/>
          <w:sz w:val="28"/>
          <w:szCs w:val="28"/>
        </w:rPr>
        <w:t>: «это верно, а это – неверно». Школьники свободны в выборе способов и видов деятельности для достижения поставленной цели, им никто не говорит, как и что необходимо делать.</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Даже неудачно выполненный проект также имеет большое положительное педагогическое значение. На этапе самоанализа, а затем защиты учитель и учащиеся самым подробным образом анализируют логику, выбранную проектировщиками, причины неудач, последствия деятельности и т.д. понимание ошибок создает мотивацию к повторной деятельности, формирует личный интерес к новому знанию, так как именно неудачно подобранная информация создала ситуацию «неуспеха». Подобная рефлексия позволяет сформировать адекватную оценку (самооценку) окружающего мира и себя в этом мире.</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b/>
          <w:sz w:val="28"/>
          <w:szCs w:val="28"/>
        </w:rPr>
      </w:pPr>
      <w:r w:rsidRPr="00486C52">
        <w:rPr>
          <w:rFonts w:ascii="Times New Roman" w:hAnsi="Times New Roman" w:cs="Times New Roman"/>
          <w:b/>
          <w:sz w:val="28"/>
          <w:szCs w:val="28"/>
        </w:rPr>
        <w:t xml:space="preserve">        </w:t>
      </w:r>
      <w:r w:rsidR="00ED1160" w:rsidRPr="00486C52">
        <w:rPr>
          <w:rFonts w:ascii="Times New Roman" w:hAnsi="Times New Roman" w:cs="Times New Roman"/>
          <w:b/>
          <w:sz w:val="28"/>
          <w:szCs w:val="28"/>
        </w:rPr>
        <w:t xml:space="preserve">         </w:t>
      </w:r>
      <w:r w:rsidRPr="00486C52">
        <w:rPr>
          <w:rFonts w:ascii="Times New Roman" w:hAnsi="Times New Roman" w:cs="Times New Roman"/>
          <w:b/>
          <w:sz w:val="28"/>
          <w:szCs w:val="28"/>
        </w:rPr>
        <w:t>Презентация и оценивание выполненного проекта.</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Подготовленный продукт должен быть представлен заказчику и представителям общественности, причем представлен достаточно убедительно, как наиболее приемлемое средство решения проблемы.</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В школе защита учебных проектов проходит на общешкольной научно-практической конференции. Творческие проекты защищаются на неделе начальной школы.   Цель презентации лежит в том, чтобы показать конечный результат работы ученика (или группы учеников) другим участникам проекта и увидеть, сравнить созданное в ходе работы.</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Выбор формы презентации зависит от вида проекта, поставленных целей и продукта проекта. Ограничиться только демонстрацией продукта </w:t>
      </w:r>
      <w:r w:rsidRPr="00486C52">
        <w:rPr>
          <w:rFonts w:ascii="Times New Roman" w:hAnsi="Times New Roman" w:cs="Times New Roman"/>
          <w:sz w:val="28"/>
          <w:szCs w:val="28"/>
        </w:rPr>
        <w:lastRenderedPageBreak/>
        <w:t>проектной работы – педагогически не целесообразно. Гораздо важнее показать мыслительную, поисковую работу детей, собранную ими информацию, знания, полученные в ходе работы и конструктивное решение поставленной перед ними проблемы. Продукт работы над проектом помогает наглядно показать, каким был замысел решения проблемы проекта.</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Понимание учениками, что результат их труда в проекте увидят не только учитель, но и весь школьный коллектив, часто становится дополнительной мотивацией их серьезного отношения к учебе.</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Наиболее рационально презентацию построить по ориентировочному плану. Презентацию начать с презентации учителя или его вступительного слова, которая поможет представить выполняемый детьми проект: его цели и задачи, решаемую проблему, критерии оценивания данного проекта. Сама детская презентация. По окончании презентации оставить время для вопросов и отзывов аудитории и самооценки участников.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Учебный проект тем и отличается от просто коллективно подготовленного мероприятия или групповой работы с предоставлением наглядных пособий, что демонстрирует главный результат работы над проектом – анализ деятельности и способ решения проблемы.</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Существуют различные формы проведения презентации: защита работы на школьной научной конференции, литературная гостиная, спектакль, выставка работ, концерт, фестиваль и т.д.</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На последних этапах проектирования и учащийся, и педагог анализируют и оценивают результаты деятельности, которые часто отождествляются лишь с выполненным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На самом деле при использовании метода проектов существуют, по крайней мере, два результата. Первый (скрытый) – это педагогический эффект от включения школьников в «добывание знаний» и их логическое применение: формирование личностных качеств, мотивация, рефлексия и самооценка, умение делать выбор и осмыслять как последствия данного выбора, так и результаты собственной деятельности. Именно эта результативная составляющая часто остается вне сферы внимания учителя, и к оценке предъявляется только сам проект. Поэтому начинающему руководителю проектирования следует записывать краткие резюме по результатам наблюдений за учащимися, это позволит быть более объективными на самой защите. Вторая составляющая оценки результата – это сам проект. Причем оценивается не объем освоенной информации (что изучено), а ее применение в деятельности (как применено) для достижения поставленной цели.</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lastRenderedPageBreak/>
        <w:t>С критериями оценивания учитель знакомит ребят в начале выполнения проектной работы и обязательно помещает их на стенде, посвященном выполняемой работе. На различных этапах, для подведения предварительных результатов учитель предлагает, пользуясь действующими критериями провести самоанализ своей работы. Это учит ребят объективно оценивать свою работу.</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Одним из вариантов оценивания является рейтинговая оценка. Для этого перед защитой на каждого ученика составляется индивидуальная карта. В ходе защиты она заполняется педагогом и одноклассниками. После выполнения проекта, подсчитывается средняя арифметическая величина из расчета предложенных критериев оценивания.</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Если ученик получает низкий результат, то, конечно же</w:t>
      </w:r>
      <w:r w:rsidR="00607C98" w:rsidRPr="00486C52">
        <w:rPr>
          <w:rFonts w:ascii="Times New Roman" w:hAnsi="Times New Roman" w:cs="Times New Roman"/>
          <w:sz w:val="28"/>
          <w:szCs w:val="28"/>
        </w:rPr>
        <w:t>,</w:t>
      </w:r>
      <w:r w:rsidRPr="00486C52">
        <w:rPr>
          <w:rFonts w:ascii="Times New Roman" w:hAnsi="Times New Roman" w:cs="Times New Roman"/>
          <w:sz w:val="28"/>
          <w:szCs w:val="28"/>
        </w:rPr>
        <w:t xml:space="preserve"> проектирование повторить невозможно, но и оставлять такой пробел недопустимо. Необходимо вместе с учеником провести анализ проделанной работы и разобраться, что произошло, где допущена ошибка. Можно предложить составить еще раз план проекта с учетом исправленных ошибок или заменить дифференцированным зачетом.</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Избежать таких результатов можно, если работу над проектом разбить на этапы и по завершению каждого этапа подводить предварительные итоги, для некоторых учеников составить алгоритмы, направляющие их работу.</w:t>
      </w:r>
    </w:p>
    <w:p w:rsidR="004116C4" w:rsidRPr="00486C52" w:rsidRDefault="004116C4" w:rsidP="008F4C79">
      <w:pPr>
        <w:tabs>
          <w:tab w:val="left" w:pos="709"/>
          <w:tab w:val="left" w:pos="851"/>
          <w:tab w:val="left" w:pos="1134"/>
        </w:tabs>
        <w:spacing w:after="0" w:line="276" w:lineRule="auto"/>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      В критерии оценивания входит также портфолио проекта. Оно может в себя включать:• паспорт проекта;• планы выполнения проекта и отдельных его этапов;• промежуточные отчеты;• вся собранная информация по теме проекта;• результаты исследований и анализа;• записи всех идей, гипотез и решений;• краткое описание всех проблем, с которыми столкнулись ребята и способы решения проблем; •  эскизы, чертежи, наброски продукта;•  материалы к презентации (сценарий);• фотографии и видеоматериалы, сделанные в ходе работы над проектом.</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В наполнении проектной папки принимают участие все участники группы. Записи должны быть кратки, но содержательны. В день презентации проектов оформленная папка сдается учителю.</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Применение метода проектов в  школе на современном этапе актуально, т.к. новые учебные программы школы требуют от выпускников  не только прочных знаний, но и умений организовать самостоятельную исследовательскую работу. Традиционный урок не дает таких навыков.</w:t>
      </w:r>
    </w:p>
    <w:p w:rsidR="004116C4" w:rsidRPr="00486C52" w:rsidRDefault="004116C4" w:rsidP="008F4C79">
      <w:pPr>
        <w:tabs>
          <w:tab w:val="left" w:pos="709"/>
          <w:tab w:val="left" w:pos="851"/>
          <w:tab w:val="left" w:pos="1134"/>
        </w:tabs>
        <w:spacing w:after="0" w:line="276" w:lineRule="auto"/>
        <w:ind w:firstLine="567"/>
        <w:jc w:val="both"/>
        <w:outlineLvl w:val="0"/>
        <w:rPr>
          <w:rFonts w:ascii="Times New Roman" w:hAnsi="Times New Roman" w:cs="Times New Roman"/>
          <w:sz w:val="28"/>
          <w:szCs w:val="28"/>
        </w:rPr>
      </w:pPr>
      <w:r w:rsidRPr="00486C52">
        <w:rPr>
          <w:rFonts w:ascii="Times New Roman" w:hAnsi="Times New Roman" w:cs="Times New Roman"/>
          <w:sz w:val="28"/>
          <w:szCs w:val="28"/>
        </w:rPr>
        <w:t xml:space="preserve">Организовать в  школе такой сложный вид работы с учащимися, как выполнение ими проектов, весьма непростая задача, требующая сил, значительного времени, энтузиазма. Каждый учитель  должен понимать, что </w:t>
      </w:r>
      <w:r w:rsidRPr="00486C52">
        <w:rPr>
          <w:rFonts w:ascii="Times New Roman" w:hAnsi="Times New Roman" w:cs="Times New Roman"/>
          <w:sz w:val="28"/>
          <w:szCs w:val="28"/>
        </w:rPr>
        <w:lastRenderedPageBreak/>
        <w:t>проектная деятельность в  школе позволяет всесторонне развивать личность ребенка, способствует его социализации.</w:t>
      </w:r>
    </w:p>
    <w:p w:rsidR="00323E63" w:rsidRDefault="00323E63" w:rsidP="008F4C79">
      <w:pPr>
        <w:spacing w:after="0" w:line="276" w:lineRule="auto"/>
        <w:ind w:firstLine="34"/>
        <w:jc w:val="both"/>
        <w:rPr>
          <w:rFonts w:ascii="Times New Roman" w:eastAsia="Calibri" w:hAnsi="Times New Roman" w:cs="Times New Roman"/>
          <w:b/>
          <w:sz w:val="28"/>
          <w:szCs w:val="28"/>
        </w:rPr>
      </w:pPr>
      <w:r w:rsidRPr="00323E63">
        <w:rPr>
          <w:rFonts w:ascii="Times New Roman" w:eastAsia="Calibri" w:hAnsi="Times New Roman" w:cs="Times New Roman"/>
          <w:b/>
          <w:sz w:val="28"/>
          <w:szCs w:val="28"/>
        </w:rPr>
        <w:t>5.Примеры успешных проектов по изучению языка.</w:t>
      </w:r>
    </w:p>
    <w:p w:rsidR="00323E63" w:rsidRPr="00323E63" w:rsidRDefault="00323E63" w:rsidP="008F4C79">
      <w:pPr>
        <w:spacing w:after="0" w:line="276" w:lineRule="auto"/>
        <w:ind w:firstLine="34"/>
        <w:jc w:val="both"/>
        <w:rPr>
          <w:rFonts w:ascii="Times New Roman" w:eastAsia="Calibri" w:hAnsi="Times New Roman" w:cs="Times New Roman"/>
          <w:sz w:val="28"/>
          <w:szCs w:val="28"/>
        </w:rPr>
      </w:pPr>
      <w:r w:rsidRPr="00323E63">
        <w:rPr>
          <w:rFonts w:ascii="Times New Roman" w:eastAsia="Calibri" w:hAnsi="Times New Roman" w:cs="Times New Roman"/>
          <w:sz w:val="28"/>
          <w:szCs w:val="28"/>
        </w:rPr>
        <w:t>(см.</w:t>
      </w:r>
      <w:r>
        <w:rPr>
          <w:rFonts w:ascii="Times New Roman" w:eastAsia="Calibri" w:hAnsi="Times New Roman" w:cs="Times New Roman"/>
          <w:sz w:val="28"/>
          <w:szCs w:val="28"/>
        </w:rPr>
        <w:t xml:space="preserve"> Технологическую карту занятий. </w:t>
      </w:r>
      <w:r w:rsidRPr="00323E63">
        <w:rPr>
          <w:rFonts w:ascii="Times New Roman" w:eastAsia="Calibri" w:hAnsi="Times New Roman" w:cs="Times New Roman"/>
          <w:sz w:val="28"/>
          <w:szCs w:val="28"/>
        </w:rPr>
        <w:t>Приложение 2.)</w:t>
      </w:r>
    </w:p>
    <w:p w:rsidR="00323E63" w:rsidRPr="00781E0D" w:rsidRDefault="00323E63" w:rsidP="008F4C79">
      <w:pPr>
        <w:spacing w:after="0"/>
        <w:ind w:firstLine="426"/>
        <w:jc w:val="both"/>
        <w:rPr>
          <w:rFonts w:ascii="Times New Roman" w:hAnsi="Times New Roman" w:cs="Times New Roman"/>
          <w:b/>
          <w:sz w:val="28"/>
          <w:szCs w:val="28"/>
        </w:rPr>
      </w:pPr>
      <w:r>
        <w:rPr>
          <w:rFonts w:ascii="Times New Roman" w:hAnsi="Times New Roman" w:cs="Times New Roman"/>
          <w:b/>
          <w:sz w:val="28"/>
          <w:szCs w:val="28"/>
        </w:rPr>
        <w:t>1группа.</w:t>
      </w:r>
      <w:r w:rsidRPr="00781E0D">
        <w:t xml:space="preserve"> </w:t>
      </w:r>
      <w:r w:rsidRPr="00781E0D">
        <w:rPr>
          <w:rFonts w:ascii="Times New Roman" w:hAnsi="Times New Roman" w:cs="Times New Roman"/>
          <w:sz w:val="28"/>
          <w:szCs w:val="28"/>
        </w:rPr>
        <w:t>Проект по изучению биографий писателей: Как использовать? Данные материалы можно использовать в групповой работ</w:t>
      </w:r>
      <w:r>
        <w:rPr>
          <w:rFonts w:ascii="Times New Roman" w:hAnsi="Times New Roman" w:cs="Times New Roman"/>
          <w:sz w:val="28"/>
          <w:szCs w:val="28"/>
        </w:rPr>
        <w:t>е</w:t>
      </w:r>
      <w:r w:rsidRPr="00781E0D">
        <w:rPr>
          <w:rFonts w:ascii="Times New Roman" w:hAnsi="Times New Roman" w:cs="Times New Roman"/>
          <w:sz w:val="28"/>
          <w:szCs w:val="28"/>
        </w:rPr>
        <w:t xml:space="preserve"> при изучении биографии писателей и поэтов и их вклада в литературу. Обучающиеся могут изучать биографию по статьям в Интернете</w:t>
      </w:r>
      <w:r>
        <w:rPr>
          <w:rFonts w:ascii="Times New Roman" w:hAnsi="Times New Roman" w:cs="Times New Roman"/>
          <w:sz w:val="28"/>
          <w:szCs w:val="28"/>
        </w:rPr>
        <w:t xml:space="preserve"> </w:t>
      </w:r>
      <w:r w:rsidRPr="00781E0D">
        <w:rPr>
          <w:rFonts w:ascii="Times New Roman" w:hAnsi="Times New Roman" w:cs="Times New Roman"/>
          <w:sz w:val="28"/>
          <w:szCs w:val="28"/>
        </w:rPr>
        <w:t>и оформлять шестиугольники с информацией. Для слабых обучающихся – раскраска шестиугольников, портретов</w:t>
      </w:r>
      <w:r>
        <w:rPr>
          <w:rFonts w:ascii="Times New Roman" w:hAnsi="Times New Roman" w:cs="Times New Roman"/>
          <w:sz w:val="28"/>
          <w:szCs w:val="28"/>
        </w:rPr>
        <w:t xml:space="preserve"> и др.</w:t>
      </w:r>
    </w:p>
    <w:p w:rsidR="00323E63" w:rsidRPr="00781E0D" w:rsidRDefault="00323E63" w:rsidP="008F4C79">
      <w:pPr>
        <w:spacing w:after="0"/>
        <w:ind w:firstLine="426"/>
        <w:jc w:val="both"/>
        <w:rPr>
          <w:rFonts w:ascii="Times New Roman" w:hAnsi="Times New Roman" w:cs="Times New Roman"/>
          <w:b/>
          <w:sz w:val="28"/>
          <w:szCs w:val="28"/>
        </w:rPr>
      </w:pPr>
      <w:r>
        <w:rPr>
          <w:rFonts w:ascii="Times New Roman" w:hAnsi="Times New Roman" w:cs="Times New Roman"/>
          <w:b/>
          <w:sz w:val="28"/>
          <w:szCs w:val="28"/>
        </w:rPr>
        <w:t>2группа.</w:t>
      </w:r>
      <w:r w:rsidRPr="00781E0D">
        <w:t xml:space="preserve"> </w:t>
      </w:r>
      <w:r w:rsidRPr="00781E0D">
        <w:rPr>
          <w:rFonts w:ascii="Times New Roman" w:hAnsi="Times New Roman" w:cs="Times New Roman"/>
          <w:sz w:val="28"/>
          <w:szCs w:val="28"/>
        </w:rPr>
        <w:t>Составить свой словарик зимних слов. Найти стихи, поговорки, пословицы, загадки, картины о зиме. Написать рассказ о зиме. Нарисовать свой рисунок о зиме.</w:t>
      </w:r>
    </w:p>
    <w:p w:rsidR="00323E63" w:rsidRPr="00122C91" w:rsidRDefault="00323E63" w:rsidP="008F4C79">
      <w:pPr>
        <w:shd w:val="clear" w:color="auto" w:fill="FFFFFF"/>
        <w:spacing w:after="0" w:line="240" w:lineRule="auto"/>
        <w:jc w:val="both"/>
        <w:rPr>
          <w:rFonts w:ascii="Calibri" w:eastAsia="Times New Roman" w:hAnsi="Calibri" w:cs="Calibri"/>
          <w:color w:val="000000"/>
          <w:kern w:val="0"/>
          <w:lang w:eastAsia="ru-RU"/>
        </w:rPr>
      </w:pPr>
      <w:r w:rsidRPr="00122C9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22C91">
        <w:rPr>
          <w:rFonts w:ascii="Times New Roman" w:hAnsi="Times New Roman" w:cs="Times New Roman"/>
          <w:b/>
          <w:sz w:val="28"/>
          <w:szCs w:val="28"/>
        </w:rPr>
        <w:t>3 группа.</w:t>
      </w:r>
      <w:r w:rsidRPr="00122C91">
        <w:rPr>
          <w:rFonts w:ascii="Arial" w:hAnsi="Arial" w:cs="Arial"/>
          <w:color w:val="1F1F1F"/>
          <w:sz w:val="27"/>
          <w:szCs w:val="27"/>
        </w:rPr>
        <w:t xml:space="preserve"> </w:t>
      </w:r>
      <w:r w:rsidRPr="00122C91">
        <w:rPr>
          <w:rFonts w:ascii="Times New Roman" w:hAnsi="Times New Roman" w:cs="Times New Roman"/>
          <w:bCs/>
          <w:color w:val="000000"/>
          <w:sz w:val="28"/>
          <w:szCs w:val="28"/>
          <w:shd w:val="clear" w:color="auto" w:fill="FFFFFF"/>
        </w:rPr>
        <w:t>Фразеологизмы в русском языке</w:t>
      </w:r>
      <w:r>
        <w:rPr>
          <w:rFonts w:ascii="Times New Roman" w:hAnsi="Times New Roman" w:cs="Times New Roman"/>
          <w:bCs/>
          <w:color w:val="000000"/>
          <w:sz w:val="28"/>
          <w:szCs w:val="28"/>
          <w:shd w:val="clear" w:color="auto" w:fill="FFFFFF"/>
        </w:rPr>
        <w:t>.</w:t>
      </w:r>
      <w:r w:rsidRPr="00122C91">
        <w:rPr>
          <w:rFonts w:ascii="Times New Roman" w:eastAsia="Times New Roman" w:hAnsi="Times New Roman" w:cs="Times New Roman"/>
          <w:color w:val="1F1F1F"/>
          <w:kern w:val="0"/>
          <w:sz w:val="28"/>
          <w:szCs w:val="28"/>
          <w:lang w:eastAsia="ru-RU"/>
        </w:rPr>
        <w:t xml:space="preserve"> </w:t>
      </w:r>
      <w:r>
        <w:rPr>
          <w:rFonts w:ascii="Times New Roman" w:hAnsi="Times New Roman" w:cs="Times New Roman"/>
          <w:bCs/>
          <w:color w:val="000000"/>
          <w:sz w:val="28"/>
          <w:szCs w:val="28"/>
          <w:shd w:val="clear" w:color="auto" w:fill="FFFFFF"/>
        </w:rPr>
        <w:t>Для чего нужны ф</w:t>
      </w:r>
      <w:r w:rsidRPr="00122C91">
        <w:rPr>
          <w:rFonts w:ascii="Times New Roman" w:hAnsi="Times New Roman" w:cs="Times New Roman"/>
          <w:bCs/>
          <w:color w:val="000000"/>
          <w:sz w:val="28"/>
          <w:szCs w:val="28"/>
          <w:shd w:val="clear" w:color="auto" w:fill="FFFFFF"/>
        </w:rPr>
        <w:t xml:space="preserve">разеологизмы в </w:t>
      </w:r>
      <w:r>
        <w:rPr>
          <w:rFonts w:ascii="Times New Roman" w:hAnsi="Times New Roman" w:cs="Times New Roman"/>
          <w:bCs/>
          <w:color w:val="000000"/>
          <w:sz w:val="28"/>
          <w:szCs w:val="28"/>
          <w:shd w:val="clear" w:color="auto" w:fill="FFFFFF"/>
        </w:rPr>
        <w:t>нашей речи?</w:t>
      </w:r>
      <w:r w:rsidRPr="00122C91">
        <w:rPr>
          <w:rFonts w:ascii="Times New Roman" w:eastAsia="Times New Roman" w:hAnsi="Times New Roman" w:cs="Times New Roman"/>
          <w:color w:val="1F1F1F"/>
          <w:kern w:val="0"/>
          <w:sz w:val="28"/>
          <w:szCs w:val="28"/>
          <w:lang w:eastAsia="ru-RU"/>
        </w:rPr>
        <w:t xml:space="preserve"> </w:t>
      </w:r>
      <w:r>
        <w:rPr>
          <w:rFonts w:ascii="Times New Roman" w:hAnsi="Times New Roman" w:cs="Times New Roman"/>
          <w:color w:val="000000"/>
          <w:sz w:val="28"/>
          <w:szCs w:val="28"/>
          <w:shd w:val="clear" w:color="auto" w:fill="FFFFFF"/>
        </w:rPr>
        <w:t>Н</w:t>
      </w:r>
      <w:r w:rsidRPr="00122C91">
        <w:rPr>
          <w:rFonts w:ascii="Times New Roman" w:hAnsi="Times New Roman" w:cs="Times New Roman"/>
          <w:color w:val="000000"/>
          <w:sz w:val="28"/>
          <w:szCs w:val="28"/>
          <w:shd w:val="clear" w:color="auto" w:fill="FFFFFF"/>
        </w:rPr>
        <w:t>а какие группы можно разделить фразеологизмы.</w:t>
      </w:r>
      <w:r>
        <w:rPr>
          <w:rFonts w:ascii="Times New Roman" w:hAnsi="Times New Roman" w:cs="Times New Roman"/>
          <w:color w:val="000000"/>
          <w:sz w:val="28"/>
          <w:szCs w:val="28"/>
          <w:shd w:val="clear" w:color="auto" w:fill="FFFFFF"/>
        </w:rPr>
        <w:t xml:space="preserve"> Фразеологизмы в узбекском языке. </w:t>
      </w:r>
      <w:r>
        <w:rPr>
          <w:rFonts w:ascii="Times New Roman" w:eastAsia="Times New Roman" w:hAnsi="Times New Roman" w:cs="Times New Roman"/>
          <w:color w:val="1F1F1F"/>
          <w:kern w:val="0"/>
          <w:sz w:val="28"/>
          <w:szCs w:val="28"/>
          <w:lang w:eastAsia="ru-RU"/>
        </w:rPr>
        <w:t>Составить таблицу фразеологизмов-символов:</w:t>
      </w:r>
      <w:r w:rsidRPr="00122C91">
        <w:rPr>
          <w:rFonts w:ascii="Times New Roman" w:eastAsia="Times New Roman" w:hAnsi="Times New Roman" w:cs="Times New Roman"/>
          <w:color w:val="1F1F1F"/>
          <w:kern w:val="0"/>
          <w:sz w:val="28"/>
          <w:szCs w:val="28"/>
          <w:lang w:eastAsia="ru-RU"/>
        </w:rPr>
        <w:t xml:space="preserve"> </w:t>
      </w:r>
    </w:p>
    <w:p w:rsidR="00323E63" w:rsidRPr="00122C91" w:rsidRDefault="00323E63" w:rsidP="008F4C79">
      <w:pPr>
        <w:shd w:val="clear" w:color="auto" w:fill="FFFFFF"/>
        <w:spacing w:after="0" w:line="240" w:lineRule="auto"/>
        <w:jc w:val="both"/>
        <w:rPr>
          <w:rFonts w:ascii="Calibri" w:eastAsia="Times New Roman" w:hAnsi="Calibri" w:cs="Calibri"/>
          <w:color w:val="000000"/>
          <w:kern w:val="0"/>
          <w:lang w:eastAsia="ru-RU"/>
        </w:rPr>
      </w:pPr>
      <w:r>
        <w:rPr>
          <w:rFonts w:ascii="Times New Roman" w:eastAsia="Times New Roman" w:hAnsi="Times New Roman" w:cs="Times New Roman"/>
          <w:color w:val="000000"/>
          <w:kern w:val="0"/>
          <w:sz w:val="28"/>
          <w:lang w:eastAsia="ru-RU"/>
        </w:rPr>
        <w:t>-</w:t>
      </w:r>
      <w:r w:rsidRPr="00122C91">
        <w:rPr>
          <w:rFonts w:ascii="Times New Roman" w:eastAsia="Times New Roman" w:hAnsi="Times New Roman" w:cs="Times New Roman"/>
          <w:color w:val="000000"/>
          <w:kern w:val="0"/>
          <w:sz w:val="28"/>
          <w:lang w:eastAsia="ru-RU"/>
        </w:rPr>
        <w:t>Наименования животных.  </w:t>
      </w:r>
    </w:p>
    <w:p w:rsidR="00323E63" w:rsidRPr="00122C91" w:rsidRDefault="00323E63" w:rsidP="008F4C79">
      <w:pPr>
        <w:shd w:val="clear" w:color="auto" w:fill="FFFFFF"/>
        <w:spacing w:after="0" w:line="240" w:lineRule="auto"/>
        <w:jc w:val="both"/>
        <w:rPr>
          <w:rFonts w:ascii="Calibri" w:eastAsia="Times New Roman" w:hAnsi="Calibri" w:cs="Calibri"/>
          <w:color w:val="000000"/>
          <w:kern w:val="0"/>
          <w:lang w:eastAsia="ru-RU"/>
        </w:rPr>
      </w:pPr>
      <w:r>
        <w:rPr>
          <w:rFonts w:ascii="Times New Roman" w:eastAsia="Times New Roman" w:hAnsi="Times New Roman" w:cs="Times New Roman"/>
          <w:color w:val="000000"/>
          <w:kern w:val="0"/>
          <w:sz w:val="28"/>
          <w:lang w:eastAsia="ru-RU"/>
        </w:rPr>
        <w:t>-</w:t>
      </w:r>
      <w:r w:rsidRPr="00122C91">
        <w:rPr>
          <w:rFonts w:ascii="Times New Roman" w:eastAsia="Times New Roman" w:hAnsi="Times New Roman" w:cs="Times New Roman"/>
          <w:color w:val="000000"/>
          <w:kern w:val="0"/>
          <w:sz w:val="28"/>
          <w:lang w:eastAsia="ru-RU"/>
        </w:rPr>
        <w:t>Наименования цвета.  </w:t>
      </w:r>
    </w:p>
    <w:p w:rsidR="00323E63" w:rsidRPr="00122C91" w:rsidRDefault="00323E63" w:rsidP="008F4C79">
      <w:pPr>
        <w:shd w:val="clear" w:color="auto" w:fill="FFFFFF"/>
        <w:spacing w:after="0" w:line="240" w:lineRule="auto"/>
        <w:jc w:val="both"/>
        <w:rPr>
          <w:rFonts w:ascii="Calibri" w:eastAsia="Times New Roman" w:hAnsi="Calibri" w:cs="Calibri"/>
          <w:color w:val="000000"/>
          <w:kern w:val="0"/>
          <w:lang w:eastAsia="ru-RU"/>
        </w:rPr>
      </w:pPr>
      <w:r>
        <w:rPr>
          <w:rFonts w:ascii="Times New Roman" w:eastAsia="Times New Roman" w:hAnsi="Times New Roman" w:cs="Times New Roman"/>
          <w:color w:val="000000"/>
          <w:kern w:val="0"/>
          <w:sz w:val="28"/>
          <w:lang w:eastAsia="ru-RU"/>
        </w:rPr>
        <w:t>-</w:t>
      </w:r>
      <w:r w:rsidRPr="00122C91">
        <w:rPr>
          <w:rFonts w:ascii="Times New Roman" w:eastAsia="Times New Roman" w:hAnsi="Times New Roman" w:cs="Times New Roman"/>
          <w:color w:val="000000"/>
          <w:kern w:val="0"/>
          <w:sz w:val="28"/>
          <w:lang w:eastAsia="ru-RU"/>
        </w:rPr>
        <w:t>Наименования частей тела.</w:t>
      </w:r>
    </w:p>
    <w:p w:rsidR="00323E63" w:rsidRPr="00122C91" w:rsidRDefault="00323E63" w:rsidP="008F4C79">
      <w:pPr>
        <w:shd w:val="clear" w:color="auto" w:fill="FFFFFF"/>
        <w:spacing w:after="0" w:line="240" w:lineRule="auto"/>
        <w:jc w:val="both"/>
        <w:rPr>
          <w:rFonts w:ascii="Arial" w:eastAsia="Times New Roman" w:hAnsi="Arial" w:cs="Arial"/>
          <w:color w:val="1F1F1F"/>
          <w:kern w:val="0"/>
          <w:sz w:val="27"/>
          <w:szCs w:val="27"/>
          <w:lang w:eastAsia="ru-RU"/>
        </w:rPr>
      </w:pPr>
      <w:r w:rsidRPr="00122C91">
        <w:rPr>
          <w:rFonts w:ascii="Times New Roman" w:eastAsia="Times New Roman" w:hAnsi="Times New Roman" w:cs="Times New Roman"/>
          <w:color w:val="1F1F1F"/>
          <w:kern w:val="0"/>
          <w:sz w:val="28"/>
          <w:szCs w:val="28"/>
          <w:lang w:eastAsia="ru-RU"/>
        </w:rPr>
        <w:t xml:space="preserve">     </w:t>
      </w:r>
      <w:r w:rsidRPr="00122C91">
        <w:rPr>
          <w:rFonts w:ascii="Times New Roman" w:eastAsia="Times New Roman" w:hAnsi="Times New Roman" w:cs="Times New Roman"/>
          <w:b/>
          <w:color w:val="1F1F1F"/>
          <w:kern w:val="0"/>
          <w:sz w:val="28"/>
          <w:szCs w:val="28"/>
          <w:lang w:eastAsia="ru-RU"/>
        </w:rPr>
        <w:t>4 группа.</w:t>
      </w:r>
      <w:r w:rsidRPr="00122C91">
        <w:rPr>
          <w:rFonts w:ascii="Arial" w:hAnsi="Arial" w:cs="Arial"/>
          <w:b/>
          <w:bCs/>
          <w:color w:val="1F1F1F"/>
          <w:sz w:val="27"/>
          <w:szCs w:val="27"/>
        </w:rPr>
        <w:t xml:space="preserve"> </w:t>
      </w:r>
      <w:r w:rsidRPr="00122C91">
        <w:rPr>
          <w:rFonts w:ascii="Times New Roman" w:eastAsia="Times New Roman" w:hAnsi="Times New Roman" w:cs="Times New Roman"/>
          <w:bCs/>
          <w:color w:val="1F1F1F"/>
          <w:kern w:val="0"/>
          <w:sz w:val="28"/>
          <w:szCs w:val="28"/>
          <w:lang w:eastAsia="ru-RU"/>
        </w:rPr>
        <w:t>Язык</w:t>
      </w:r>
      <w:r w:rsidRPr="00122C91">
        <w:rPr>
          <w:rFonts w:ascii="Times New Roman" w:eastAsia="Times New Roman" w:hAnsi="Times New Roman" w:cs="Times New Roman"/>
          <w:color w:val="1F1F1F"/>
          <w:kern w:val="0"/>
          <w:sz w:val="28"/>
          <w:szCs w:val="28"/>
          <w:lang w:eastAsia="ru-RU"/>
        </w:rPr>
        <w:t> смайлов</w:t>
      </w:r>
      <w:r w:rsidRPr="00122C91">
        <w:rPr>
          <w:rFonts w:ascii="Arial" w:eastAsia="Times New Roman" w:hAnsi="Arial" w:cs="Arial"/>
          <w:color w:val="1F1F1F"/>
          <w:kern w:val="0"/>
          <w:sz w:val="27"/>
          <w:szCs w:val="27"/>
          <w:lang w:eastAsia="ru-RU"/>
        </w:rPr>
        <w:t>.</w:t>
      </w:r>
      <w:r w:rsidRPr="00122C91">
        <w:rPr>
          <w:rFonts w:ascii="Times New Roman" w:hAnsi="Times New Roman" w:cs="Times New Roman"/>
          <w:sz w:val="28"/>
          <w:szCs w:val="28"/>
        </w:rPr>
        <w:t xml:space="preserve"> Нарисовать смайлы. Дать характеристику. Составить рассказ.</w:t>
      </w:r>
    </w:p>
    <w:p w:rsidR="00323E63" w:rsidRDefault="00323E63" w:rsidP="008F4C79">
      <w:pPr>
        <w:spacing w:after="0" w:line="276" w:lineRule="auto"/>
        <w:ind w:firstLine="34"/>
        <w:jc w:val="both"/>
        <w:rPr>
          <w:rFonts w:ascii="Times New Roman" w:eastAsia="Calibri" w:hAnsi="Times New Roman" w:cs="Times New Roman"/>
          <w:b/>
          <w:sz w:val="28"/>
          <w:szCs w:val="28"/>
        </w:rPr>
      </w:pPr>
    </w:p>
    <w:p w:rsidR="00486C52" w:rsidRPr="00486C52" w:rsidRDefault="00486C52" w:rsidP="008F4C79">
      <w:pPr>
        <w:spacing w:after="0" w:line="276" w:lineRule="auto"/>
        <w:ind w:firstLine="34"/>
        <w:jc w:val="both"/>
        <w:rPr>
          <w:rFonts w:ascii="Times New Roman" w:eastAsia="Calibri" w:hAnsi="Times New Roman" w:cs="Times New Roman"/>
          <w:b/>
          <w:sz w:val="28"/>
          <w:szCs w:val="28"/>
        </w:rPr>
      </w:pPr>
      <w:r w:rsidRPr="00486C52">
        <w:rPr>
          <w:rFonts w:ascii="Times New Roman" w:eastAsia="Calibri" w:hAnsi="Times New Roman" w:cs="Times New Roman"/>
          <w:b/>
          <w:sz w:val="28"/>
          <w:szCs w:val="28"/>
        </w:rPr>
        <w:t>6.Интеграция культуроведческих элементов в процесс обучения и оценивания.</w:t>
      </w:r>
    </w:p>
    <w:p w:rsidR="00C066D2" w:rsidRDefault="00486C52" w:rsidP="008F4C79">
      <w:pPr>
        <w:spacing w:after="0"/>
        <w:ind w:firstLine="567"/>
        <w:jc w:val="both"/>
        <w:rPr>
          <w:rFonts w:ascii="Times New Roman" w:hAnsi="Times New Roman" w:cs="Times New Roman"/>
          <w:sz w:val="28"/>
          <w:szCs w:val="28"/>
        </w:rPr>
      </w:pPr>
      <w:r w:rsidRPr="00486C52">
        <w:rPr>
          <w:rFonts w:ascii="Times New Roman" w:hAnsi="Times New Roman" w:cs="Times New Roman"/>
          <w:sz w:val="28"/>
          <w:szCs w:val="28"/>
        </w:rPr>
        <w:t>Внедрение в учебный процесс системы заданий и упражнений, содержащих этнокультурный компонент и направленных на соизучение языков и культур, способствовало бы развитию позитивной этнической идентичности обучающихся, повышению интереса к р</w:t>
      </w:r>
      <w:r>
        <w:rPr>
          <w:rFonts w:ascii="Times New Roman" w:hAnsi="Times New Roman" w:cs="Times New Roman"/>
          <w:sz w:val="28"/>
          <w:szCs w:val="28"/>
        </w:rPr>
        <w:t>усск</w:t>
      </w:r>
      <w:r w:rsidRPr="00486C52">
        <w:rPr>
          <w:rFonts w:ascii="Times New Roman" w:hAnsi="Times New Roman" w:cs="Times New Roman"/>
          <w:sz w:val="28"/>
          <w:szCs w:val="28"/>
        </w:rPr>
        <w:t xml:space="preserve">ому языку и культуре, и, как следствие, формированию межкультурной компетенции обучающихся. Интеграция этнокультурного компонента и сопоставление фактов изучаемого и родного языков могут происходить на разных уровнях языка, в зависимости от этого и упражнения (языковые, речевые, коммуникативные) могут быть направлены на сопоставление феноменов на уровне фонемы, слова, предложения, текста, на уровне лингвокультурных явлений. Задача языковых упражнений – сформировать представления обучающихся о звуковой и графической формах слов изучаемых языков, особенностях сочетаемости слов на уровне словосочетания, в предложении и тексте, особенностях взаимоотношений между формой и значением сопоставляемых языковых явлений. На занятиях предлагается сравнить фонетические особенности изучаемых языков, «Сравните систему гласных в </w:t>
      </w:r>
      <w:r>
        <w:rPr>
          <w:rFonts w:ascii="Times New Roman" w:hAnsi="Times New Roman" w:cs="Times New Roman"/>
          <w:sz w:val="28"/>
          <w:szCs w:val="28"/>
        </w:rPr>
        <w:t>русском</w:t>
      </w:r>
      <w:r w:rsidRPr="00486C52">
        <w:rPr>
          <w:rFonts w:ascii="Times New Roman" w:hAnsi="Times New Roman" w:cs="Times New Roman"/>
          <w:sz w:val="28"/>
          <w:szCs w:val="28"/>
        </w:rPr>
        <w:t xml:space="preserve"> языке и родном языке. Какие особенности Вы видите?». При </w:t>
      </w:r>
      <w:r w:rsidRPr="00486C52">
        <w:rPr>
          <w:rFonts w:ascii="Times New Roman" w:hAnsi="Times New Roman" w:cs="Times New Roman"/>
          <w:sz w:val="28"/>
          <w:szCs w:val="28"/>
        </w:rPr>
        <w:lastRenderedPageBreak/>
        <w:t xml:space="preserve">рассмотрении темы словообразования </w:t>
      </w:r>
      <w:r>
        <w:rPr>
          <w:rFonts w:ascii="Times New Roman" w:hAnsi="Times New Roman" w:cs="Times New Roman"/>
          <w:sz w:val="28"/>
          <w:szCs w:val="28"/>
        </w:rPr>
        <w:t>необходимо</w:t>
      </w:r>
      <w:r w:rsidRPr="00486C52">
        <w:rPr>
          <w:rFonts w:ascii="Times New Roman" w:hAnsi="Times New Roman" w:cs="Times New Roman"/>
          <w:sz w:val="28"/>
          <w:szCs w:val="28"/>
        </w:rPr>
        <w:t xml:space="preserve"> выполнени</w:t>
      </w:r>
      <w:r>
        <w:rPr>
          <w:rFonts w:ascii="Times New Roman" w:hAnsi="Times New Roman" w:cs="Times New Roman"/>
          <w:sz w:val="28"/>
          <w:szCs w:val="28"/>
        </w:rPr>
        <w:t xml:space="preserve">е </w:t>
      </w:r>
      <w:r w:rsidRPr="00486C52">
        <w:rPr>
          <w:rFonts w:ascii="Times New Roman" w:hAnsi="Times New Roman" w:cs="Times New Roman"/>
          <w:sz w:val="28"/>
          <w:szCs w:val="28"/>
        </w:rPr>
        <w:t>сопоставительных упражнений на лексическом уровне. На морфологическом уровне сравниваемые языки также имеют сходства, хотя принадлежат к разным по происхождению и структуре языкам</w:t>
      </w:r>
      <w:r>
        <w:rPr>
          <w:rFonts w:ascii="Times New Roman" w:hAnsi="Times New Roman" w:cs="Times New Roman"/>
          <w:sz w:val="28"/>
          <w:szCs w:val="28"/>
        </w:rPr>
        <w:t>.</w:t>
      </w:r>
      <w:r w:rsidRPr="00486C52">
        <w:rPr>
          <w:rFonts w:ascii="Times New Roman" w:hAnsi="Times New Roman" w:cs="Times New Roman"/>
          <w:sz w:val="28"/>
          <w:szCs w:val="28"/>
        </w:rPr>
        <w:t xml:space="preserve"> Включение данных упражнений в учебный процесс стимулирует интерес </w:t>
      </w:r>
      <w:r>
        <w:rPr>
          <w:rFonts w:ascii="Times New Roman" w:hAnsi="Times New Roman" w:cs="Times New Roman"/>
          <w:sz w:val="28"/>
          <w:szCs w:val="28"/>
        </w:rPr>
        <w:t>обучаемых</w:t>
      </w:r>
      <w:r w:rsidRPr="00486C52">
        <w:rPr>
          <w:rFonts w:ascii="Times New Roman" w:hAnsi="Times New Roman" w:cs="Times New Roman"/>
          <w:sz w:val="28"/>
          <w:szCs w:val="28"/>
        </w:rPr>
        <w:t xml:space="preserve"> к языку и культуре, желание получить дополнительную информацию, связанную с обсуждаемыми фактами в родном языке, поскольку они затрагивают аспекты бытия, значимые для каждой личности и с которыми она имеет непосредственный контакт. Несомненно, преподаватель иностранных языков может предложить найти и сообщить этнокультурную информацию в рамках обсуждаемых явлений, оформить которую можно, например, в виде презентации. Внедрение этнокультурного аспекта в образовательный процесс меняет роль преподавателя, он действительно становится «медиатором» культур. Выполнение сопоставительных упражнений на уровне слова и его значения, словосочетания и предложения позволяет сделать акцент на концептуальной картине мира носителей каждого языка, поскольку наиболее ярко культурно-специфический компонент проявляется в лексическом строе языка. Это связано с тем, что в лексическом строе языка содержатся значения, в том числе национально и культурно обусловленные. Большой потенциал имеет организация работы с устойчивыми словосочетаниями и фразеологическими оборотами. В ходе обучения в рамках изучаемых тем </w:t>
      </w:r>
      <w:r>
        <w:rPr>
          <w:rFonts w:ascii="Times New Roman" w:hAnsi="Times New Roman" w:cs="Times New Roman"/>
          <w:sz w:val="28"/>
          <w:szCs w:val="28"/>
        </w:rPr>
        <w:t>обучаемым</w:t>
      </w:r>
      <w:r w:rsidRPr="00486C52">
        <w:rPr>
          <w:rFonts w:ascii="Times New Roman" w:hAnsi="Times New Roman" w:cs="Times New Roman"/>
          <w:sz w:val="28"/>
          <w:szCs w:val="28"/>
        </w:rPr>
        <w:t xml:space="preserve"> предлагается найти пословицы и поговорки, устойчивые выражения и собрать информацию о происхождении данных лексических единиц. Обсуждение результатов возможно в ходе дискуссии, разработки викторины, презентации. </w:t>
      </w:r>
      <w:r>
        <w:rPr>
          <w:rFonts w:ascii="Times New Roman" w:hAnsi="Times New Roman" w:cs="Times New Roman"/>
          <w:sz w:val="28"/>
          <w:szCs w:val="28"/>
        </w:rPr>
        <w:t>Интересна</w:t>
      </w:r>
      <w:r w:rsidRPr="00486C52">
        <w:rPr>
          <w:rFonts w:ascii="Times New Roman" w:hAnsi="Times New Roman" w:cs="Times New Roman"/>
          <w:sz w:val="28"/>
          <w:szCs w:val="28"/>
        </w:rPr>
        <w:t xml:space="preserve"> работ</w:t>
      </w:r>
      <w:r>
        <w:rPr>
          <w:rFonts w:ascii="Times New Roman" w:hAnsi="Times New Roman" w:cs="Times New Roman"/>
          <w:sz w:val="28"/>
          <w:szCs w:val="28"/>
        </w:rPr>
        <w:t>а</w:t>
      </w:r>
      <w:r w:rsidRPr="00486C52">
        <w:rPr>
          <w:rFonts w:ascii="Times New Roman" w:hAnsi="Times New Roman" w:cs="Times New Roman"/>
          <w:sz w:val="28"/>
          <w:szCs w:val="28"/>
        </w:rPr>
        <w:t xml:space="preserve"> с устойчивыми словосочетаниями и фразеологическими оборотами </w:t>
      </w:r>
      <w:r>
        <w:rPr>
          <w:rFonts w:ascii="Times New Roman" w:hAnsi="Times New Roman" w:cs="Times New Roman"/>
          <w:sz w:val="28"/>
          <w:szCs w:val="28"/>
        </w:rPr>
        <w:t>русск</w:t>
      </w:r>
      <w:r w:rsidRPr="00486C52">
        <w:rPr>
          <w:rFonts w:ascii="Times New Roman" w:hAnsi="Times New Roman" w:cs="Times New Roman"/>
          <w:sz w:val="28"/>
          <w:szCs w:val="28"/>
        </w:rPr>
        <w:t xml:space="preserve">ого языка. Фразеологизмы являются кладезем «мудрости» каждого народа и охватывают все сферы человеческой деятельности, в связи с этим в рамках каждой изучаемой темы можно найти и использовать этот материал. Вышепредставленный материал, затрагивающий не только язык, но и исторический, социальный, культурный аспекты изучаемого языка, предъявляется в виде презентации, и формулируется задание, связанное с поиском и анализом информации о домашних и сельскохозяйственных животных, растениях (в зависимости от изучаемой темы) и существующих устойчивых выражениях в родном языке, их значении, истории возникновения, роли данных животных и растений в социальной и хозяйственной жизни своего народа. Для выполнения работы предлагается использовать ресурсы сети Интернет, обсудить задание с семьей. Результаты также представляются в виде презентаций, для их обсуждения можно организовать дискуссию. Раскрытие значения выражения с привлечением фактов истории, народного фольклора, литературы, бытовых сфер жизни носителей немецкого и родного языков способствует прочному запоминанию </w:t>
      </w:r>
      <w:r w:rsidRPr="00486C52">
        <w:rPr>
          <w:rFonts w:ascii="Times New Roman" w:hAnsi="Times New Roman" w:cs="Times New Roman"/>
          <w:sz w:val="28"/>
          <w:szCs w:val="28"/>
        </w:rPr>
        <w:lastRenderedPageBreak/>
        <w:t>лексических единиц и направлено на развитие всех аспектов межкультурной компетенции. В ходе выполнения сопоставительных упражнений на сравнение лингвокультурных явлений, направленных на конструирование среды межкультурной деятельности, на развитие умений и навыков межкультурного взаимодействия, использ</w:t>
      </w:r>
      <w:r w:rsidR="00323E63">
        <w:rPr>
          <w:rFonts w:ascii="Times New Roman" w:hAnsi="Times New Roman" w:cs="Times New Roman"/>
          <w:sz w:val="28"/>
          <w:szCs w:val="28"/>
        </w:rPr>
        <w:t>уются</w:t>
      </w:r>
      <w:r w:rsidRPr="00486C52">
        <w:rPr>
          <w:rFonts w:ascii="Times New Roman" w:hAnsi="Times New Roman" w:cs="Times New Roman"/>
          <w:sz w:val="28"/>
          <w:szCs w:val="28"/>
        </w:rPr>
        <w:t xml:space="preserve"> активные методы обучения – проблемные ситуации, кейс-задания, деловые игры. Определяющую роль в этом процессе занимают тексты. В соответствии с принципами межкультурного обучения, важно, чтобы текст был проблемным, с этно- и социокультурным контекстом, с наличием воспитательного и развивающего потенциала.</w:t>
      </w:r>
    </w:p>
    <w:p w:rsidR="00C066D2" w:rsidRDefault="00486C52" w:rsidP="008F4C79">
      <w:pPr>
        <w:spacing w:after="0"/>
        <w:ind w:firstLine="567"/>
        <w:jc w:val="both"/>
        <w:rPr>
          <w:rFonts w:ascii="Times New Roman" w:hAnsi="Times New Roman" w:cs="Times New Roman"/>
          <w:sz w:val="28"/>
          <w:szCs w:val="28"/>
        </w:rPr>
      </w:pPr>
      <w:r w:rsidRPr="00486C52">
        <w:rPr>
          <w:rFonts w:ascii="Times New Roman" w:hAnsi="Times New Roman" w:cs="Times New Roman"/>
          <w:sz w:val="28"/>
          <w:szCs w:val="28"/>
        </w:rPr>
        <w:t xml:space="preserve"> Применение цифровых ресурсов, онлайн-СМИ способствует эффективности учебного процесса и имеет большую ценность для выстраивания межличностных отношений и межкультурного взаимодействия в профессиональной среде. </w:t>
      </w:r>
    </w:p>
    <w:p w:rsidR="006A7FA1" w:rsidRPr="00486C52" w:rsidRDefault="00486C52" w:rsidP="008F4C79">
      <w:pPr>
        <w:spacing w:after="0"/>
        <w:ind w:firstLine="567"/>
        <w:jc w:val="both"/>
        <w:rPr>
          <w:rFonts w:ascii="Times New Roman" w:hAnsi="Times New Roman" w:cs="Times New Roman"/>
          <w:sz w:val="28"/>
          <w:szCs w:val="28"/>
        </w:rPr>
      </w:pPr>
      <w:r w:rsidRPr="00486C52">
        <w:rPr>
          <w:rFonts w:ascii="Times New Roman" w:hAnsi="Times New Roman" w:cs="Times New Roman"/>
          <w:sz w:val="28"/>
          <w:szCs w:val="28"/>
        </w:rPr>
        <w:t xml:space="preserve">Большой интерес представляет сравнение празднования таких важных дат в жизни каждого этноса, как Новый год, Рождество, Пасха. Данные традиции имеют глубокие корни и связаны с историческим прошлым </w:t>
      </w:r>
      <w:r w:rsidR="00323E63">
        <w:rPr>
          <w:rFonts w:ascii="Times New Roman" w:hAnsi="Times New Roman" w:cs="Times New Roman"/>
          <w:sz w:val="28"/>
          <w:szCs w:val="28"/>
        </w:rPr>
        <w:t>страны</w:t>
      </w:r>
      <w:r w:rsidR="00E978FE">
        <w:rPr>
          <w:rFonts w:ascii="Times New Roman" w:hAnsi="Times New Roman" w:cs="Times New Roman"/>
          <w:sz w:val="28"/>
          <w:szCs w:val="28"/>
        </w:rPr>
        <w:t xml:space="preserve"> изучаемого языка</w:t>
      </w:r>
      <w:r w:rsidRPr="00486C52">
        <w:rPr>
          <w:rFonts w:ascii="Times New Roman" w:hAnsi="Times New Roman" w:cs="Times New Roman"/>
          <w:sz w:val="28"/>
          <w:szCs w:val="28"/>
        </w:rPr>
        <w:t xml:space="preserve">, часто обладают своими особенностями, либо, наоборот, по каким-то причинам эти особенности уже утрачены, что также требует обсуждения. После знакомства с текстом о важности этих праздников </w:t>
      </w:r>
      <w:r w:rsidR="00323E63">
        <w:rPr>
          <w:rFonts w:ascii="Times New Roman" w:hAnsi="Times New Roman" w:cs="Times New Roman"/>
          <w:sz w:val="28"/>
          <w:szCs w:val="28"/>
        </w:rPr>
        <w:t xml:space="preserve">обучающимся </w:t>
      </w:r>
      <w:r w:rsidRPr="00486C52">
        <w:rPr>
          <w:rFonts w:ascii="Times New Roman" w:hAnsi="Times New Roman" w:cs="Times New Roman"/>
          <w:sz w:val="28"/>
          <w:szCs w:val="28"/>
        </w:rPr>
        <w:t xml:space="preserve"> предлагаются задания: «Сравните, как встречают Новый год и Рождество в Вашей стране (республике). Какие блюда являются традиционными для праздничного стола, в каком кругу и где происходит празднование, как приглашают на праздник, какие принято делать подарки? Что Вас особенно привлекает в сопоставляемых традициях?». Обсуждение темы «Еда» дает большой простор для введения этнокультурной информации в зависимости от целей практического занятия, уровня подготовки обучающихся. </w:t>
      </w:r>
      <w:r w:rsidR="00E978FE">
        <w:rPr>
          <w:rFonts w:ascii="Times New Roman" w:hAnsi="Times New Roman" w:cs="Times New Roman"/>
          <w:sz w:val="28"/>
          <w:szCs w:val="28"/>
        </w:rPr>
        <w:t xml:space="preserve">Учащиеся </w:t>
      </w:r>
      <w:r w:rsidRPr="00486C52">
        <w:rPr>
          <w:rFonts w:ascii="Times New Roman" w:hAnsi="Times New Roman" w:cs="Times New Roman"/>
          <w:sz w:val="28"/>
          <w:szCs w:val="28"/>
        </w:rPr>
        <w:t xml:space="preserve"> знакомятся с тестом</w:t>
      </w:r>
      <w:r w:rsidR="00323E63">
        <w:rPr>
          <w:rFonts w:ascii="Times New Roman" w:hAnsi="Times New Roman" w:cs="Times New Roman"/>
          <w:sz w:val="28"/>
          <w:szCs w:val="28"/>
        </w:rPr>
        <w:t xml:space="preserve">. Им </w:t>
      </w:r>
      <w:r w:rsidRPr="00486C52">
        <w:rPr>
          <w:rFonts w:ascii="Times New Roman" w:hAnsi="Times New Roman" w:cs="Times New Roman"/>
          <w:sz w:val="28"/>
          <w:szCs w:val="28"/>
        </w:rPr>
        <w:t>предлагается</w:t>
      </w:r>
      <w:r w:rsidR="00E978FE">
        <w:rPr>
          <w:rFonts w:ascii="Times New Roman" w:hAnsi="Times New Roman" w:cs="Times New Roman"/>
          <w:sz w:val="28"/>
          <w:szCs w:val="28"/>
        </w:rPr>
        <w:t xml:space="preserve">, например, </w:t>
      </w:r>
      <w:r w:rsidRPr="00486C52">
        <w:rPr>
          <w:rFonts w:ascii="Times New Roman" w:hAnsi="Times New Roman" w:cs="Times New Roman"/>
          <w:sz w:val="28"/>
          <w:szCs w:val="28"/>
        </w:rPr>
        <w:t xml:space="preserve"> сравнить особенности культуры питания в </w:t>
      </w:r>
      <w:r w:rsidR="00323E63">
        <w:rPr>
          <w:rFonts w:ascii="Times New Roman" w:hAnsi="Times New Roman" w:cs="Times New Roman"/>
          <w:sz w:val="28"/>
          <w:szCs w:val="28"/>
        </w:rPr>
        <w:t>Росс</w:t>
      </w:r>
      <w:r w:rsidRPr="00486C52">
        <w:rPr>
          <w:rFonts w:ascii="Times New Roman" w:hAnsi="Times New Roman" w:cs="Times New Roman"/>
          <w:sz w:val="28"/>
          <w:szCs w:val="28"/>
        </w:rPr>
        <w:t xml:space="preserve">ии и в </w:t>
      </w:r>
      <w:r w:rsidR="00323E63">
        <w:rPr>
          <w:rFonts w:ascii="Times New Roman" w:hAnsi="Times New Roman" w:cs="Times New Roman"/>
          <w:sz w:val="28"/>
          <w:szCs w:val="28"/>
        </w:rPr>
        <w:t>Узбекистане</w:t>
      </w:r>
      <w:r w:rsidRPr="00486C52">
        <w:rPr>
          <w:rFonts w:ascii="Times New Roman" w:hAnsi="Times New Roman" w:cs="Times New Roman"/>
          <w:sz w:val="28"/>
          <w:szCs w:val="28"/>
        </w:rPr>
        <w:t xml:space="preserve">: «Какие продукты считаются полезными, какие вредными? Как проходит завтрак, обед, ужин в Вашей родной стране и </w:t>
      </w:r>
      <w:r w:rsidR="00323E63">
        <w:rPr>
          <w:rFonts w:ascii="Times New Roman" w:hAnsi="Times New Roman" w:cs="Times New Roman"/>
          <w:sz w:val="28"/>
          <w:szCs w:val="28"/>
        </w:rPr>
        <w:t>России</w:t>
      </w:r>
      <w:r w:rsidRPr="00486C52">
        <w:rPr>
          <w:rFonts w:ascii="Times New Roman" w:hAnsi="Times New Roman" w:cs="Times New Roman"/>
          <w:sz w:val="28"/>
          <w:szCs w:val="28"/>
        </w:rPr>
        <w:t>, какие блюда и продукты являются наиболее типичными, в какое время происходит прием пищи? Что Вы знаете о культуре питания народов других стран? Разработайте меню собственного ресторана национальной кухни».</w:t>
      </w:r>
    </w:p>
    <w:sectPr w:rsidR="006A7FA1" w:rsidRPr="00486C52" w:rsidSect="008B43C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66B" w:rsidRDefault="00A1166B" w:rsidP="004116C4">
      <w:pPr>
        <w:spacing w:after="0" w:line="240" w:lineRule="auto"/>
      </w:pPr>
      <w:r>
        <w:separator/>
      </w:r>
    </w:p>
  </w:endnote>
  <w:endnote w:type="continuationSeparator" w:id="0">
    <w:p w:rsidR="00A1166B" w:rsidRDefault="00A1166B" w:rsidP="0041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66B" w:rsidRDefault="00A1166B" w:rsidP="004116C4">
      <w:pPr>
        <w:spacing w:after="0" w:line="240" w:lineRule="auto"/>
      </w:pPr>
      <w:r>
        <w:separator/>
      </w:r>
    </w:p>
  </w:footnote>
  <w:footnote w:type="continuationSeparator" w:id="0">
    <w:p w:rsidR="00A1166B" w:rsidRDefault="00A1166B" w:rsidP="004116C4">
      <w:pPr>
        <w:spacing w:after="0" w:line="240" w:lineRule="auto"/>
      </w:pPr>
      <w:r>
        <w:continuationSeparator/>
      </w:r>
    </w:p>
  </w:footnote>
  <w:footnote w:id="1">
    <w:p w:rsidR="004116C4" w:rsidRPr="007D2D61" w:rsidRDefault="004116C4" w:rsidP="004116C4">
      <w:pPr>
        <w:pStyle w:val="a7"/>
      </w:pPr>
      <w:r w:rsidRPr="007D2D61">
        <w:rPr>
          <w:rStyle w:val="FootnoteCharacters"/>
        </w:rPr>
        <w:footnoteRef/>
      </w:r>
      <w:r w:rsidRPr="007D2D61">
        <w:rPr>
          <w:rStyle w:val="a9"/>
          <w:rFonts w:ascii="Times New Roman" w:hAnsi="Times New Roman"/>
          <w:color w:val="auto"/>
        </w:rPr>
        <w:t>Полат Е.С</w:t>
      </w:r>
      <w:r w:rsidRPr="007D2D61">
        <w:rPr>
          <w:rStyle w:val="st"/>
          <w:i/>
        </w:rPr>
        <w:t xml:space="preserve">. </w:t>
      </w:r>
      <w:r w:rsidRPr="007D2D61">
        <w:rPr>
          <w:rStyle w:val="a9"/>
          <w:rFonts w:ascii="Times New Roman" w:hAnsi="Times New Roman"/>
          <w:color w:val="auto"/>
        </w:rPr>
        <w:t>Метод проектов на уроках иностранного языка</w:t>
      </w:r>
      <w:r w:rsidRPr="007D2D61">
        <w:rPr>
          <w:rStyle w:val="st"/>
          <w:i/>
        </w:rPr>
        <w:t>/</w:t>
      </w:r>
      <w:r w:rsidRPr="007D2D61">
        <w:rPr>
          <w:rStyle w:val="st"/>
        </w:rPr>
        <w:t xml:space="preserve"> Иностранные языки в школе - № № 2, 3 - 2000 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D64B1"/>
    <w:multiLevelType w:val="multilevel"/>
    <w:tmpl w:val="70D2A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3C0357"/>
    <w:multiLevelType w:val="hybridMultilevel"/>
    <w:tmpl w:val="6812DC38"/>
    <w:lvl w:ilvl="0" w:tplc="50A661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2650830"/>
    <w:multiLevelType w:val="multilevel"/>
    <w:tmpl w:val="B3681962"/>
    <w:lvl w:ilvl="0">
      <w:start w:val="1"/>
      <w:numFmt w:val="bullet"/>
      <w:lvlText w:val="o"/>
      <w:lvlJc w:val="left"/>
      <w:pPr>
        <w:tabs>
          <w:tab w:val="num" w:pos="720"/>
        </w:tabs>
        <w:ind w:left="72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345DF2"/>
    <w:multiLevelType w:val="hybridMultilevel"/>
    <w:tmpl w:val="1862A99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8C3CFD"/>
    <w:multiLevelType w:val="hybridMultilevel"/>
    <w:tmpl w:val="D584DBA2"/>
    <w:lvl w:ilvl="0" w:tplc="B10ED5E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0F67963"/>
    <w:multiLevelType w:val="multilevel"/>
    <w:tmpl w:val="3FE0E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116C4"/>
    <w:rsid w:val="00057E37"/>
    <w:rsid w:val="000649D7"/>
    <w:rsid w:val="000651A9"/>
    <w:rsid w:val="00072080"/>
    <w:rsid w:val="00323E63"/>
    <w:rsid w:val="003C4784"/>
    <w:rsid w:val="004116C4"/>
    <w:rsid w:val="00486C52"/>
    <w:rsid w:val="005974C4"/>
    <w:rsid w:val="00607C98"/>
    <w:rsid w:val="006A7FA1"/>
    <w:rsid w:val="0078724A"/>
    <w:rsid w:val="007A488E"/>
    <w:rsid w:val="007B3F8A"/>
    <w:rsid w:val="007D2D61"/>
    <w:rsid w:val="007F1A3F"/>
    <w:rsid w:val="008F4C79"/>
    <w:rsid w:val="00A1166B"/>
    <w:rsid w:val="00AB53E6"/>
    <w:rsid w:val="00AB548F"/>
    <w:rsid w:val="00AE2A4D"/>
    <w:rsid w:val="00B2708B"/>
    <w:rsid w:val="00B47994"/>
    <w:rsid w:val="00C03380"/>
    <w:rsid w:val="00C066D2"/>
    <w:rsid w:val="00C109F5"/>
    <w:rsid w:val="00D465B6"/>
    <w:rsid w:val="00E978FE"/>
    <w:rsid w:val="00ED1160"/>
    <w:rsid w:val="00F152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89D990-9A48-4894-ADCE-E5AA6EC0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6C4"/>
    <w:pPr>
      <w:spacing w:after="160" w:line="259" w:lineRule="auto"/>
    </w:pPr>
    <w:rPr>
      <w:kern w:val="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4116C4"/>
    <w:pPr>
      <w:ind w:left="720"/>
      <w:contextualSpacing/>
    </w:pPr>
    <w:rPr>
      <w:rFonts w:ascii="Calibri" w:eastAsia="Calibri" w:hAnsi="Calibri" w:cs="Times New Roman"/>
      <w:kern w:val="0"/>
    </w:rPr>
  </w:style>
  <w:style w:type="paragraph" w:styleId="a5">
    <w:name w:val="Normal (Web)"/>
    <w:aliases w:val="Обычный (веб) Знак Знак,Обычный (веб) Знак Знак Знак"/>
    <w:basedOn w:val="a"/>
    <w:link w:val="a6"/>
    <w:uiPriority w:val="99"/>
    <w:unhideWhenUsed/>
    <w:qFormat/>
    <w:rsid w:val="004116C4"/>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7">
    <w:name w:val="footnote text"/>
    <w:basedOn w:val="a"/>
    <w:link w:val="a8"/>
    <w:rsid w:val="004116C4"/>
    <w:pPr>
      <w:spacing w:after="0" w:line="240" w:lineRule="auto"/>
    </w:pPr>
    <w:rPr>
      <w:rFonts w:ascii="Times New Roman" w:eastAsia="Batang" w:hAnsi="Times New Roman" w:cs="Times New Roman"/>
      <w:kern w:val="0"/>
      <w:sz w:val="20"/>
      <w:szCs w:val="20"/>
      <w:lang w:eastAsia="ko-KR"/>
    </w:rPr>
  </w:style>
  <w:style w:type="character" w:customStyle="1" w:styleId="a8">
    <w:name w:val="Текст сноски Знак"/>
    <w:basedOn w:val="a0"/>
    <w:link w:val="a7"/>
    <w:rsid w:val="004116C4"/>
    <w:rPr>
      <w:rFonts w:ascii="Times New Roman" w:eastAsia="Batang" w:hAnsi="Times New Roman" w:cs="Times New Roman"/>
      <w:sz w:val="20"/>
      <w:szCs w:val="20"/>
      <w:lang w:eastAsia="ko-KR"/>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locked/>
    <w:rsid w:val="004116C4"/>
    <w:rPr>
      <w:rFonts w:ascii="Calibri" w:eastAsia="Calibri" w:hAnsi="Calibri" w:cs="Times New Roman"/>
    </w:rPr>
  </w:style>
  <w:style w:type="character" w:customStyle="1" w:styleId="a6">
    <w:name w:val="Обычный (веб) Знак"/>
    <w:aliases w:val="Обычный (веб) Знак Знак Знак1,Обычный (веб) Знак Знак Знак Знак"/>
    <w:basedOn w:val="a0"/>
    <w:link w:val="a5"/>
    <w:uiPriority w:val="99"/>
    <w:rsid w:val="004116C4"/>
    <w:rPr>
      <w:rFonts w:ascii="Times New Roman" w:eastAsia="Times New Roman" w:hAnsi="Times New Roman" w:cs="Times New Roman"/>
      <w:sz w:val="24"/>
      <w:szCs w:val="24"/>
      <w:lang w:eastAsia="ru-RU"/>
    </w:rPr>
  </w:style>
  <w:style w:type="character" w:styleId="a9">
    <w:name w:val="Emphasis"/>
    <w:qFormat/>
    <w:rsid w:val="004116C4"/>
    <w:rPr>
      <w:rFonts w:ascii="Century Gothic" w:eastAsia="Century Gothic" w:hAnsi="Century Gothic" w:cs="Times New Roman" w:hint="default"/>
      <w:i w:val="0"/>
      <w:iCs w:val="0"/>
      <w:caps/>
      <w:color w:val="9A0040"/>
      <w:spacing w:val="5"/>
    </w:rPr>
  </w:style>
  <w:style w:type="character" w:customStyle="1" w:styleId="FootnoteCharacters">
    <w:name w:val="Footnote Characters"/>
    <w:qFormat/>
    <w:rsid w:val="004116C4"/>
    <w:rPr>
      <w:vertAlign w:val="superscript"/>
    </w:rPr>
  </w:style>
  <w:style w:type="character" w:customStyle="1" w:styleId="st">
    <w:name w:val="st"/>
    <w:basedOn w:val="a0"/>
    <w:qFormat/>
    <w:rsid w:val="004116C4"/>
  </w:style>
  <w:style w:type="character" w:customStyle="1" w:styleId="FootnoteAnchor">
    <w:name w:val="Footnote Anchor"/>
    <w:rsid w:val="004116C4"/>
    <w:rPr>
      <w:vertAlign w:val="superscript"/>
    </w:rPr>
  </w:style>
  <w:style w:type="character" w:customStyle="1" w:styleId="c3">
    <w:name w:val="c3"/>
    <w:basedOn w:val="a0"/>
    <w:rsid w:val="004116C4"/>
  </w:style>
  <w:style w:type="character" w:customStyle="1" w:styleId="c6">
    <w:name w:val="c6"/>
    <w:basedOn w:val="a0"/>
    <w:rsid w:val="004116C4"/>
  </w:style>
  <w:style w:type="paragraph" w:customStyle="1" w:styleId="c0">
    <w:name w:val="c0"/>
    <w:basedOn w:val="a"/>
    <w:rsid w:val="004116C4"/>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table" w:styleId="aa">
    <w:name w:val="Table Grid"/>
    <w:basedOn w:val="a1"/>
    <w:uiPriority w:val="59"/>
    <w:rsid w:val="00E978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04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9A8A9-4A60-402B-A44B-772118065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16</Pages>
  <Words>5623</Words>
  <Characters>32055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dc:creator>
  <cp:lastModifiedBy>Пользователь</cp:lastModifiedBy>
  <cp:revision>11</cp:revision>
  <dcterms:created xsi:type="dcterms:W3CDTF">2024-12-24T17:24:00Z</dcterms:created>
  <dcterms:modified xsi:type="dcterms:W3CDTF">2025-01-20T21:14:00Z</dcterms:modified>
</cp:coreProperties>
</file>