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tabs>
          <w:tab w:val="left" w:leader="none" w:pos="1843"/>
        </w:tabs>
        <w:ind w:firstLine="440" w:firstLineChars="157"/>
        <w:jc w:val="both"/>
        <w:rPr>
          <w:rFonts w:ascii="Times New Roman" w:cs="Times New Roman" w:eastAsia="Calibri" w:hAnsi="Times New Roman"/>
          <w:sz w:val="28"/>
          <w:szCs w:val="28"/>
          <w:lang w:val="az-Cyrl-AZ" w:eastAsia="en-US"/>
        </w:rPr>
      </w:pPr>
      <w:r>
        <w:rPr>
          <w:rFonts w:ascii="Times New Roman" w:cs="Times New Roman" w:eastAsia="Calibri" w:hAnsi="Times New Roman"/>
          <w:b/>
          <w:sz w:val="28"/>
          <w:szCs w:val="28"/>
          <w:lang w:val="ru-RU" w:eastAsia="en-US"/>
        </w:rPr>
        <w:t>Модуль 3.4. Современные технологии работы над текстом</w:t>
      </w:r>
    </w:p>
    <w:p>
      <w:pPr>
        <w:pStyle w:val="style94"/>
        <w:rPr>
          <w:sz w:val="28"/>
          <w:szCs w:val="28"/>
          <w:lang w:val="ru-RU"/>
        </w:rPr>
      </w:pPr>
      <w:r>
        <w:rPr>
          <w:rFonts w:eastAsia="Times New Roman"/>
          <w:b/>
          <w:bCs/>
          <w:sz w:val="28"/>
          <w:szCs w:val="28"/>
          <w:lang w:val="ru-RU" w:eastAsia="ru-RU"/>
        </w:rPr>
        <w:t>Тема:3.4.</w:t>
      </w:r>
      <w:r>
        <w:rPr>
          <w:rFonts w:eastAsia="Times New Roman"/>
          <w:b/>
          <w:bCs/>
          <w:sz w:val="28"/>
          <w:szCs w:val="28"/>
          <w:lang w:val="ru-RU" w:eastAsia="ru-RU"/>
        </w:rPr>
        <w:t xml:space="preserve">2 </w:t>
      </w:r>
      <w:r>
        <w:rPr>
          <w:rStyle w:val="style87"/>
          <w:sz w:val="28"/>
          <w:szCs w:val="28"/>
          <w:lang w:val="ru-RU"/>
        </w:rPr>
        <w:t>Развитие навыков научно-творческого мышления в процессе работы с научным текстом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/>
          <w:bCs/>
          <w:sz w:val="28"/>
          <w:szCs w:val="28"/>
          <w:lang w:val="ru-RU" w:eastAsia="en-US"/>
        </w:rPr>
        <w:t>План:</w:t>
      </w:r>
    </w:p>
    <w:p>
      <w:pPr>
        <w:pStyle w:val="style179"/>
        <w:numPr>
          <w:ilvl w:val="0"/>
          <w:numId w:val="4"/>
        </w:numPr>
        <w:jc w:val="both"/>
        <w:rPr>
          <w:rFonts w:ascii="Times New Roman" w:cs="Times New Roman" w:eastAsia="SimSun" w:hAnsi="Times New Roman"/>
          <w:sz w:val="28"/>
          <w:szCs w:val="28"/>
          <w:lang w:val="ru-RU" w:eastAsia="en-US"/>
        </w:rPr>
      </w:pPr>
      <w:r>
        <w:rPr>
          <w:rFonts w:ascii="Times New Roman" w:cs="Times New Roman" w:eastAsia="SimSun" w:hAnsi="Times New Roman"/>
          <w:sz w:val="28"/>
          <w:szCs w:val="28"/>
          <w:lang w:val="ru-RU" w:eastAsia="en-US"/>
        </w:rPr>
        <w:t>Общая характеристика русскоязычных текстов научного стиля</w:t>
      </w:r>
    </w:p>
    <w:p>
      <w:pPr>
        <w:pStyle w:val="style179"/>
        <w:numPr>
          <w:ilvl w:val="0"/>
          <w:numId w:val="4"/>
        </w:numPr>
        <w:jc w:val="both"/>
        <w:rPr>
          <w:rFonts w:ascii="Times New Roman" w:cs="Times New Roman" w:eastAsia="SimSun" w:hAnsi="Times New Roman"/>
          <w:sz w:val="28"/>
          <w:szCs w:val="28"/>
          <w:lang w:val="ru-RU" w:eastAsia="en-US"/>
        </w:rPr>
      </w:pPr>
      <w:r>
        <w:rPr>
          <w:rFonts w:ascii="Times New Roman" w:cs="Times New Roman" w:eastAsia="SimSun" w:hAnsi="Times New Roman"/>
          <w:sz w:val="28"/>
          <w:szCs w:val="28"/>
          <w:lang w:val="ru-RU" w:eastAsia="en-US"/>
        </w:rPr>
        <w:t>Особенности изучения текстов научного</w:t>
      </w:r>
      <w:r>
        <w:rPr>
          <w:rFonts w:ascii="Times New Roman" w:cs="Times New Roman" w:eastAsia="SimSun" w:hAnsi="Times New Roman"/>
          <w:sz w:val="28"/>
          <w:szCs w:val="28"/>
          <w:lang w:val="ru-RU" w:eastAsia="en-US"/>
        </w:rPr>
        <w:t xml:space="preserve"> </w:t>
      </w:r>
      <w:r>
        <w:rPr>
          <w:rFonts w:ascii="Times New Roman" w:cs="Times New Roman" w:eastAsia="SimSun" w:hAnsi="Times New Roman"/>
          <w:sz w:val="28"/>
          <w:szCs w:val="28"/>
          <w:lang w:val="ru-RU" w:eastAsia="en-US"/>
        </w:rPr>
        <w:t>стиля речи на занятиях РКИ</w:t>
      </w:r>
      <w:r>
        <w:rPr>
          <w:rFonts w:ascii="Times New Roman" w:cs="Times New Roman" w:eastAsia="SimSun" w:hAnsi="Times New Roman"/>
          <w:sz w:val="28"/>
          <w:szCs w:val="28"/>
          <w:lang w:val="ru-RU" w:eastAsia="en-US"/>
        </w:rPr>
        <w:t>.</w:t>
      </w:r>
    </w:p>
    <w:p>
      <w:pPr>
        <w:pStyle w:val="style179"/>
        <w:numPr>
          <w:ilvl w:val="0"/>
          <w:numId w:val="4"/>
        </w:numPr>
        <w:jc w:val="both"/>
        <w:rPr>
          <w:rFonts w:ascii="Times New Roman" w:cs="Times New Roman" w:eastAsia="SimSun" w:hAnsi="Times New Roman"/>
          <w:sz w:val="28"/>
          <w:szCs w:val="28"/>
          <w:lang w:val="ru-RU" w:eastAsia="en-US"/>
        </w:rPr>
      </w:pPr>
      <w:r>
        <w:rPr>
          <w:rFonts w:ascii="Times New Roman" w:cs="Times New Roman" w:eastAsia="SimSun" w:hAnsi="Times New Roman"/>
          <w:sz w:val="28"/>
          <w:szCs w:val="28"/>
          <w:lang w:val="ru-RU" w:eastAsia="en-US"/>
        </w:rPr>
        <w:t>Научные тексты как средство обучения различным видам речевой деятельности на</w:t>
      </w:r>
      <w:r>
        <w:rPr>
          <w:rFonts w:ascii="Times New Roman" w:cs="Times New Roman" w:eastAsia="SimSun" w:hAnsi="Times New Roman"/>
          <w:sz w:val="28"/>
          <w:szCs w:val="28"/>
          <w:lang w:val="ru-RU" w:eastAsia="en-US"/>
        </w:rPr>
        <w:t xml:space="preserve"> </w:t>
      </w:r>
      <w:r>
        <w:rPr>
          <w:rFonts w:ascii="Times New Roman" w:cs="Times New Roman" w:eastAsia="SimSun" w:hAnsi="Times New Roman"/>
          <w:sz w:val="28"/>
          <w:szCs w:val="28"/>
          <w:lang w:val="ru-RU" w:eastAsia="en-US"/>
        </w:rPr>
        <w:t xml:space="preserve">занятиях РКИ. </w:t>
      </w:r>
    </w:p>
    <w:p>
      <w:pPr>
        <w:pStyle w:val="style0"/>
        <w:ind w:firstLine="440" w:firstLineChars="157"/>
        <w:jc w:val="both"/>
        <w:rPr>
          <w:rFonts w:ascii="Times New Roman" w:eastAsia="Times New Roman" w:hAnsi="Times New Roman"/>
          <w:b/>
          <w:bCs/>
          <w:sz w:val="28"/>
          <w:szCs w:val="28"/>
          <w:lang w:val="ru-RU" w:eastAsia="en-US"/>
        </w:rPr>
      </w:pP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sz w:val="28"/>
          <w:szCs w:val="28"/>
          <w:lang w:val="ru-RU" w:eastAsia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en-US"/>
        </w:rPr>
        <w:t>I</w:t>
      </w:r>
      <w:r>
        <w:rPr>
          <w:rFonts w:ascii="Times New Roman" w:eastAsia="Times New Roman" w:hAnsi="Times New Roman"/>
          <w:b/>
          <w:bCs/>
          <w:sz w:val="28"/>
          <w:szCs w:val="28"/>
          <w:lang w:val="ru-RU" w:eastAsia="en-US"/>
        </w:rPr>
        <w:t xml:space="preserve">. 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en-US"/>
        </w:rPr>
        <w:t xml:space="preserve">Организационный момент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eastAsia="ru-RU"/>
        </w:rPr>
        <w:t>1-2-слайды</w:t>
      </w:r>
    </w:p>
    <w:p>
      <w:pPr>
        <w:pStyle w:val="style0"/>
        <w:numPr>
          <w:ilvl w:val="0"/>
          <w:numId w:val="24"/>
        </w:numPr>
        <w:spacing w:after="160" w:lineRule="auto" w:line="259"/>
        <w:ind w:left="-2" w:leftChars="-1" w:firstLine="426" w:firstLineChars="152"/>
        <w:jc w:val="both"/>
        <w:rPr>
          <w:rFonts w:ascii="Times New Roman" w:cs="Times New Roman" w:eastAsia="Calibri" w:hAnsi="Times New Roman"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sz w:val="28"/>
          <w:szCs w:val="28"/>
          <w:lang w:val="ru-RU" w:eastAsia="en-US"/>
        </w:rPr>
        <w:t>Приветствие.</w:t>
      </w:r>
    </w:p>
    <w:p>
      <w:pPr>
        <w:pStyle w:val="style0"/>
        <w:numPr>
          <w:ilvl w:val="0"/>
          <w:numId w:val="24"/>
        </w:numPr>
        <w:spacing w:after="160" w:lineRule="auto" w:line="259"/>
        <w:ind w:left="-2" w:leftChars="-1" w:firstLine="426" w:firstLineChars="152"/>
        <w:jc w:val="both"/>
        <w:rPr>
          <w:rFonts w:ascii="Times New Roman" w:cs="Times New Roman" w:eastAsia="Calibri" w:hAnsi="Times New Roman"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sz w:val="28"/>
          <w:szCs w:val="28"/>
          <w:lang w:val="ru-RU" w:eastAsia="en-US"/>
        </w:rPr>
        <w:t>Объявление темы урока и целей.</w:t>
      </w:r>
      <w:r>
        <w:rPr>
          <w:rFonts w:ascii="Times New Roman" w:cs="Times New Roman" w:hAnsi="Times New Roman"/>
          <w:sz w:val="28"/>
          <w:szCs w:val="28"/>
          <w:lang w:val="ru-RU"/>
        </w:rPr>
        <w:t xml:space="preserve"> </w:t>
      </w:r>
    </w:p>
    <w:p>
      <w:pPr>
        <w:pStyle w:val="style0"/>
        <w:numPr>
          <w:ilvl w:val="0"/>
          <w:numId w:val="24"/>
        </w:numPr>
        <w:spacing w:after="160" w:lineRule="auto" w:line="259"/>
        <w:ind w:left="-2" w:leftChars="-1" w:firstLine="426" w:firstLineChars="152"/>
        <w:jc w:val="both"/>
        <w:rPr>
          <w:rFonts w:ascii="Times New Roman" w:cs="Times New Roman" w:eastAsia="Calibri" w:hAnsi="Times New Roman"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sz w:val="28"/>
          <w:szCs w:val="28"/>
          <w:lang w:val="ru-RU" w:eastAsia="en-US"/>
        </w:rPr>
        <w:t>Примеры научных открытий.</w:t>
      </w:r>
      <w:r>
        <w:rPr>
          <w:rFonts w:ascii="Times New Roman" w:cs="Times New Roman" w:eastAsia="Calibri" w:hAnsi="Times New Roman"/>
          <w:sz w:val="28"/>
          <w:szCs w:val="28"/>
          <w:lang w:val="ru-RU" w:eastAsia="en-US"/>
        </w:rPr>
        <w:t xml:space="preserve"> </w:t>
      </w:r>
    </w:p>
    <w:p>
      <w:pPr>
        <w:pStyle w:val="style0"/>
        <w:ind w:firstLine="440" w:firstLineChars="157"/>
        <w:jc w:val="both"/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en-US"/>
        </w:rPr>
        <w:t>II</w:t>
      </w:r>
      <w:r>
        <w:rPr>
          <w:rFonts w:ascii="Times New Roman" w:eastAsia="Times New Roman" w:hAnsi="Times New Roman"/>
          <w:b/>
          <w:bCs/>
          <w:sz w:val="28"/>
          <w:szCs w:val="28"/>
          <w:lang w:val="ru-RU" w:eastAsia="en-US"/>
        </w:rPr>
        <w:t xml:space="preserve">.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en-US"/>
        </w:rPr>
        <w:t>Мотивация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ru-RU"/>
        </w:rPr>
        <w:t xml:space="preserve"> 3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ru-RU"/>
        </w:rPr>
        <w:t>-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ru-RU"/>
        </w:rPr>
        <w:t xml:space="preserve">4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ru-RU"/>
        </w:rPr>
        <w:t>слайд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ru-RU"/>
        </w:rPr>
        <w:t>ы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ru-RU"/>
        </w:rPr>
        <w:t xml:space="preserve">   </w:t>
      </w:r>
    </w:p>
    <w:p>
      <w:pPr>
        <w:pStyle w:val="style0"/>
        <w:ind w:firstLine="440" w:firstLineChars="157"/>
        <w:jc w:val="right"/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ru-RU"/>
        </w:rPr>
      </w:pP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ru-RU"/>
        </w:rPr>
        <w:t xml:space="preserve">"Разум — это глаз сердца, </w:t>
      </w:r>
    </w:p>
    <w:p>
      <w:pPr>
        <w:pStyle w:val="style0"/>
        <w:ind w:firstLine="440" w:firstLineChars="157"/>
        <w:jc w:val="right"/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ru-RU"/>
        </w:rPr>
      </w:pP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ru-RU"/>
        </w:rPr>
        <w:t>он открывает то, что скрыто"</w:t>
      </w:r>
    </w:p>
    <w:p>
      <w:pPr>
        <w:pStyle w:val="style0"/>
        <w:ind w:firstLine="440" w:firstLineChars="157"/>
        <w:jc w:val="right"/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en-US"/>
        </w:rPr>
      </w:pP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ru-RU"/>
        </w:rPr>
        <w:t xml:space="preserve">—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ru-RU"/>
        </w:rPr>
        <w:t>Руми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sz w:val="28"/>
          <w:szCs w:val="28"/>
          <w:lang w:val="ru-RU" w:eastAsia="en-US"/>
        </w:rPr>
        <w:t>Введение в тему через вопрос</w:t>
      </w:r>
      <w:r>
        <w:rPr>
          <w:rFonts w:ascii="Times New Roman" w:cs="Times New Roman" w:eastAsia="Calibri" w:hAnsi="Times New Roman"/>
          <w:sz w:val="28"/>
          <w:szCs w:val="28"/>
          <w:lang w:val="ru-RU" w:eastAsia="en-US"/>
        </w:rPr>
        <w:t xml:space="preserve">: </w:t>
      </w:r>
      <w:r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  <w:t xml:space="preserve">Добрый день, уважаемые коллеги! </w:t>
      </w:r>
      <w:r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  <w:t xml:space="preserve">Наш урок я хочу начать со слов </w:t>
      </w:r>
      <w:r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  <w:t>Джалал</w:t>
      </w:r>
      <w:r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  <w:t>и</w:t>
      </w:r>
      <w:r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  <w:t>дди</w:t>
      </w:r>
      <w:r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  <w:t>н</w:t>
      </w:r>
      <w:r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  <w:t>а</w:t>
      </w:r>
      <w:r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  <w:t xml:space="preserve"> Муха</w:t>
      </w:r>
      <w:r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  <w:t>ммад</w:t>
      </w:r>
      <w:r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  <w:t xml:space="preserve">а </w:t>
      </w:r>
      <w:r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  <w:t>Руми</w:t>
      </w:r>
      <w:r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  <w:t>:</w:t>
      </w:r>
      <w:r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  <w:t xml:space="preserve"> </w:t>
      </w:r>
      <w:r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  <w:t xml:space="preserve">"Разум — это глаз сердца, </w:t>
      </w:r>
      <w:r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  <w:t>он открывает то, что скрыто."</w:t>
      </w:r>
      <w:r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  <w:t xml:space="preserve"> </w:t>
      </w:r>
      <w:r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  <w:t xml:space="preserve">Сегодня мы поговорим о том, как развивать научно-творческое мышление у учеников, работая с научными текстами. 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  <w:t>Как вы думаете, чем отличается научный текст от других типов текстов?</w:t>
      </w:r>
    </w:p>
    <w:p>
      <w:pPr>
        <w:pStyle w:val="style0"/>
        <w:ind w:firstLine="314" w:firstLineChars="157"/>
        <w:jc w:val="both"/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</w:pPr>
      <w:r>
        <w:rPr>
          <w:i/>
          <w:lang w:val="ru-RU"/>
        </w:rPr>
        <w:t xml:space="preserve"> </w:t>
      </w:r>
      <w:r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  <w:t xml:space="preserve">Как вы обычно работаете с научными текстами? </w:t>
      </w:r>
    </w:p>
    <w:p>
      <w:pPr>
        <w:pStyle w:val="style0"/>
        <w:jc w:val="both"/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  <w:t xml:space="preserve">    </w:t>
      </w:r>
      <w:r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  <w:t>Какие задачи возникают</w:t>
      </w:r>
      <w:r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  <w:t xml:space="preserve"> при данной работе</w:t>
      </w:r>
      <w:r>
        <w:rPr>
          <w:rFonts w:ascii="Times New Roman" w:cs="Times New Roman" w:eastAsia="Calibri" w:hAnsi="Times New Roman"/>
          <w:i/>
          <w:sz w:val="28"/>
          <w:szCs w:val="28"/>
          <w:lang w:val="ru-RU" w:eastAsia="en-US"/>
        </w:rPr>
        <w:t>?</w:t>
      </w:r>
    </w:p>
    <w:p>
      <w:pPr>
        <w:pStyle w:val="style0"/>
        <w:ind w:firstLine="440" w:firstLineChars="157"/>
        <w:jc w:val="both"/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</w:pP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>Посмотрите, пожалуйста на доску</w:t>
      </w: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>:</w:t>
      </w:r>
    </w:p>
    <w:p>
      <w:pPr>
        <w:pStyle w:val="style0"/>
        <w:ind w:firstLine="440" w:firstLineChars="157"/>
        <w:jc w:val="both"/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</w:pP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 xml:space="preserve">1. </w:t>
      </w: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>Листья</w:t>
      </w: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>.</w:t>
      </w:r>
    </w:p>
    <w:p>
      <w:pPr>
        <w:pStyle w:val="style0"/>
        <w:ind w:firstLine="440" w:firstLineChars="157"/>
        <w:jc w:val="both"/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</w:pP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 xml:space="preserve">2. </w:t>
      </w: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>Листья медленно летели в прозрачном воздухе.</w:t>
      </w:r>
    </w:p>
    <w:p>
      <w:pPr>
        <w:pStyle w:val="style0"/>
        <w:ind w:firstLine="440" w:firstLineChars="157"/>
        <w:jc w:val="both"/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</w:pP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>3</w:t>
      </w: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 xml:space="preserve">. </w:t>
      </w: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>Листья — это органы растений, выполняющие функции фотосинтеза, газообмена и испарения воды. Они обладают сложной структурой, включающей кожицу, мякоть и жилки, обеспечивающие транспорт веществ. Форма, размер и расположение листьев зависят от условий среды</w:t>
      </w: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>.</w:t>
      </w:r>
    </w:p>
    <w:p>
      <w:pPr>
        <w:pStyle w:val="style0"/>
        <w:ind w:firstLine="440" w:firstLineChars="157"/>
        <w:jc w:val="both"/>
        <w:rPr>
          <w:rFonts w:ascii="Times New Roman" w:cs="Times New Roman" w:eastAsia="sans-serif" w:hAnsi="Times New Roman"/>
          <w:i/>
          <w:color w:val="111111"/>
          <w:sz w:val="28"/>
          <w:szCs w:val="28"/>
          <w:shd w:val="clear" w:color="auto" w:fill="ffffff"/>
          <w:lang w:val="ru-RU" w:eastAsia="en-US"/>
        </w:rPr>
      </w:pPr>
      <w:r>
        <w:rPr>
          <w:rFonts w:ascii="Times New Roman" w:cs="Times New Roman" w:eastAsia="sans-serif" w:hAnsi="Times New Roman"/>
          <w:i/>
          <w:color w:val="111111"/>
          <w:sz w:val="28"/>
          <w:szCs w:val="28"/>
          <w:shd w:val="clear" w:color="auto" w:fill="ffffff"/>
          <w:lang w:val="ru-RU" w:eastAsia="en-US"/>
        </w:rPr>
        <w:t>Прочитайте записи на доске, сравните их. Подберите из записанных понятий подходящее для каждой записи.</w:t>
      </w:r>
    </w:p>
    <w:p>
      <w:pPr>
        <w:pStyle w:val="style0"/>
        <w:ind w:firstLine="440" w:firstLineChars="157"/>
        <w:jc w:val="both"/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ru-RU"/>
        </w:rPr>
      </w:pP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ru-RU"/>
        </w:rPr>
        <w:t xml:space="preserve">5-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ru-RU"/>
        </w:rPr>
        <w:t>слайд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ru-RU"/>
        </w:rPr>
        <w:t xml:space="preserve">   </w:t>
      </w:r>
    </w:p>
    <w:p>
      <w:pPr>
        <w:pStyle w:val="style0"/>
        <w:ind w:firstLine="440" w:firstLineChars="157"/>
        <w:jc w:val="both"/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</w:pP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 xml:space="preserve">Понятия: </w:t>
      </w:r>
      <w:r>
        <w:rPr>
          <w:rFonts w:ascii="Times New Roman" w:cs="Times New Roman" w:eastAsia="sans-serif" w:hAnsi="Times New Roman"/>
          <w:b/>
          <w:color w:val="111111"/>
          <w:sz w:val="28"/>
          <w:szCs w:val="28"/>
          <w:shd w:val="clear" w:color="auto" w:fill="ffffff"/>
          <w:lang w:val="ru-RU" w:eastAsia="en-US"/>
        </w:rPr>
        <w:t xml:space="preserve">слово, предложение, </w:t>
      </w:r>
      <w:r>
        <w:rPr>
          <w:rFonts w:ascii="Times New Roman" w:cs="Times New Roman" w:eastAsia="sans-serif" w:hAnsi="Times New Roman"/>
          <w:b/>
          <w:color w:val="111111"/>
          <w:sz w:val="28"/>
          <w:szCs w:val="28"/>
          <w:shd w:val="clear" w:color="auto" w:fill="ffffff"/>
          <w:lang w:val="ru-RU" w:eastAsia="en-US"/>
        </w:rPr>
        <w:t>научный текст</w:t>
      </w: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>.</w:t>
      </w:r>
    </w:p>
    <w:p>
      <w:pPr>
        <w:pStyle w:val="style0"/>
        <w:ind w:firstLine="440" w:firstLineChars="157"/>
        <w:jc w:val="both"/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</w:pP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>Первая запи</w:t>
      </w: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 xml:space="preserve">сь – это слово, вторая запись </w:t>
      </w: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>–</w:t>
      </w: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 xml:space="preserve"> </w:t>
      </w: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>это высказывание или предложение, а третья –</w:t>
      </w: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>научный текст.</w:t>
      </w:r>
    </w:p>
    <w:p>
      <w:pPr>
        <w:pStyle w:val="style0"/>
        <w:ind w:firstLine="440" w:firstLineChars="157"/>
        <w:jc w:val="both"/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</w:pP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 xml:space="preserve">- Всё это языковые </w:t>
      </w: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>понятия. Кто может объяснить, истолковать их?</w:t>
      </w: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 xml:space="preserve"> </w:t>
      </w:r>
    </w:p>
    <w:p>
      <w:pPr>
        <w:pStyle w:val="style0"/>
        <w:ind w:firstLine="440" w:firstLineChars="157"/>
        <w:jc w:val="both"/>
        <w:rPr>
          <w:rFonts w:ascii="Times New Roman" w:cs="Times New Roman" w:eastAsia="sans-serif" w:hAnsi="Times New Roman"/>
          <w:i/>
          <w:color w:val="111111"/>
          <w:sz w:val="28"/>
          <w:szCs w:val="28"/>
          <w:shd w:val="clear" w:color="auto" w:fill="ffffff"/>
          <w:lang w:val="ru-RU" w:eastAsia="en-US"/>
        </w:rPr>
      </w:pP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>Ответы учителей:</w:t>
      </w: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 xml:space="preserve"> </w:t>
      </w:r>
      <w:r>
        <w:rPr>
          <w:rFonts w:ascii="Times New Roman" w:cs="Times New Roman" w:eastAsia="sans-serif" w:hAnsi="Times New Roman"/>
          <w:i/>
          <w:color w:val="111111"/>
          <w:sz w:val="28"/>
          <w:szCs w:val="28"/>
          <w:shd w:val="clear" w:color="auto" w:fill="ffffff"/>
          <w:lang w:val="ru-RU" w:eastAsia="en-US"/>
        </w:rPr>
        <w:t xml:space="preserve">Слово – это маленькая единица речи, если общаться только с помощью слов, то не всегда можно понять человека. Предложение это одно или несколько слов, связанных друг с другом грамматически и по смыслу. Текст – это несколько предложений, связанных по смыслу </w:t>
      </w:r>
      <w:r>
        <w:rPr>
          <w:rFonts w:ascii="Times New Roman" w:cs="Times New Roman" w:eastAsia="sans-serif" w:hAnsi="Times New Roman"/>
          <w:i/>
          <w:color w:val="111111"/>
          <w:sz w:val="28"/>
          <w:szCs w:val="28"/>
          <w:shd w:val="clear" w:color="auto" w:fill="ffffff"/>
          <w:lang w:val="ru-RU" w:eastAsia="en-US"/>
        </w:rPr>
        <w:t>и выражающих законченную мысль.</w:t>
      </w:r>
    </w:p>
    <w:p>
      <w:pPr>
        <w:pStyle w:val="style0"/>
        <w:ind w:firstLine="440" w:firstLineChars="157"/>
        <w:jc w:val="both"/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</w:pP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>Из какой записи вы получили больше информации?</w:t>
      </w:r>
    </w:p>
    <w:p>
      <w:pPr>
        <w:pStyle w:val="style0"/>
        <w:ind w:firstLine="440" w:firstLineChars="157"/>
        <w:jc w:val="both"/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</w:pP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>О чем мы будем говорить на уроке?</w:t>
      </w:r>
    </w:p>
    <w:p>
      <w:pPr>
        <w:pStyle w:val="style0"/>
        <w:ind w:firstLine="440" w:firstLineChars="157"/>
        <w:jc w:val="both"/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en-US"/>
        </w:rPr>
        <w:t>III</w:t>
      </w:r>
      <w:r>
        <w:rPr>
          <w:rFonts w:ascii="Times New Roman" w:eastAsia="Times New Roman" w:hAnsi="Times New Roman"/>
          <w:b/>
          <w:bCs/>
          <w:sz w:val="28"/>
          <w:szCs w:val="28"/>
          <w:lang w:val="ru-RU" w:eastAsia="en-US"/>
        </w:rPr>
        <w:t xml:space="preserve">. 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en-US"/>
        </w:rPr>
        <w:t xml:space="preserve">Теоретическая часть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en-US"/>
        </w:rPr>
        <w:t>6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en-US"/>
        </w:rPr>
        <w:t>-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en-US"/>
        </w:rPr>
        <w:t xml:space="preserve">7-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en-US"/>
        </w:rPr>
        <w:t>слайд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en-US"/>
        </w:rPr>
        <w:t>ы</w:t>
      </w:r>
      <w:r>
        <w:rPr>
          <w:lang w:val="ru-RU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en-US"/>
        </w:rPr>
        <w:t>Особенности научного текста (15 минут)</w:t>
      </w:r>
      <w:r>
        <w:rPr>
          <w:lang w:val="ru-RU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en-US"/>
        </w:rPr>
        <w:t>Текст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 xml:space="preserve"> в процессе обучения русскому языку как иностранному чаще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 xml:space="preserve"> 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 xml:space="preserve">всего ассоциируется с таким видом речевой деятельности, как чтение. В 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>текстоцентрической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 xml:space="preserve"> модели обучения, которая получила распространение в методике преподавания РКИ сравнительно недавно, текст является и средством, и целью обучения. С одной стороны, на его основе строится обучение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 xml:space="preserve"> 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>грамматике и всем видам речевой деятельности (чтению, говорению, письму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 xml:space="preserve"> 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 xml:space="preserve">и 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>аудированию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>), а с другой стороны, текст служит базой для формирования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 xml:space="preserve"> 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>навыков и умений извлекать и интерпретировать информацию, заложенную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 xml:space="preserve"> 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>в нем. В любом случае чтение текстов способствует обогащению словарного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 xml:space="preserve"> 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>запаса обучаемых и ведет к быстрейшему запоминанию грамматических и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 xml:space="preserve"> 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>синтаксических конструкций. В условиях внеязыковой среды чтение текстов – один из возможных способов поддержать уровень владения иностранным языком.</w:t>
      </w: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 xml:space="preserve"> </w:t>
      </w:r>
    </w:p>
    <w:p>
      <w:pPr>
        <w:pStyle w:val="style0"/>
        <w:ind w:firstLine="440" w:firstLineChars="157"/>
        <w:jc w:val="both"/>
        <w:rPr>
          <w:rFonts w:ascii="Times New Roman" w:cs="Times New Roman" w:eastAsia="Times New Roman" w:hAnsi="Times New Roman"/>
          <w:b/>
          <w:bCs/>
          <w:color w:val="ff0000"/>
          <w:sz w:val="28"/>
          <w:szCs w:val="28"/>
          <w:lang w:val="ru-RU" w:eastAsia="en-US"/>
        </w:rPr>
      </w:pPr>
      <w:r>
        <w:rPr>
          <w:rFonts w:ascii="Times New Roman" w:cs="Times New Roman" w:eastAsia="sans-serif" w:hAnsi="Times New Roman"/>
          <w:b/>
          <w:color w:val="111111"/>
          <w:sz w:val="28"/>
          <w:szCs w:val="28"/>
          <w:shd w:val="clear" w:color="auto" w:fill="ffffff"/>
          <w:lang w:val="ru-RU" w:eastAsia="en-US"/>
        </w:rPr>
        <w:t>Научный текст</w:t>
      </w: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 xml:space="preserve"> - это разновидность текста, написанного на общелитературном языке, обладающая грамматическими, лексическими, структурно-смысловыми и логико-композиционными особенностями.</w:t>
      </w:r>
      <w:r>
        <w:rPr>
          <w:rFonts w:ascii="Times New Roman" w:cs="Times New Roman" w:eastAsia="sans-serif" w:hAnsi="Times New Roman"/>
          <w:color w:val="111111"/>
          <w:sz w:val="28"/>
          <w:szCs w:val="28"/>
          <w:shd w:val="clear" w:color="auto" w:fill="ffffff"/>
          <w:lang w:val="ru-RU" w:eastAsia="en-US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en-US"/>
        </w:rPr>
        <w:t>Научный стиль текста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 xml:space="preserve"> – это язык науки, научной сферы деятельности. Жанры, в которых он функционирует, в основном письменные: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en-US"/>
        </w:rPr>
        <w:t>научные статьи и заметки,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en-US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en-US"/>
        </w:rPr>
        <w:t>методические пособия и монографии,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en-US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en-US"/>
        </w:rPr>
        <w:t>рецензии и аннотации,</w:t>
      </w:r>
      <w:r>
        <w:rPr>
          <w:b/>
          <w:lang w:val="ru-RU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en-US"/>
        </w:rPr>
        <w:t xml:space="preserve">научные статьи и заметки,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en-US"/>
        </w:rPr>
        <w:t xml:space="preserve">курсовые, дипломные и кандидатские работы для получения или защиты ученой степени. 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 xml:space="preserve">На уроках русского языка как иностранного (РКИ) работа с текстом делится на три основные этапа: </w:t>
      </w: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предтекстовый</w:t>
      </w: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 xml:space="preserve">, текстовый и </w:t>
      </w: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послетекстовый</w:t>
      </w: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. Каждый из этих этапов имеет свои цели и задачи.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Выбор разнообразных приемов работы с текстом на занятиях во многом зависит от целей и задач</w:t>
      </w: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,</w:t>
      </w: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 xml:space="preserve"> направленных на формирование </w:t>
      </w: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умений прогнозировать содержание текста, вычленять его основные смысловые единицы, выделять существенную информацию и т. п.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/>
          <w:bCs/>
          <w:sz w:val="28"/>
          <w:szCs w:val="28"/>
          <w:lang w:val="ru-RU" w:eastAsia="en-US"/>
        </w:rPr>
        <w:t xml:space="preserve">1. </w:t>
      </w:r>
      <w:r>
        <w:rPr>
          <w:rFonts w:ascii="Times New Roman" w:cs="Times New Roman" w:eastAsia="Calibri" w:hAnsi="Times New Roman"/>
          <w:b/>
          <w:bCs/>
          <w:sz w:val="28"/>
          <w:szCs w:val="28"/>
          <w:lang w:val="ru-RU" w:eastAsia="en-US"/>
        </w:rPr>
        <w:t>Предтекстовый</w:t>
      </w:r>
      <w:r>
        <w:rPr>
          <w:rFonts w:ascii="Times New Roman" w:cs="Times New Roman" w:eastAsia="Calibri" w:hAnsi="Times New Roman"/>
          <w:b/>
          <w:bCs/>
          <w:sz w:val="28"/>
          <w:szCs w:val="28"/>
          <w:lang w:val="ru-RU" w:eastAsia="en-US"/>
        </w:rPr>
        <w:t xml:space="preserve"> этап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Цель: Подготовить учащихся к работе с текстом, снять возможные языковые и содержательные трудности, активизировать знания.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 xml:space="preserve">Задачи: Мотивировать к чтению текста. </w:t>
      </w: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Активизировать словарный запас, необходимый для понимания текста.</w:t>
      </w: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 xml:space="preserve"> </w:t>
      </w: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Обеспечить понимание ключевых тем и идей текста.</w:t>
      </w: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 xml:space="preserve"> </w:t>
      </w: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Предугадать содержание текста.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Методы и приёмы:</w:t>
      </w: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 xml:space="preserve"> </w:t>
      </w: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Обсуждение заголовка текста и его возможного содержания.</w:t>
      </w: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 xml:space="preserve"> </w:t>
      </w: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Демонстрация ключевых слов или фраз из текста для ознакомления и их обсуждение.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Постановка вопросов, направленных на прогнозирование содержания текста.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Проведение ассоциативной игры или мозгового штурма на тему текста.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/>
          <w:bCs/>
          <w:sz w:val="28"/>
          <w:szCs w:val="28"/>
          <w:lang w:val="ru-RU" w:eastAsia="en-US"/>
        </w:rPr>
        <w:t>2. Текстовый этап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Цель: Помочь учащимся понять содержание текста, развить навыки чтения (поиск информации, интерпретация, анализ).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Задачи:</w:t>
      </w: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 xml:space="preserve"> </w:t>
      </w: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Обеспечить полное и детальное понимание текста.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Развивать навыки различных видов чтения (ознакомительного, просмотрового, изучающего).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Помочь разобраться с трудными языковыми конструкциями.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Методы и приёмы:</w:t>
      </w: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 xml:space="preserve"> </w:t>
      </w: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Чтение текста с различной целью (например, найти определённую информацию, понять общий смысл).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Работа с лексикой и грамматикой текста.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Ответы на вопросы по тексту (сначала на уровне фактов, затем на уровне понимания смысла).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Заполнение таблиц, схем, составление плана текста.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/>
          <w:bCs/>
          <w:sz w:val="28"/>
          <w:szCs w:val="28"/>
          <w:lang w:val="ru-RU" w:eastAsia="en-US"/>
        </w:rPr>
        <w:t xml:space="preserve">3. </w:t>
      </w:r>
      <w:r>
        <w:rPr>
          <w:rFonts w:ascii="Times New Roman" w:cs="Times New Roman" w:eastAsia="Calibri" w:hAnsi="Times New Roman"/>
          <w:b/>
          <w:bCs/>
          <w:sz w:val="28"/>
          <w:szCs w:val="28"/>
          <w:lang w:val="ru-RU" w:eastAsia="en-US"/>
        </w:rPr>
        <w:t>Послетекстовый</w:t>
      </w:r>
      <w:r>
        <w:rPr>
          <w:rFonts w:ascii="Times New Roman" w:cs="Times New Roman" w:eastAsia="Calibri" w:hAnsi="Times New Roman"/>
          <w:b/>
          <w:bCs/>
          <w:sz w:val="28"/>
          <w:szCs w:val="28"/>
          <w:lang w:val="ru-RU" w:eastAsia="en-US"/>
        </w:rPr>
        <w:t xml:space="preserve"> этап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Цель: Закрепить понимание текста, развить устные и письменные навыки, углубить работу с материалом.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Задачи:</w:t>
      </w: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 xml:space="preserve"> </w:t>
      </w: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Проверить, насколько ученики поняли текст.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Закрепить изученные языковые конструкции и лексику.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Развивать продуктивные навыки (говорение, письмо).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Способствовать творческой переработке текста.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 xml:space="preserve">Методы и приёмы: </w:t>
      </w: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Ответы на вопросы, требующие интерпретации и анализа текста.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Рефлексия: обсуждение отношения к прочитанному тексту, его актуальности.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Создание собственных текстов на основе прочитанного (например, пересказ, эссе).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Дискуссии, ролевые игры, проекты, связанные с темой текста.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cs="Times New Roman" w:eastAsia="Calibri" w:hAnsi="Times New Roman"/>
          <w:bCs/>
          <w:sz w:val="28"/>
          <w:szCs w:val="28"/>
          <w:lang w:val="ru-RU" w:eastAsia="en-US"/>
        </w:rPr>
        <w:t>Эти три этапа помогают учащимся не только глубже понять текст, но и эффективно развивать языковые навыки в интеграции с когнитивными процессами.</w:t>
      </w: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/>
          <w:bCs/>
          <w:sz w:val="28"/>
          <w:szCs w:val="28"/>
          <w:lang w:val="ru-RU" w:eastAsia="en-US"/>
        </w:rPr>
      </w:pP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>Практика показывает, что работу в аудитории лучше начать с составления планового конспекта, причем в качестве первоисточника использовать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 xml:space="preserve"> 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 xml:space="preserve">несложные научные тексты. </w:t>
      </w:r>
    </w:p>
    <w:p>
      <w:pPr>
        <w:pStyle w:val="style0"/>
        <w:ind w:firstLine="440" w:firstLineChars="157"/>
        <w:jc w:val="both"/>
        <w:rPr>
          <w:rFonts w:ascii="Times New Roman" w:cs="Times New Roman" w:eastAsia="Times New Roman" w:hAnsi="Times New Roman"/>
          <w:bCs/>
          <w:i/>
          <w:sz w:val="28"/>
          <w:szCs w:val="28"/>
          <w:lang w:val="ru-RU" w:eastAsia="en-US"/>
        </w:rPr>
      </w:pP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en-US"/>
        </w:rPr>
        <w:t xml:space="preserve">Методика работы с текстовым материалом на занятиях РКИ 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 xml:space="preserve">основывается на системе упражнений, учитывающей психологические особенности восприятия и переработки иноязычных текстов. При этом особое значение имеет коммуникативное чтение, включающее следующие виды: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en-US"/>
        </w:rPr>
        <w:t>чтение с целью извлечения информации, с общим охватом содержания, с полным пониманием прочитанного.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 xml:space="preserve"> 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>Поэтому первоначально в аудитории отрабатываются навыки составления плана, а потом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 xml:space="preserve"> 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>предлагается материал для написания планового конспекта. Возможны такие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 xml:space="preserve"> 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>задания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en-US"/>
        </w:rPr>
        <w:t xml:space="preserve">: </w:t>
      </w:r>
      <w:r>
        <w:rPr>
          <w:rFonts w:ascii="Times New Roman" w:cs="Times New Roman" w:eastAsia="Times New Roman" w:hAnsi="Times New Roman"/>
          <w:bCs/>
          <w:i/>
          <w:sz w:val="28"/>
          <w:szCs w:val="28"/>
          <w:lang w:val="ru-RU" w:eastAsia="en-US"/>
        </w:rPr>
        <w:t>«Прочитайте текст. Составьте план текста. На основе плана напишите конспект».</w:t>
      </w:r>
    </w:p>
    <w:p>
      <w:pPr>
        <w:pStyle w:val="style0"/>
        <w:ind w:firstLine="440" w:firstLineChars="157"/>
        <w:jc w:val="both"/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en-US"/>
        </w:rPr>
        <w:t>IV</w:t>
      </w:r>
      <w:r>
        <w:rPr>
          <w:rFonts w:ascii="Times New Roman" w:eastAsia="Times New Roman" w:hAnsi="Times New Roman"/>
          <w:b/>
          <w:bCs/>
          <w:sz w:val="28"/>
          <w:szCs w:val="28"/>
          <w:lang w:val="ru-RU" w:eastAsia="en-US"/>
        </w:rPr>
        <w:t xml:space="preserve">. Практические </w:t>
      </w:r>
      <w:r>
        <w:rPr>
          <w:rFonts w:ascii="Times New Roman" w:eastAsia="Times New Roman" w:hAnsi="Times New Roman"/>
          <w:b/>
          <w:bCs/>
          <w:sz w:val="28"/>
          <w:szCs w:val="28"/>
          <w:lang w:val="ru-RU" w:eastAsia="en-US"/>
        </w:rPr>
        <w:t xml:space="preserve">задания 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ru-RU"/>
        </w:rPr>
        <w:t>8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ru-RU"/>
        </w:rPr>
        <w:t>-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ru-RU"/>
        </w:rPr>
        <w:t>9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ru-RU"/>
        </w:rPr>
        <w:t xml:space="preserve"> слайды, приложение 1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ru-RU"/>
        </w:rPr>
        <w:t>-3</w:t>
      </w:r>
    </w:p>
    <w:p>
      <w:pPr>
        <w:pStyle w:val="style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Уважаемые коллеги!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Для организации интерактивной работы на уроке предлагаю использовать прост</w:t>
      </w:r>
      <w:r>
        <w:rPr>
          <w:rFonts w:ascii="Times New Roman" w:hAnsi="Times New Roman"/>
          <w:sz w:val="28"/>
          <w:szCs w:val="28"/>
          <w:lang w:val="ru-RU"/>
        </w:rPr>
        <w:t>ой</w:t>
      </w:r>
      <w:r>
        <w:rPr>
          <w:rFonts w:ascii="Times New Roman" w:hAnsi="Times New Roman"/>
          <w:sz w:val="28"/>
          <w:szCs w:val="28"/>
          <w:lang w:val="ru-RU"/>
        </w:rPr>
        <w:t>, но эффективн</w:t>
      </w:r>
      <w:r>
        <w:rPr>
          <w:rFonts w:ascii="Times New Roman" w:hAnsi="Times New Roman"/>
          <w:sz w:val="28"/>
          <w:szCs w:val="28"/>
          <w:lang w:val="ru-RU"/>
        </w:rPr>
        <w:t>ый</w:t>
      </w:r>
      <w:r>
        <w:rPr>
          <w:rFonts w:ascii="Times New Roman" w:hAnsi="Times New Roman"/>
          <w:sz w:val="28"/>
          <w:szCs w:val="28"/>
          <w:lang w:val="ru-RU"/>
        </w:rPr>
        <w:t xml:space="preserve"> метод распределения учащихся на группы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«Картинки или символы»</w:t>
      </w:r>
    </w:p>
    <w:p>
      <w:pPr>
        <w:pStyle w:val="style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Раздайте </w:t>
      </w:r>
      <w:r>
        <w:rPr>
          <w:rFonts w:ascii="Times New Roman" w:hAnsi="Times New Roman"/>
          <w:sz w:val="28"/>
          <w:szCs w:val="28"/>
          <w:lang w:val="ru-RU"/>
        </w:rPr>
        <w:t>случайным образом подготов</w:t>
      </w:r>
      <w:r>
        <w:rPr>
          <w:rFonts w:ascii="Times New Roman" w:hAnsi="Times New Roman"/>
          <w:sz w:val="28"/>
          <w:szCs w:val="28"/>
          <w:lang w:val="ru-RU"/>
        </w:rPr>
        <w:t>ленные</w:t>
      </w:r>
      <w:r>
        <w:rPr>
          <w:rFonts w:ascii="Times New Roman" w:hAnsi="Times New Roman"/>
          <w:sz w:val="28"/>
          <w:szCs w:val="28"/>
          <w:lang w:val="ru-RU"/>
        </w:rPr>
        <w:t xml:space="preserve"> карточки с разными символами или картинками</w:t>
      </w:r>
      <w:r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Уч</w:t>
      </w:r>
      <w:r>
        <w:rPr>
          <w:rFonts w:ascii="Times New Roman" w:hAnsi="Times New Roman"/>
          <w:sz w:val="28"/>
          <w:szCs w:val="28"/>
          <w:lang w:val="ru-RU"/>
        </w:rPr>
        <w:t>ителя</w:t>
      </w:r>
      <w:r>
        <w:rPr>
          <w:rFonts w:ascii="Times New Roman" w:hAnsi="Times New Roman"/>
          <w:sz w:val="28"/>
          <w:szCs w:val="28"/>
          <w:lang w:val="ru-RU"/>
        </w:rPr>
        <w:t xml:space="preserve"> с одинаковыми символами образуют одну группу:</w:t>
      </w:r>
    </w:p>
    <w:p>
      <w:pPr>
        <w:pStyle w:val="style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ПРИРОДА</w:t>
      </w:r>
      <w:r>
        <w:rPr>
          <w:rFonts w:ascii="Times New Roman" w:hAnsi="Times New Roman"/>
          <w:sz w:val="28"/>
          <w:szCs w:val="28"/>
          <w:lang w:val="ru-RU"/>
        </w:rPr>
        <w:t xml:space="preserve"> — группа 1.</w:t>
      </w:r>
      <w:r>
        <w:rPr>
          <w:rFonts w:ascii="Times New Roman" w:hAnsi="Times New Roman"/>
          <w:sz w:val="28"/>
          <w:szCs w:val="28"/>
          <w:lang w:val="ru-RU"/>
        </w:rPr>
        <w:t xml:space="preserve"> (</w:t>
      </w:r>
      <w:r>
        <w:rPr>
          <w:rFonts w:ascii="Times New Roman" w:hAnsi="Times New Roman"/>
          <w:sz w:val="28"/>
          <w:szCs w:val="28"/>
          <w:lang w:val="ru-RU"/>
        </w:rPr>
        <w:t>Экология-наука о доме планеты.</w:t>
      </w:r>
      <w:r>
        <w:rPr>
          <w:rFonts w:ascii="Times New Roman" w:hAnsi="Times New Roman"/>
          <w:sz w:val="28"/>
          <w:szCs w:val="28"/>
          <w:lang w:val="ru-RU"/>
        </w:rPr>
        <w:t>)</w:t>
      </w:r>
    </w:p>
    <w:p>
      <w:pPr>
        <w:pStyle w:val="style0"/>
        <w:outlineLvl w:val="2"/>
        <w:rPr>
          <w:rFonts w:ascii="Times New Roman" w:cs="Times New Roman" w:eastAsia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/>
        </w:rPr>
        <w:t>ЭВРИКА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—</w:t>
      </w:r>
      <w:r>
        <w:rPr>
          <w:rFonts w:ascii="Times New Roman" w:hAnsi="Times New Roman"/>
          <w:sz w:val="28"/>
          <w:szCs w:val="28"/>
          <w:lang w:val="ru-RU"/>
        </w:rPr>
        <w:t xml:space="preserve"> группа 2.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Наука как двигатель прогресса.</w:t>
      </w:r>
      <w:r>
        <w:rPr>
          <w:rFonts w:ascii="Times New Roman" w:hAnsi="Times New Roman"/>
          <w:sz w:val="28"/>
          <w:szCs w:val="28"/>
          <w:lang w:val="ru-RU"/>
        </w:rPr>
        <w:t>)</w:t>
      </w:r>
    </w:p>
    <w:p>
      <w:pPr>
        <w:pStyle w:val="style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РОБОТ</w:t>
      </w:r>
      <w:r>
        <w:rPr>
          <w:rFonts w:ascii="Times New Roman" w:hAnsi="Times New Roman"/>
          <w:sz w:val="28"/>
          <w:szCs w:val="28"/>
          <w:lang w:val="ru-RU"/>
        </w:rPr>
        <w:t>Ы</w:t>
      </w:r>
      <w:r>
        <w:rPr>
          <w:rFonts w:ascii="Times New Roman" w:hAnsi="Times New Roman"/>
          <w:sz w:val="28"/>
          <w:szCs w:val="28"/>
          <w:lang w:val="ru-RU"/>
        </w:rPr>
        <w:t>— группа 3.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ru-RU"/>
        </w:rPr>
        <w:t>Нано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ru-RU"/>
        </w:rPr>
        <w:t>технологии</w:t>
      </w:r>
      <w:r>
        <w:rPr>
          <w:rFonts w:ascii="Times New Roman" w:cs="Times New Roman" w:eastAsia="Times New Roman" w:hAnsi="Times New Roman"/>
          <w:bCs/>
          <w:sz w:val="28"/>
          <w:szCs w:val="28"/>
          <w:lang w:val="ru-RU" w:eastAsia="ru-RU"/>
        </w:rPr>
        <w:t>: путь к инновациям.</w:t>
      </w:r>
      <w:r>
        <w:rPr>
          <w:rFonts w:ascii="Times New Roman" w:hAnsi="Times New Roman"/>
          <w:sz w:val="28"/>
          <w:szCs w:val="28"/>
          <w:lang w:val="ru-RU"/>
        </w:rPr>
        <w:t>)</w:t>
      </w:r>
    </w:p>
    <w:bookmarkStart w:id="0" w:name="_GoBack"/>
    <w:bookmarkEnd w:id="0"/>
    <w:p>
      <w:pPr>
        <w:pStyle w:val="style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Этот метод не только быстрый, но и визуально понятный, а также добавляет элемент игры</w:t>
      </w:r>
      <w:r>
        <w:rPr>
          <w:rFonts w:ascii="Times New Roman" w:hAnsi="Times New Roman"/>
          <w:sz w:val="28"/>
          <w:szCs w:val="28"/>
          <w:lang w:val="ru-RU"/>
        </w:rPr>
        <w:t>. Он</w:t>
      </w:r>
      <w:r>
        <w:rPr>
          <w:rFonts w:ascii="Times New Roman" w:hAnsi="Times New Roman"/>
          <w:sz w:val="28"/>
          <w:szCs w:val="28"/>
          <w:lang w:val="ru-RU"/>
        </w:rPr>
        <w:t xml:space="preserve"> не только распределяет участников, но и создаёт позитивный настр</w:t>
      </w:r>
      <w:r>
        <w:rPr>
          <w:rFonts w:ascii="Times New Roman" w:hAnsi="Times New Roman"/>
          <w:sz w:val="28"/>
          <w:szCs w:val="28"/>
          <w:lang w:val="ru-RU"/>
        </w:rPr>
        <w:t xml:space="preserve">ой и элемент неожиданности. </w:t>
      </w:r>
      <w:r>
        <w:rPr>
          <w:rFonts w:ascii="Times New Roman" w:hAnsi="Times New Roman"/>
          <w:sz w:val="28"/>
          <w:szCs w:val="28"/>
          <w:lang w:val="ru-RU"/>
        </w:rPr>
        <w:t>Э</w:t>
      </w:r>
      <w:r>
        <w:rPr>
          <w:rFonts w:ascii="Times New Roman" w:hAnsi="Times New Roman"/>
          <w:sz w:val="28"/>
          <w:szCs w:val="28"/>
          <w:lang w:val="ru-RU"/>
        </w:rPr>
        <w:t>тот</w:t>
      </w:r>
      <w:r>
        <w:rPr>
          <w:rFonts w:ascii="Times New Roman" w:hAnsi="Times New Roman"/>
          <w:sz w:val="28"/>
          <w:szCs w:val="28"/>
          <w:lang w:val="ru-RU"/>
        </w:rPr>
        <w:t xml:space="preserve"> подход помо</w:t>
      </w:r>
      <w:r>
        <w:rPr>
          <w:rFonts w:ascii="Times New Roman" w:hAnsi="Times New Roman"/>
          <w:sz w:val="28"/>
          <w:szCs w:val="28"/>
          <w:lang w:val="ru-RU"/>
        </w:rPr>
        <w:t>же</w:t>
      </w:r>
      <w:r>
        <w:rPr>
          <w:rFonts w:ascii="Times New Roman" w:hAnsi="Times New Roman"/>
          <w:sz w:val="28"/>
          <w:szCs w:val="28"/>
          <w:lang w:val="ru-RU"/>
        </w:rPr>
        <w:t>т быстро и ненавязчиво организовать работу в группах, сохраняя интерактивный и увлекательный формат занятия.</w:t>
      </w:r>
      <w:r>
        <w:rPr>
          <w:rFonts w:ascii="Times New Roman" w:hAnsi="Times New Roman"/>
          <w:sz w:val="28"/>
          <w:szCs w:val="28"/>
          <w:lang w:val="ru-RU"/>
        </w:rPr>
        <w:t xml:space="preserve"> Раздаём карточки с текстами и заданиями.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>
      <w:pPr>
        <w:pStyle w:val="style0"/>
        <w:rPr>
          <w:rFonts w:ascii="Times New Roman" w:eastAsia="Times New Roman" w:hAnsi="Times New Roman"/>
          <w:b/>
          <w:bCs/>
          <w:sz w:val="28"/>
          <w:szCs w:val="28"/>
          <w:lang w:val="ru-RU" w:eastAsia="en-US"/>
        </w:rPr>
      </w:pPr>
    </w:p>
    <w:p>
      <w:pPr>
        <w:pStyle w:val="style0"/>
        <w:rPr>
          <w:rFonts w:eastAsia="Calibri"/>
          <w:sz w:val="22"/>
          <w:szCs w:val="22"/>
          <w:lang w:val="ru-RU" w:eastAsia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en-US"/>
        </w:rPr>
        <w:t>V</w:t>
      </w:r>
      <w:r>
        <w:rPr>
          <w:rFonts w:ascii="Times New Roman" w:eastAsia="Times New Roman" w:hAnsi="Times New Roman"/>
          <w:b/>
          <w:bCs/>
          <w:sz w:val="28"/>
          <w:szCs w:val="28"/>
          <w:lang w:val="ru-RU" w:eastAsia="en-US"/>
        </w:rPr>
        <w:t xml:space="preserve">.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lang w:val="ru-RU" w:eastAsia="en-US"/>
        </w:rPr>
        <w:t>Анализ и обсуждение</w:t>
      </w:r>
      <w:r>
        <w:rPr>
          <w:rFonts w:eastAsia="Calibri"/>
          <w:sz w:val="22"/>
          <w:szCs w:val="22"/>
          <w:lang w:val="ru-RU" w:eastAsia="en-US"/>
        </w:rPr>
        <w:t xml:space="preserve"> </w:t>
      </w:r>
      <w:r>
        <w:rPr>
          <w:rFonts w:ascii="Times New Roman" w:cs="Times New Roman" w:eastAsia="Calibri" w:hAnsi="Times New Roman"/>
          <w:b/>
          <w:sz w:val="28"/>
          <w:szCs w:val="28"/>
          <w:lang w:val="ru-RU" w:eastAsia="en-US"/>
        </w:rPr>
        <w:t>10-слайд</w:t>
      </w:r>
    </w:p>
    <w:p>
      <w:pPr>
        <w:pStyle w:val="style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Уважаемые коллеги!</w:t>
      </w:r>
    </w:p>
    <w:p>
      <w:pPr>
        <w:pStyle w:val="style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Сегодня мы провели </w:t>
      </w:r>
      <w:r>
        <w:rPr>
          <w:rFonts w:ascii="Times New Roman" w:hAnsi="Times New Roman"/>
          <w:sz w:val="28"/>
          <w:szCs w:val="28"/>
          <w:lang w:val="ru-RU"/>
        </w:rPr>
        <w:t>занятие</w:t>
      </w:r>
      <w:r>
        <w:rPr>
          <w:rFonts w:ascii="Times New Roman" w:hAnsi="Times New Roman"/>
          <w:sz w:val="28"/>
          <w:szCs w:val="28"/>
          <w:lang w:val="ru-RU"/>
        </w:rPr>
        <w:t xml:space="preserve">, посвящённый развитию научно-творческого мышления через работу с научными текстами. На примерах текстов о </w:t>
      </w:r>
      <w:r>
        <w:rPr>
          <w:rFonts w:ascii="Times New Roman" w:hAnsi="Times New Roman"/>
          <w:sz w:val="28"/>
          <w:szCs w:val="28"/>
          <w:lang w:val="ru-RU"/>
        </w:rPr>
        <w:t>нанотехнологиях</w:t>
      </w:r>
      <w:r>
        <w:rPr>
          <w:rFonts w:ascii="Times New Roman" w:hAnsi="Times New Roman"/>
          <w:sz w:val="28"/>
          <w:szCs w:val="28"/>
          <w:lang w:val="ru-RU"/>
        </w:rPr>
        <w:t>, естественных науках (</w:t>
      </w:r>
      <w:r>
        <w:rPr>
          <w:rFonts w:ascii="Times New Roman" w:hAnsi="Times New Roman"/>
          <w:sz w:val="28"/>
          <w:szCs w:val="28"/>
          <w:lang w:val="ru-RU"/>
        </w:rPr>
        <w:t>Science</w:t>
      </w:r>
      <w:r>
        <w:rPr>
          <w:rFonts w:ascii="Times New Roman" w:hAnsi="Times New Roman"/>
          <w:sz w:val="28"/>
          <w:szCs w:val="28"/>
          <w:lang w:val="ru-RU"/>
        </w:rPr>
        <w:t xml:space="preserve">) и экологии мы рассмотрели, как эффективно использовать научные материалы для обучения.  </w:t>
      </w:r>
    </w:p>
    <w:p>
      <w:pPr>
        <w:pStyle w:val="style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Анализ </w:t>
      </w:r>
      <w:r>
        <w:rPr>
          <w:rFonts w:ascii="Times New Roman" w:hAnsi="Times New Roman"/>
          <w:sz w:val="28"/>
          <w:szCs w:val="28"/>
          <w:lang w:val="ru-RU"/>
        </w:rPr>
        <w:t>занятия</w:t>
      </w:r>
      <w:r>
        <w:rPr>
          <w:rFonts w:ascii="Times New Roman" w:hAnsi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/>
          <w:sz w:val="28"/>
          <w:szCs w:val="28"/>
          <w:lang w:val="ru-RU"/>
        </w:rPr>
        <w:t>в</w:t>
      </w:r>
      <w:r>
        <w:rPr>
          <w:rFonts w:ascii="Times New Roman" w:hAnsi="Times New Roman"/>
          <w:sz w:val="28"/>
          <w:szCs w:val="28"/>
          <w:lang w:val="ru-RU"/>
        </w:rPr>
        <w:t xml:space="preserve">овремя </w:t>
      </w:r>
      <w:r>
        <w:rPr>
          <w:rFonts w:ascii="Times New Roman" w:hAnsi="Times New Roman"/>
          <w:sz w:val="28"/>
          <w:szCs w:val="28"/>
          <w:lang w:val="ru-RU"/>
        </w:rPr>
        <w:t>п</w:t>
      </w:r>
      <w:r>
        <w:rPr>
          <w:rFonts w:ascii="Times New Roman" w:hAnsi="Times New Roman"/>
          <w:sz w:val="28"/>
          <w:szCs w:val="28"/>
          <w:lang w:val="ru-RU"/>
        </w:rPr>
        <w:t>редтекстов</w:t>
      </w:r>
      <w:r>
        <w:rPr>
          <w:rFonts w:ascii="Times New Roman" w:hAnsi="Times New Roman"/>
          <w:sz w:val="28"/>
          <w:szCs w:val="28"/>
          <w:lang w:val="ru-RU"/>
        </w:rPr>
        <w:t>ого</w:t>
      </w:r>
      <w:r>
        <w:rPr>
          <w:rFonts w:ascii="Times New Roman" w:hAnsi="Times New Roman"/>
          <w:sz w:val="28"/>
          <w:szCs w:val="28"/>
          <w:lang w:val="ru-RU"/>
        </w:rPr>
        <w:t xml:space="preserve"> этап</w:t>
      </w:r>
      <w:r>
        <w:rPr>
          <w:rFonts w:ascii="Times New Roman" w:hAnsi="Times New Roman"/>
          <w:sz w:val="28"/>
          <w:szCs w:val="28"/>
          <w:lang w:val="ru-RU"/>
        </w:rPr>
        <w:t>а</w:t>
      </w:r>
      <w:r>
        <w:rPr>
          <w:rFonts w:ascii="Times New Roman" w:hAnsi="Times New Roman"/>
          <w:sz w:val="28"/>
          <w:szCs w:val="28"/>
          <w:lang w:val="ru-RU"/>
        </w:rPr>
        <w:t xml:space="preserve">:  </w:t>
      </w:r>
    </w:p>
    <w:p>
      <w:pPr>
        <w:pStyle w:val="style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- </w:t>
      </w:r>
      <w:r>
        <w:rPr>
          <w:rFonts w:ascii="Times New Roman" w:hAnsi="Times New Roman"/>
          <w:sz w:val="28"/>
          <w:szCs w:val="28"/>
          <w:lang w:val="ru-RU"/>
        </w:rPr>
        <w:t>Мы</w:t>
      </w:r>
      <w:r>
        <w:rPr>
          <w:rFonts w:ascii="Times New Roman" w:hAnsi="Times New Roman"/>
          <w:sz w:val="28"/>
          <w:szCs w:val="28"/>
          <w:lang w:val="ru-RU"/>
        </w:rPr>
        <w:t xml:space="preserve"> активно обсуждали особенности научных текстов, выделяли их отличия от других типов текстов.  </w:t>
      </w:r>
    </w:p>
    <w:p>
      <w:pPr>
        <w:pStyle w:val="style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- Ассоциативные задания помогли</w:t>
      </w:r>
      <w:r>
        <w:rPr>
          <w:rFonts w:ascii="Times New Roman" w:hAnsi="Times New Roman"/>
          <w:sz w:val="28"/>
          <w:szCs w:val="28"/>
          <w:lang w:val="ru-RU"/>
        </w:rPr>
        <w:t xml:space="preserve"> нам</w:t>
      </w:r>
      <w:r>
        <w:rPr>
          <w:rFonts w:ascii="Times New Roman" w:hAnsi="Times New Roman"/>
          <w:sz w:val="28"/>
          <w:szCs w:val="28"/>
          <w:lang w:val="ru-RU"/>
        </w:rPr>
        <w:t xml:space="preserve"> активизировать лексический запас, необходимый для работы.  </w:t>
      </w:r>
    </w:p>
    <w:p>
      <w:pPr>
        <w:pStyle w:val="style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Текстовый этап:  </w:t>
      </w:r>
    </w:p>
    <w:p>
      <w:pPr>
        <w:pStyle w:val="style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- Успешно анализировали тексты, выделяли ключевые термины и главные идеи.  </w:t>
      </w:r>
    </w:p>
    <w:p>
      <w:pPr>
        <w:pStyle w:val="style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- При работе с текстом о </w:t>
      </w:r>
      <w:r>
        <w:rPr>
          <w:rFonts w:ascii="Times New Roman" w:hAnsi="Times New Roman"/>
          <w:sz w:val="28"/>
          <w:szCs w:val="28"/>
          <w:lang w:val="ru-RU"/>
        </w:rPr>
        <w:t>нанотехнологиях</w:t>
      </w:r>
      <w:r>
        <w:rPr>
          <w:rFonts w:ascii="Times New Roman" w:hAnsi="Times New Roman"/>
          <w:sz w:val="28"/>
          <w:szCs w:val="28"/>
          <w:lang w:val="ru-RU"/>
        </w:rPr>
        <w:t xml:space="preserve"> внимание было сосредоточено на новых терминах и их значении. В тексте про экологию акцент сделали на взаимосвязях, а в тексте о </w:t>
      </w:r>
      <w:r>
        <w:rPr>
          <w:rFonts w:ascii="Times New Roman" w:hAnsi="Times New Roman"/>
          <w:sz w:val="28"/>
          <w:szCs w:val="28"/>
          <w:lang w:val="ru-RU"/>
        </w:rPr>
        <w:t>Science</w:t>
      </w:r>
      <w:r>
        <w:rPr>
          <w:rFonts w:ascii="Times New Roman" w:hAnsi="Times New Roman"/>
          <w:sz w:val="28"/>
          <w:szCs w:val="28"/>
          <w:lang w:val="ru-RU"/>
        </w:rPr>
        <w:t xml:space="preserve"> — на роли науки в жизни человека.  </w:t>
      </w:r>
    </w:p>
    <w:p>
      <w:pPr>
        <w:pStyle w:val="style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Послетекстовый</w:t>
      </w:r>
      <w:r>
        <w:rPr>
          <w:rFonts w:ascii="Times New Roman" w:hAnsi="Times New Roman"/>
          <w:sz w:val="28"/>
          <w:szCs w:val="28"/>
          <w:lang w:val="ru-RU"/>
        </w:rPr>
        <w:t xml:space="preserve"> этап: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</w:p>
    <w:p>
      <w:pPr>
        <w:pStyle w:val="style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- Группы представили свои выводы: планы текстов, ключевые слова и конспекты.  </w:t>
      </w:r>
    </w:p>
    <w:p>
      <w:pPr>
        <w:pStyle w:val="style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- Итоговые обсуждения показали, что </w:t>
      </w:r>
      <w:r>
        <w:rPr>
          <w:rFonts w:ascii="Times New Roman" w:hAnsi="Times New Roman"/>
          <w:sz w:val="28"/>
          <w:szCs w:val="28"/>
          <w:lang w:val="ru-RU"/>
        </w:rPr>
        <w:t>мы</w:t>
      </w:r>
      <w:r>
        <w:rPr>
          <w:rFonts w:ascii="Times New Roman" w:hAnsi="Times New Roman"/>
          <w:sz w:val="28"/>
          <w:szCs w:val="28"/>
          <w:lang w:val="ru-RU"/>
        </w:rPr>
        <w:t xml:space="preserve"> не только поняли содержание текстов, но и сумели интерпретировать и творчески переработать материал.  </w:t>
      </w:r>
    </w:p>
    <w:p>
      <w:pPr>
        <w:pStyle w:val="style0"/>
        <w:ind w:firstLine="440" w:firstLineChars="157"/>
        <w:jc w:val="both"/>
        <w:rPr>
          <w:rFonts w:ascii="Times New Roman" w:eastAsia="Times New Roman" w:hAnsi="Times New Roman"/>
          <w:b/>
          <w:bCs/>
          <w:sz w:val="28"/>
          <w:szCs w:val="28"/>
          <w:lang w:val="ru-RU" w:eastAsia="en-US"/>
        </w:rPr>
      </w:pPr>
    </w:p>
    <w:p>
      <w:pPr>
        <w:pStyle w:val="style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en-US"/>
        </w:rPr>
        <w:t>VI</w:t>
      </w:r>
      <w:r>
        <w:rPr>
          <w:rFonts w:ascii="Times New Roman" w:eastAsia="Times New Roman" w:hAnsi="Times New Roman"/>
          <w:b/>
          <w:bCs/>
          <w:sz w:val="28"/>
          <w:szCs w:val="28"/>
          <w:lang w:val="ru-RU" w:eastAsia="en-US"/>
        </w:rPr>
        <w:t>. Рефлексия и подведение итогов 1</w:t>
      </w:r>
      <w:r>
        <w:rPr>
          <w:rFonts w:ascii="Times New Roman" w:eastAsia="Times New Roman" w:hAnsi="Times New Roman"/>
          <w:b/>
          <w:bCs/>
          <w:sz w:val="28"/>
          <w:szCs w:val="28"/>
          <w:lang w:val="ru-RU" w:eastAsia="en-US"/>
        </w:rPr>
        <w:t>1-13</w:t>
      </w:r>
      <w:r>
        <w:rPr>
          <w:rFonts w:ascii="Times New Roman" w:eastAsia="Times New Roman" w:hAnsi="Times New Roman"/>
          <w:b/>
          <w:bCs/>
          <w:sz w:val="28"/>
          <w:szCs w:val="28"/>
          <w:lang w:val="ru-RU" w:eastAsia="en-US"/>
        </w:rPr>
        <w:t xml:space="preserve"> слайды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>
      <w:pPr>
        <w:pStyle w:val="style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Сегодня на занятии мы отметили, что тексты были понятны, но местами сложны из-за специфической лексики.  </w:t>
      </w:r>
    </w:p>
    <w:p>
      <w:pPr>
        <w:pStyle w:val="style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Работа в группах помогла справиться с трудными моментами и научиться анализировать тексты более глубоко.  </w:t>
      </w:r>
    </w:p>
    <w:p>
      <w:pPr>
        <w:pStyle w:val="style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Подчеркнули, что новые термины и концепции расширили их кругозор.  </w:t>
      </w:r>
    </w:p>
    <w:p>
      <w:pPr>
        <w:pStyle w:val="style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Технология критического мышления: "ЗХУ" (Знаю – Хочу узнать – Узнал).</w:t>
      </w:r>
    </w:p>
    <w:p>
      <w:pPr>
        <w:pStyle w:val="style0"/>
        <w:ind w:firstLine="440" w:firstLineChars="157"/>
        <w:jc w:val="both"/>
        <w:rPr>
          <w:rFonts w:ascii="Times New Roman" w:eastAsia="Times New Roman" w:hAnsi="Times New Roman"/>
          <w:sz w:val="28"/>
          <w:szCs w:val="28"/>
          <w:lang w:val="ru-RU" w:eastAsia="en-US"/>
        </w:rPr>
      </w:pPr>
      <w:r>
        <w:rPr>
          <w:rFonts w:ascii="Times New Roman" w:eastAsia="Times New Roman" w:hAnsi="Times New Roman"/>
          <w:sz w:val="28"/>
          <w:szCs w:val="28"/>
          <w:lang w:val="ru-RU" w:eastAsia="en-US"/>
        </w:rPr>
        <w:t>Итоговые вопросы:</w:t>
      </w:r>
    </w:p>
    <w:p>
      <w:pPr>
        <w:pStyle w:val="style0"/>
        <w:ind w:firstLine="440" w:firstLineChars="157"/>
        <w:jc w:val="both"/>
        <w:rPr>
          <w:rFonts w:ascii="Times New Roman" w:eastAsia="Times New Roman" w:hAnsi="Times New Roman"/>
          <w:sz w:val="28"/>
          <w:szCs w:val="28"/>
          <w:lang w:val="ru-RU" w:eastAsia="en-US"/>
        </w:rPr>
      </w:pPr>
      <w:r>
        <w:rPr>
          <w:rFonts w:ascii="Times New Roman" w:eastAsia="Times New Roman" w:hAnsi="Times New Roman"/>
          <w:sz w:val="28"/>
          <w:szCs w:val="28"/>
          <w:lang w:val="ru-RU" w:eastAsia="en-US"/>
        </w:rPr>
        <w:t xml:space="preserve">О каких особенностях </w:t>
      </w:r>
      <w:r>
        <w:rPr>
          <w:rFonts w:ascii="Times New Roman" w:eastAsia="Times New Roman" w:hAnsi="Times New Roman"/>
          <w:sz w:val="28"/>
          <w:szCs w:val="28"/>
          <w:lang w:val="ru-RU" w:eastAsia="en-US"/>
        </w:rPr>
        <w:t>научно</w:t>
      </w:r>
      <w:r>
        <w:rPr>
          <w:rFonts w:ascii="Times New Roman" w:eastAsia="Times New Roman" w:hAnsi="Times New Roman"/>
          <w:sz w:val="28"/>
          <w:szCs w:val="28"/>
          <w:lang w:val="ru-RU" w:eastAsia="en-US"/>
        </w:rPr>
        <w:t>го</w:t>
      </w:r>
      <w:r>
        <w:rPr>
          <w:rFonts w:ascii="Times New Roman" w:eastAsia="Times New Roman" w:hAnsi="Times New Roman"/>
          <w:sz w:val="28"/>
          <w:szCs w:val="28"/>
          <w:lang w:val="ru-RU" w:eastAsia="en-US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 w:eastAsia="en-US"/>
        </w:rPr>
        <w:t>текст</w:t>
      </w:r>
      <w:r>
        <w:rPr>
          <w:rFonts w:ascii="Times New Roman" w:eastAsia="Times New Roman" w:hAnsi="Times New Roman"/>
          <w:sz w:val="28"/>
          <w:szCs w:val="28"/>
          <w:lang w:val="ru-RU" w:eastAsia="en-US"/>
        </w:rPr>
        <w:t>а</w:t>
      </w:r>
      <w:r>
        <w:rPr>
          <w:rFonts w:ascii="Times New Roman" w:eastAsia="Times New Roman" w:hAnsi="Times New Roman"/>
          <w:sz w:val="28"/>
          <w:szCs w:val="28"/>
          <w:lang w:val="ru-RU" w:eastAsia="en-US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 w:eastAsia="en-US"/>
        </w:rPr>
        <w:t>вы</w:t>
      </w:r>
      <w:r>
        <w:rPr>
          <w:rFonts w:ascii="Times New Roman" w:eastAsia="Times New Roman" w:hAnsi="Times New Roman"/>
          <w:sz w:val="28"/>
          <w:szCs w:val="28"/>
          <w:lang w:val="ru-RU" w:eastAsia="en-US"/>
        </w:rPr>
        <w:t xml:space="preserve"> узнали</w:t>
      </w:r>
      <w:r>
        <w:rPr>
          <w:rFonts w:ascii="Times New Roman" w:eastAsia="Times New Roman" w:hAnsi="Times New Roman"/>
          <w:sz w:val="28"/>
          <w:szCs w:val="28"/>
          <w:lang w:val="ru-RU" w:eastAsia="en-US"/>
        </w:rPr>
        <w:t xml:space="preserve">? </w:t>
      </w:r>
    </w:p>
    <w:p>
      <w:pPr>
        <w:pStyle w:val="style0"/>
        <w:ind w:firstLine="440" w:firstLineChars="157"/>
        <w:jc w:val="both"/>
        <w:rPr>
          <w:rFonts w:ascii="Times New Roman" w:eastAsia="Times New Roman" w:hAnsi="Times New Roman"/>
          <w:sz w:val="28"/>
          <w:szCs w:val="28"/>
          <w:lang w:val="ru-RU" w:eastAsia="en-US"/>
        </w:rPr>
      </w:pPr>
      <w:r>
        <w:rPr>
          <w:rFonts w:ascii="Times New Roman" w:eastAsia="Times New Roman" w:hAnsi="Times New Roman"/>
          <w:sz w:val="28"/>
          <w:szCs w:val="28"/>
          <w:lang w:val="ru-RU" w:eastAsia="en-US"/>
        </w:rPr>
        <w:t>Что было самым сложным?</w:t>
      </w:r>
    </w:p>
    <w:p>
      <w:pPr>
        <w:pStyle w:val="style0"/>
        <w:ind w:firstLine="440" w:firstLineChars="157"/>
        <w:jc w:val="both"/>
        <w:rPr>
          <w:rFonts w:ascii="Times New Roman" w:eastAsia="Times New Roman" w:hAnsi="Times New Roman"/>
          <w:sz w:val="28"/>
          <w:szCs w:val="28"/>
          <w:lang w:val="ru-RU" w:eastAsia="en-US"/>
        </w:rPr>
      </w:pPr>
      <w:r>
        <w:rPr>
          <w:rFonts w:ascii="Times New Roman" w:eastAsia="Times New Roman" w:hAnsi="Times New Roman"/>
          <w:sz w:val="28"/>
          <w:szCs w:val="28"/>
          <w:lang w:val="ru-RU" w:eastAsia="en-US"/>
        </w:rPr>
        <w:t>Какие идеи были полезны?</w:t>
      </w:r>
    </w:p>
    <w:p>
      <w:pPr>
        <w:pStyle w:val="style0"/>
        <w:ind w:firstLine="440" w:firstLineChars="157"/>
        <w:jc w:val="both"/>
        <w:rPr>
          <w:rFonts w:ascii="Times New Roman" w:eastAsia="Times New Roman" w:hAnsi="Times New Roman"/>
          <w:b/>
          <w:bCs/>
          <w:sz w:val="28"/>
          <w:szCs w:val="28"/>
          <w:lang w:val="ru-RU" w:eastAsia="en-US"/>
        </w:rPr>
      </w:pPr>
    </w:p>
    <w:p>
      <w:pPr>
        <w:pStyle w:val="style0"/>
        <w:jc w:val="both"/>
        <w:rPr>
          <w:rFonts w:ascii="Times New Roman" w:eastAsia="Times New Roman" w:hAnsi="Times New Roman"/>
          <w:b/>
          <w:bCs/>
          <w:sz w:val="28"/>
          <w:szCs w:val="28"/>
          <w:lang w:val="ru-RU" w:eastAsia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en-US"/>
        </w:rPr>
        <w:t>VII</w:t>
      </w:r>
      <w:r>
        <w:rPr>
          <w:rFonts w:ascii="Times New Roman" w:eastAsia="Times New Roman" w:hAnsi="Times New Roman"/>
          <w:b/>
          <w:bCs/>
          <w:sz w:val="28"/>
          <w:szCs w:val="28"/>
          <w:lang w:val="ru-RU" w:eastAsia="en-US"/>
        </w:rPr>
        <w:t>. Заключение занятия</w:t>
      </w:r>
      <w:r>
        <w:rPr>
          <w:rFonts w:eastAsia="Calibri"/>
          <w:sz w:val="22"/>
          <w:szCs w:val="22"/>
          <w:lang w:val="ru-RU" w:eastAsia="en-US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ru-RU" w:eastAsia="en-US"/>
        </w:rPr>
        <w:t>1</w:t>
      </w:r>
      <w:r>
        <w:rPr>
          <w:rFonts w:ascii="Times New Roman" w:eastAsia="Times New Roman" w:hAnsi="Times New Roman"/>
          <w:b/>
          <w:bCs/>
          <w:sz w:val="28"/>
          <w:szCs w:val="28"/>
          <w:lang w:val="ru-RU" w:eastAsia="en-US"/>
        </w:rPr>
        <w:t>5</w:t>
      </w:r>
      <w:r>
        <w:rPr>
          <w:rFonts w:ascii="Times New Roman" w:eastAsia="Times New Roman" w:hAnsi="Times New Roman"/>
          <w:b/>
          <w:bCs/>
          <w:sz w:val="28"/>
          <w:szCs w:val="28"/>
          <w:lang w:val="ru-RU" w:eastAsia="en-US"/>
        </w:rPr>
        <w:t xml:space="preserve"> слайд</w:t>
      </w:r>
    </w:p>
    <w:p>
      <w:pPr>
        <w:pStyle w:val="style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Сегодняшн</w:t>
      </w:r>
      <w:r>
        <w:rPr>
          <w:rFonts w:ascii="Times New Roman" w:hAnsi="Times New Roman"/>
          <w:sz w:val="28"/>
          <w:szCs w:val="28"/>
          <w:lang w:val="ru-RU"/>
        </w:rPr>
        <w:t>ее занятие</w:t>
      </w:r>
      <w:r>
        <w:rPr>
          <w:rFonts w:ascii="Times New Roman" w:hAnsi="Times New Roman"/>
          <w:sz w:val="28"/>
          <w:szCs w:val="28"/>
          <w:lang w:val="ru-RU"/>
        </w:rPr>
        <w:t xml:space="preserve"> показал, что научные тексты — это не только источник знаний, но и мощный инструмент для развития мышления. Уверена, что полученные навыки будут полезны как на занятиях, так и за их пределами. Спасибо за активную работу и </w:t>
      </w:r>
      <w:r>
        <w:rPr>
          <w:rFonts w:ascii="Times New Roman" w:hAnsi="Times New Roman"/>
          <w:sz w:val="28"/>
          <w:szCs w:val="28"/>
          <w:lang w:val="ru-RU"/>
        </w:rPr>
        <w:t>вовлечённость</w:t>
      </w:r>
      <w:r>
        <w:rPr>
          <w:rFonts w:ascii="Times New Roman" w:hAnsi="Times New Roman"/>
          <w:sz w:val="28"/>
          <w:szCs w:val="28"/>
          <w:lang w:val="ru-RU"/>
        </w:rPr>
        <w:t xml:space="preserve">!  </w:t>
      </w:r>
    </w:p>
    <w:p>
      <w:pPr>
        <w:pStyle w:val="style0"/>
        <w:jc w:val="both"/>
        <w:rPr>
          <w:rFonts w:ascii="Times New Roman" w:eastAsia="Times New Roman" w:hAnsi="Times New Roman"/>
          <w:sz w:val="28"/>
          <w:szCs w:val="28"/>
          <w:lang w:val="ru-RU" w:eastAsia="en-US"/>
        </w:rPr>
      </w:pP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/>
          <w:sz w:val="28"/>
          <w:szCs w:val="28"/>
          <w:lang w:val="ru-RU" w:eastAsia="ru-RU"/>
        </w:rPr>
      </w:pP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/>
          <w:sz w:val="28"/>
          <w:szCs w:val="28"/>
          <w:lang w:val="ru-RU" w:eastAsia="ru-RU"/>
        </w:rPr>
      </w:pP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/>
          <w:sz w:val="28"/>
          <w:szCs w:val="28"/>
          <w:lang w:val="ru-RU" w:eastAsia="ru-RU"/>
        </w:rPr>
      </w:pP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/>
          <w:sz w:val="28"/>
          <w:szCs w:val="28"/>
          <w:lang w:val="ru-RU" w:eastAsia="ru-RU"/>
        </w:rPr>
      </w:pPr>
    </w:p>
    <w:p>
      <w:pPr>
        <w:pStyle w:val="style0"/>
        <w:ind w:firstLine="440" w:firstLineChars="157"/>
        <w:jc w:val="both"/>
        <w:rPr>
          <w:rFonts w:ascii="Times New Roman" w:cs="Times New Roman" w:eastAsia="Calibri" w:hAnsi="Times New Roman"/>
          <w:b/>
          <w:sz w:val="28"/>
          <w:szCs w:val="28"/>
          <w:lang w:val="ru-RU" w:eastAsia="ru-RU"/>
        </w:rPr>
      </w:pPr>
    </w:p>
    <w:sectPr>
      <w:headerReference w:type="default" r:id="rId2"/>
      <w:footerReference w:type="default" r:id="rId3"/>
      <w:pgSz w:w="11906" w:h="16838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"/>
    <w:panose1 w:val="00000000000000000000"/>
    <w:charset w:val="00"/>
    <w:family w:val="auto"/>
    <w:pitch w:val="default"/>
    <w:sig w:usb0="E0002AFF" w:usb1="C0007841" w:usb2="00000009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jc w:val="center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9432AE0E"/>
    <w:lvl w:ilvl="0" w:tplc="15B87B02">
      <w:start w:val="1"/>
      <w:numFmt w:val="decimal"/>
      <w:lvlText w:val="%1."/>
      <w:lvlJc w:val="left"/>
      <w:pPr>
        <w:ind w:left="810" w:hanging="3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">
    <w:nsid w:val="00000001"/>
    <w:multiLevelType w:val="multilevel"/>
    <w:tmpl w:val="7BBA7BDB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cs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cs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cs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cs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cs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cs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cs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cs="Wingdings" w:hAnsi="Wingdings" w:hint="default"/>
        <w:sz w:val="20"/>
      </w:rPr>
    </w:lvl>
  </w:abstractNum>
  <w:abstractNum w:abstractNumId="2">
    <w:nsid w:val="00000002"/>
    <w:multiLevelType w:val="multilevel"/>
    <w:tmpl w:val="8591D9E3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cs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cs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cs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cs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cs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cs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cs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cs="Wingdings" w:hAnsi="Wingdings" w:hint="default"/>
        <w:sz w:val="20"/>
      </w:rPr>
    </w:lvl>
  </w:abstractNum>
  <w:abstractNum w:abstractNumId="3">
    <w:nsid w:val="00000003"/>
    <w:multiLevelType w:val="multilevel"/>
    <w:tmpl w:val="B75E136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">
    <w:nsid w:val="00000004"/>
    <w:multiLevelType w:val="multilevel"/>
    <w:tmpl w:val="E1B8111E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leader="none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leader="none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leader="none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leader="none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leader="none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leader="none" w:pos="6100"/>
        </w:tabs>
        <w:ind w:left="6480" w:hanging="360"/>
      </w:pPr>
      <w:rPr>
        <w:sz w:val="24"/>
        <w:szCs w:val="24"/>
      </w:rPr>
    </w:lvl>
  </w:abstractNum>
  <w:abstractNum w:abstractNumId="5">
    <w:nsid w:val="00000005"/>
    <w:multiLevelType w:val="multilevel"/>
    <w:tmpl w:val="86363F5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6">
    <w:nsid w:val="00000006"/>
    <w:multiLevelType w:val="multilevel"/>
    <w:tmpl w:val="630A3E33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cs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cs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cs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cs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cs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cs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cs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cs="Wingdings" w:hAnsi="Wingdings" w:hint="default"/>
        <w:sz w:val="20"/>
      </w:rPr>
    </w:lvl>
  </w:abstractNum>
  <w:abstractNum w:abstractNumId="7">
    <w:nsid w:val="00000007"/>
    <w:multiLevelType w:val="multilevel"/>
    <w:tmpl w:val="399A5676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8">
    <w:nsid w:val="00000008"/>
    <w:multiLevelType w:val="multilevel"/>
    <w:tmpl w:val="A11A11A6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9">
    <w:nsid w:val="00000009"/>
    <w:multiLevelType w:val="multilevel"/>
    <w:tmpl w:val="E2AC8F26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0">
    <w:nsid w:val="0000000A"/>
    <w:multiLevelType w:val="multilevel"/>
    <w:tmpl w:val="12E68E9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cs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cs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cs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cs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cs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cs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cs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cs="Wingdings" w:hAnsi="Wingdings" w:hint="default"/>
        <w:sz w:val="20"/>
      </w:rPr>
    </w:lvl>
  </w:abstractNum>
  <w:abstractNum w:abstractNumId="11">
    <w:nsid w:val="0000000B"/>
    <w:multiLevelType w:val="multilevel"/>
    <w:tmpl w:val="20362676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2">
    <w:nsid w:val="0000000C"/>
    <w:multiLevelType w:val="multilevel"/>
    <w:tmpl w:val="9AAEB5C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leader="none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leader="none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leader="none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leader="none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leader="none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leader="none" w:pos="6100"/>
        </w:tabs>
        <w:ind w:left="6480" w:hanging="360"/>
      </w:pPr>
      <w:rPr>
        <w:sz w:val="24"/>
        <w:szCs w:val="24"/>
      </w:rPr>
    </w:lvl>
  </w:abstractNum>
  <w:abstractNum w:abstractNumId="13">
    <w:nsid w:val="0000000D"/>
    <w:multiLevelType w:val="singleLevel"/>
    <w:tmpl w:val="4FCFD58A"/>
    <w:lvl w:ilvl="0">
      <w:start w:val="1"/>
      <w:numFmt w:val="decimal"/>
      <w:suff w:val="space"/>
      <w:lvlText w:val="%1."/>
      <w:lvlJc w:val="left"/>
      <w:pPr/>
    </w:lvl>
  </w:abstractNum>
  <w:abstractNum w:abstractNumId="14">
    <w:nsid w:val="0000000E"/>
    <w:multiLevelType w:val="multilevel"/>
    <w:tmpl w:val="8E3D2C73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cs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cs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cs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cs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cs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cs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cs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cs="Wingdings" w:hAnsi="Wingdings" w:hint="default"/>
        <w:sz w:val="20"/>
      </w:rPr>
    </w:lvl>
  </w:abstractNum>
  <w:abstractNum w:abstractNumId="15">
    <w:nsid w:val="0000000F"/>
    <w:multiLevelType w:val="multilevel"/>
    <w:tmpl w:val="049045A0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6">
    <w:nsid w:val="00000010"/>
    <w:multiLevelType w:val="multilevel"/>
    <w:tmpl w:val="B75E136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7">
    <w:nsid w:val="00000011"/>
    <w:multiLevelType w:val="multilevel"/>
    <w:tmpl w:val="D4DA37C6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8">
    <w:nsid w:val="00000012"/>
    <w:multiLevelType w:val="multilevel"/>
    <w:tmpl w:val="25663E5E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9">
    <w:nsid w:val="00000013"/>
    <w:multiLevelType w:val="multilevel"/>
    <w:tmpl w:val="D7B72B2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leader="none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leader="none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leader="none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leader="none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leader="none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leader="none" w:pos="6100"/>
        </w:tabs>
        <w:ind w:left="6480" w:hanging="360"/>
      </w:pPr>
      <w:rPr>
        <w:sz w:val="24"/>
        <w:szCs w:val="24"/>
      </w:rPr>
    </w:lvl>
  </w:abstractNum>
  <w:abstractNum w:abstractNumId="20">
    <w:nsid w:val="00000014"/>
    <w:multiLevelType w:val="multilevel"/>
    <w:tmpl w:val="B2B2BF87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leader="none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leader="none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leader="none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leader="none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leader="none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leader="none" w:pos="6100"/>
        </w:tabs>
        <w:ind w:left="6480" w:hanging="360"/>
      </w:pPr>
      <w:rPr>
        <w:sz w:val="24"/>
        <w:szCs w:val="24"/>
      </w:rPr>
    </w:lvl>
  </w:abstractNum>
  <w:abstractNum w:abstractNumId="21">
    <w:nsid w:val="00000015"/>
    <w:multiLevelType w:val="multilevel"/>
    <w:tmpl w:val="B9618FC9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cs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cs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cs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cs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cs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cs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cs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cs="Wingdings" w:hAnsi="Wingdings" w:hint="default"/>
        <w:sz w:val="20"/>
      </w:rPr>
    </w:lvl>
  </w:abstractNum>
  <w:abstractNum w:abstractNumId="22">
    <w:nsid w:val="00000016"/>
    <w:multiLevelType w:val="multilevel"/>
    <w:tmpl w:val="24FA0C2A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3">
    <w:nsid w:val="00000017"/>
    <w:multiLevelType w:val="multilevel"/>
    <w:tmpl w:val="25CEB82A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4">
    <w:nsid w:val="00000018"/>
    <w:multiLevelType w:val="multilevel"/>
    <w:tmpl w:val="0848CC2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cs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cs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cs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cs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cs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cs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cs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cs="Wingdings" w:hAnsi="Wingdings" w:hint="default"/>
        <w:sz w:val="20"/>
      </w:rPr>
    </w:lvl>
  </w:abstractNum>
  <w:abstractNum w:abstractNumId="25">
    <w:nsid w:val="00000019"/>
    <w:multiLevelType w:val="multilevel"/>
    <w:tmpl w:val="B75E136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6">
    <w:nsid w:val="0000001A"/>
    <w:multiLevelType w:val="multilevel"/>
    <w:tmpl w:val="0E04EF30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leader="none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leader="none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leader="none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leader="none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leader="none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leader="none" w:pos="6100"/>
        </w:tabs>
        <w:ind w:left="6480" w:hanging="360"/>
      </w:pPr>
      <w:rPr>
        <w:sz w:val="24"/>
        <w:szCs w:val="24"/>
      </w:rPr>
    </w:lvl>
  </w:abstractNum>
  <w:abstractNum w:abstractNumId="27">
    <w:nsid w:val="0000001B"/>
    <w:multiLevelType w:val="multilevel"/>
    <w:tmpl w:val="01FC6D28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num w:numId="1">
    <w:abstractNumId w:val="14"/>
  </w:num>
  <w:num w:numId="2">
    <w:abstractNumId w:val="18"/>
  </w:num>
  <w:num w:numId="3">
    <w:abstractNumId w:val="8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6"/>
  </w:num>
  <w:num w:numId="9">
    <w:abstractNumId w:val="7"/>
  </w:num>
  <w:num w:numId="10">
    <w:abstractNumId w:val="26"/>
  </w:num>
  <w:num w:numId="11">
    <w:abstractNumId w:val="13"/>
  </w:num>
  <w:num w:numId="12">
    <w:abstractNumId w:val="2"/>
  </w:num>
  <w:num w:numId="13">
    <w:abstractNumId w:val="1"/>
  </w:num>
  <w:num w:numId="14">
    <w:abstractNumId w:val="21"/>
  </w:num>
  <w:num w:numId="15">
    <w:abstractNumId w:val="19"/>
  </w:num>
  <w:num w:numId="16">
    <w:abstractNumId w:val="6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25"/>
  </w:num>
  <w:num w:numId="20">
    <w:abstractNumId w:val="24"/>
  </w:num>
  <w:num w:numId="21">
    <w:abstractNumId w:val="9"/>
  </w:num>
  <w:num w:numId="22">
    <w:abstractNumId w:val="20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</w:num>
  <w:num w:numId="27">
    <w:abstractNumId w:val="22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</w:num>
  <w:num w:numId="30">
    <w:abstractNumId w:val="10"/>
  </w:num>
  <w:num w:numId="31">
    <w:abstractNumId w:val="5"/>
  </w:num>
  <w:num w:numId="32">
    <w:abstractNumId w:val="15"/>
  </w:num>
  <w:num w:numId="33">
    <w:abstractNumId w:val="17"/>
  </w:num>
  <w:num w:numId="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SimSun" w:hAnsi="Times New Roman"/>
        <w:lang w:val="ru-RU" w:bidi="ar-SA" w:eastAsia="ru-RU"/>
      </w:rPr>
    </w:rPrDefault>
    <w:pPrDefault>
      <w:pPr/>
    </w:pPrDefault>
  </w:docDefaults>
  <w:style w:type="paragraph" w:default="1" w:styleId="style0">
    <w:name w:val="Normal"/>
    <w:next w:val="style0"/>
    <w:qFormat/>
    <w:pPr/>
    <w:rPr>
      <w:rFonts w:ascii="Calibri" w:cs="宋体" w:eastAsia="宋体" w:hAnsi="Calibri"/>
      <w:lang w:val="en-US" w:eastAsia="zh-CN"/>
    </w:rPr>
  </w:style>
  <w:style w:type="paragraph" w:styleId="style3">
    <w:name w:val="heading 3"/>
    <w:next w:val="style0"/>
    <w:qFormat/>
    <w:pPr>
      <w:spacing w:beforeAutospacing="true" w:afterAutospacing="true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style4">
    <w:name w:val="heading 4"/>
    <w:next w:val="style0"/>
    <w:qFormat/>
    <w:pPr>
      <w:spacing w:beforeAutospacing="true" w:afterAutospacing="true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paragraph" w:styleId="style5">
    <w:name w:val="heading 5"/>
    <w:next w:val="style0"/>
    <w:qFormat/>
    <w:pPr>
      <w:spacing w:beforeAutospacing="true" w:afterAutospacing="true"/>
      <w:outlineLvl w:val="4"/>
    </w:pPr>
    <w:rPr>
      <w:rFonts w:ascii="SimSun" w:hAnsi="SimSun" w:hint="eastAsia"/>
      <w:b/>
      <w:bCs/>
      <w:i/>
      <w:iCs/>
      <w:lang w:val="en-US" w:eastAsia="zh-C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8">
    <w:name w:val="Emphasis"/>
    <w:basedOn w:val="style65"/>
    <w:next w:val="style88"/>
    <w:qFormat/>
    <w:rPr>
      <w:i/>
      <w:iCs/>
    </w:rPr>
  </w:style>
  <w:style w:type="character" w:styleId="style87">
    <w:name w:val="Strong"/>
    <w:basedOn w:val="style65"/>
    <w:next w:val="style87"/>
    <w:qFormat/>
    <w:rPr>
      <w:b/>
      <w:bCs/>
    </w:rPr>
  </w:style>
  <w:style w:type="paragraph" w:styleId="style94">
    <w:name w:val="Normal (Web)"/>
    <w:next w:val="style94"/>
    <w:qFormat/>
    <w:pPr>
      <w:spacing w:beforeAutospacing="true" w:afterAutospacing="true"/>
    </w:pPr>
    <w:rPr>
      <w:sz w:val="24"/>
      <w:szCs w:val="24"/>
      <w:lang w:val="en-US" w:eastAsia="zh-CN"/>
    </w:rPr>
  </w:style>
  <w:style w:type="paragraph" w:styleId="style179">
    <w:name w:val="List Paragraph"/>
    <w:basedOn w:val="style0"/>
    <w:next w:val="style179"/>
    <w:uiPriority w:val="99"/>
    <w:pPr>
      <w:ind w:left="720"/>
      <w:contextualSpacing/>
    </w:pPr>
    <w:rPr/>
  </w:style>
  <w:style w:type="character" w:styleId="style85">
    <w:name w:val="Hyperlink"/>
    <w:basedOn w:val="style65"/>
    <w:next w:val="style85"/>
    <w:rPr>
      <w:color w:val="0563c1"/>
      <w:u w:val="single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5" Type="http://schemas.openxmlformats.org/officeDocument/2006/relationships/fontTable" Target="fontTable.xml"/><Relationship Id="rId8" Type="http://schemas.openxmlformats.org/officeDocument/2006/relationships/customXml" Target="../customXml/item1.xml"/><Relationship Id="rId4" Type="http://schemas.openxmlformats.org/officeDocument/2006/relationships/styles" Target="styles.xml"/><Relationship Id="rId3" Type="http://schemas.openxmlformats.org/officeDocument/2006/relationships/footer" Target="footer2.xml"/><Relationship Id="rId6" Type="http://schemas.openxmlformats.org/officeDocument/2006/relationships/settings" Target="settings.xml"/><Relationship Id="rId1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843CC-1558-495D-BD64-2DAB98AE2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1571</TotalTime>
  <Words>1248</Words>
  <Pages>5</Pages>
  <Characters>8197</Characters>
  <Application>WPS Office</Application>
  <DocSecurity>0</DocSecurity>
  <Paragraphs>106</Paragraphs>
  <ScaleCrop>false</ScaleCrop>
  <Company>SPecialiST RePack</Company>
  <LinksUpToDate>false</LinksUpToDate>
  <CharactersWithSpaces>9443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2024-12-13T19:08:00Z</dcterms:created>
  <dc:creator>admin</dc:creator>
  <lastModifiedBy>IFPD</lastModifiedBy>
  <dcterms:modified xsi:type="dcterms:W3CDTF">2025-02-14T05:21:44Z</dcterms:modified>
  <revision>36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15A4DE05DDCD489CA03D3C5103E95093_12</vt:lpwstr>
  </property>
</Properties>
</file>