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3.6-modul. O‘quvchilarda adabiyot nazariyasiga oid ko‘nikmalarni rivojlantirish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3-mavzu: Epik asarlarni tahlil qilish metodikasi</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 </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Epik asar tushunchasi.</w:t>
      </w:r>
    </w:p>
    <w:p w:rsidR="00000000" w:rsidDel="00000000" w:rsidP="00000000" w:rsidRDefault="00000000" w:rsidRPr="00000000" w14:paraId="000000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Epik asarni tahlil qilish yo‘nalishlari.</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Asar strukturasini o‘rganish.</w:t>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Syujet chizig‘i.</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41"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Adabiyot darslarida asosiy maqsadlardan biri o‘quvchilarni badiiy matnni o‘qish, tushunish, tahlil qilish va estetik baholashga o‘rgatishdir. Buning uchun adabiy-nutqiy ko‘nikmalarni rivojlantirish bilan birga, badiiy asar tahlil qilish malakalarini ham shakllantirish zarur. Bu ikki jarayon bir-biri bilan uzviy bog‘liq bo‘lib, o‘quvchining nafaqat bilish qobiliyatini, balki ijodiy tafakkurini ham rivojlantiradi.</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Adabiy-nutqiy ko‘nikma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shaxsning adabiy til me’yorlariga rioya qilgan holda o‘z fikrini mantiqan asoslab, izchil va ta’sirchan tarzda ifodalash qobiliyatidir. Badiiy asar tahlili esa asarning syujeti, obrazlar tizimi, badiiy vositalari, g‘oyaviy yo‘nalishi va muallif pozitsiyasini tizimli o‘rganish jarayonidir.</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Adabiy-nutqiy ko‘nikma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o‘quvchining badiiy matnni to‘g‘ri va chuqur idrok etish, uning mazmuni, g‘oyasi va badiiy-estetik xususiyatlarini anglash, asardagi badiiy vositalarni tahlil qilish va o‘z fikr-mulohazalarini adabiy til me’yorlari hamda uslubiy talablar asosida ravon ifodalay olish malakasidir.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ko‘nikma nafaqat til bilimlarini egallashni, balki mantiqiy tafakkur, tanqidiy yondashuv, ijodiy tasavvur kabi yuqori darajadagi kognitiv faoliyatni ham talab etadi. Adabiy-nutqiy ko‘nikma rivojlangan o‘quvchi o‘qilgan asar yuzasidan mustaqil xulosa chiqarish, asosli tahliliy fikr bildirish va matnga estetik baho berish imkoniga ega bo‘ladi.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Ilmiy nuqtai nazardan, adabiy-nutqiy ko‘nikma quyidagi tarkibiy qismlardan iborat:</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Idrok ko‘nikmasi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matn mazmunini anglash va uni mantiqan bog‘liq qismlarga ajrata olish.</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Tahlil ko‘nikmasi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asardagi syujet chizig‘i, qahramon xarakteri, muallif uslubi va badiiy vositalarni tahlil qilish.</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Nutqiy ifoda ko‘nikmasi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fikrni aniq, mantiqli, adabiy til normalariga mos ravishda bayon etish.</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Estetik baholash ko‘nikmasi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asar g‘oyasi va badiiy qiymatini baholash, undan olingan ma’naviy-estetik zavqni ifoda etish.</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Adabiy-nutqiy ko‘nikma rivojlanishi o‘quvchi shaxsida quyidagi sifatlarni shakllantiradi:</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Kritik tafakkur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voqealarga biryoqlama yondashmaslik, turli nuqtai nazarlarni solishtirish.</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Tahliliy fikrlash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matn tarkibini, qahramonlarning o‘zaro aloqalarini va voqealar ketma-ketligini mantiqiy tahlil qilish.</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Ijodiy yondashuv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matndan ilhomlanib yangi g‘oyalar, alternativ syujetlar va obrazlar yaratish.</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Shunday qilib, adabiy-nutqiy ko‘nikma o‘quvchining til va adabiyot bo‘yicha bilimlarini amaliy qo‘llash imkonini beradi, uning shaxsiy intellektual salohiyatini oshiradi va madaniy-ma’naviy dunyoqarashini boyitadi.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Epik asarlarni o‘rganish, ularni tahlil qilish va adabiy-nutqiy ko‘nikmalarni rivojlantirish — ona tili va adabiyot darslarining asosiy vazifalaridan biridir.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Epik asar — bu voqealarga boy, bir yoki bir nechta qahramonlar atrofida rivojlanadigan badiiy matndir. Shu matnlarni tahlil qilish orqali o‘quvchi: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syujet rivojini kuzatadi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qahramon xarakteri va motivatsiyasini anglaydi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muallif g‘oyasi va pozitsiyasini tahlil qiladi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mustaqil, mantiqiy fikrlash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 shakllantiradi.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EPIK ASARNI TAHLIL QILISHNING MAQSADI</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Epik asarni tahlil qilish quyidagi kompetensiyalarni shakllantiradi:</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Syujetni tushunish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voqealar ketma-ketligini, cho‘qqi nuqtasini va konfliktni aniqlash;</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Qahramonlarni tahlil qilish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xarakter, qarorlar, motivatsiya va ichki kurashlarni o‘rganish;</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Muallif g‘oyasini anglash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jamiyat, ijtimoiy-falsafiy mavzular va maqsadlarni tushunish;</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vositalarni tahlil qilish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metafora, ramz, tasviriy ifoda va psixologik tasvirlarni aniqlash;</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Vaqt va makon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voqealar qayerda va qachon sodir bo‘layotganini tahlil qilish.</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“Kecha va kunduz” misolida:</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Zebi hayoti va uning jamiyat bilan ziddiyati syujetni rivojlantiradi.</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Qahramonlar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Zebi, Akbarali, Miryoqub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voqealarga turli qarashlarni kiritadi.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Cho‘lpon ayol erkinligi va jamiyat uyg‘onishi g‘oyasini ochib beradi.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SYUJET CHIZIG‘I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Syujet chizig‘i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voqealarning tartibli rivojlanishi:</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Kirish: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Zebi hayoti va oilasi, atrof-muhit tasviri.</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Tugun: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Majburiy nikoh, ichki va tashqi qarama-qarshiliklar boshlanishi.</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Rivoj:</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Zebi ruhiy iztiroblari va ijtimoiy bosim bilan kurash.</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Cho‘qqi nuqta (kulminatsiya):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Zebi fojiasi va qarorlarining eng yuqori dramatik pallasi.</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Yechim: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Jamiyat fojiasi va muallif g‘oyasining ochilishi.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Animatsion g‘oya: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Syujet bosqichlarini diagramma yoki animatsion chiziqli sxema orqali ko‘rsatish, voqealar ketma-ketligini vizual tarzda berish.</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MIND MAP (IDROK XARITASI) METODINI QO‘LLASH</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Mind Map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o‘quvchilarning fikrini tizimlashtirish, mavzuni chuqur anglash va ijodiy tafakkurni rivojlantirishga xizmat qiluvchi samarali metoddir. Ushbu metod dars jarayonida quyidagi bosqichlarda qo‘llanadi:</w:t>
        <w:br w:type="textWrapping"/>
        <w:t xml:space="preserve">      Markaziy tushuncha aniqlanadi. Dars mavzusi yoki asosiy tushuncha doskaning yoki varaqning markaziga yoziladi va rasm bilan ifodalanadi (masalan: “Dunyoning ishlari”, “Rahmat sizga xonim” va h.k.). Asosiy yo‘nalishlar belgilanadi. Markaziy tushunchadan turli yo‘nalishlarda shoxchalar chiqariladi. Ular: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So‘zlardan (kalit tushunchalar, atamalar),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Rasmlardan (mavzuga oid chizmalar),</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Belgilaridan (strelka, ramz, ikonka),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Stikerlardan (rangli qog‘ozlar, yozuvlar),</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Logotiplardan (shartli belgilar) foydalanilgan holda boyitiladi. G‘oyalar kengaytiriladi. Har bir shoxcha yana kichik bo‘limlarga ajratilib, mavzuga oid fikrlar, misollar, dalillar yoziladi. Bu jarayonda o‘quvchilar mustaqil va jamoa bo‘lib ishlashi mumkin. Rang va tasvirlardan foydalaniladi. Rang-baranglik va vizuallik xotirani mustahkamlaydi, axborotni tezroq eslab qolishga yordam beradi. Taqdimot va muhokama qilinadi. Tayyor mind map asosida o‘quvchilar o‘z fikrlarini izohlaydi, xulosalar chiqaradi va mavzu mustahkamlanadi.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“ARQON TORTISH” OʻYINI</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Oʻquvchilarni “Arqon tortish” oʻyinidagi kabi har bir bayonotni qoʻllab-quvvatlovchi sabablar haqida oʻylashga chorlang va berilgan davomiylik chizigʻi boʻylab ushbu sabablarni joylashtirishni soʻrang. Oʻquvchilarga shuni tushuntiringki, ular bergan qarash har ikki tomonga tegishli yoki ularning oʻrtasida boʻlishi mumkin. Bu metod  o‘quvchilarni ma’lum bir mavzu bo‘yicha ikki qarama-qarshi fikr orasida o‘z pozitsiyasini aniqlash, sabablarni asoslash, tanqidiy fikrlash, o‘z fikrini qayta ko‘rib chiqishga undaydi.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484864074"/>
          <w:tag w:val="goog_rdk_0"/>
        </w:sdtPr>
        <w:sdtContent>
          <w:r w:rsidDel="00000000" w:rsidR="00000000" w:rsidRPr="00000000">
            <w:rPr>
              <w:rFonts w:ascii="Cardo" w:cs="Cardo" w:eastAsia="Cardo" w:hAnsi="Cardo"/>
              <w:b w:val="0"/>
              <w:bCs w:val="0"/>
              <w:i w:val="0"/>
              <w:iCs w:val="0"/>
              <w:smallCaps w:val="0"/>
              <w:strike w:val="0"/>
              <w:color w:val="000000"/>
              <w:sz w:val="28"/>
              <w:szCs w:val="28"/>
              <w:u w:val="none"/>
              <w:shd w:fill="auto" w:val="clear"/>
              <w:vertAlign w:val="baseline"/>
              <w:rtl w:val="0"/>
            </w:rPr>
            <w:t xml:space="preserve">           ↓     ↓    ↓    ↓    ↓   ↓    ↓   ↓</w:t>
          </w:r>
        </w:sdtContent>
      </w:sdt>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2002401751"/>
          <w:tag w:val="goog_rdk_1"/>
        </w:sdtPr>
        <w:sdtContent>
          <w:r w:rsidDel="00000000" w:rsidR="00000000" w:rsidRPr="00000000">
            <w:rPr>
              <w:rFonts w:ascii="Cardo" w:cs="Cardo" w:eastAsia="Cardo" w:hAnsi="Cardo"/>
              <w:b w:val="0"/>
              <w:bCs w:val="0"/>
              <w:i w:val="0"/>
              <w:iCs w:val="0"/>
              <w:smallCaps w:val="0"/>
              <w:strike w:val="0"/>
              <w:color w:val="000000"/>
              <w:sz w:val="28"/>
              <w:szCs w:val="28"/>
              <w:u w:val="none"/>
              <w:shd w:fill="auto" w:val="clear"/>
              <w:vertAlign w:val="baseline"/>
              <w:rtl w:val="0"/>
            </w:rPr>
            <w:t xml:space="preserve">                                                              ↑   ↑   ↑   ↑   ↑   ↑   ↑   ↑</w:t>
          </w:r>
        </w:sdtContent>
      </w:sdt>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Chap taraf:  “Zebi taqdiri faqat jamiyat bosimi ostida shakllanadi”.</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O‘ng taraf:  “Zebi o‘z ichki iroda va qarorlari bilan taqdirini o‘zgartirishga harakat qilishi kerak”.</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766"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Ushbu bosqich yakunlangach oʻqituvchi stiker qogʻozlardan hosil boʻlgan davomiylik chizigʻini koʻzdan kechiradi va oʻz kuzatuvlarini sharhlaydi. Tarqatma materialdagi maʼlumotni oʻqib boʻlgach, oʻquvchilar oʻz stikerlarini asl joyida qoldiradimi yoki joyini oʻzgartiradimi, yoki umuman stikerlarini almashtiradimi yoʻqmi qaror qilishlari kerak boʻladi. Bunda oʻquvchilar ushbu oʻzgarishlarni qilishga turtki boʻlgan sabablar haqida oʻylab koʻrishlari kerak.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66"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0" w:right="-766" w:hanging="37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Tursunova M. Madrasalar ta’limida adabiyot o‘qitish usullari. </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Mumtoz so‘z, 2017.  </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0" w:right="-766" w:hanging="37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Safarov, O., Badiiy matnni tahlil qilish metodikasi</w:t>
      </w:r>
      <w:r w:rsidDel="00000000" w:rsidR="00000000" w:rsidRPr="00000000">
        <w:rPr>
          <w:sz w:val="28"/>
          <w:szCs w:val="28"/>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Ma’naviyat, 2015. </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0" w:right="-766"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Novruzova D., O‘quvchilarda adabiy-nutqiy ko‘nikmalarni shakllantirish</w:t>
      </w:r>
      <w:r w:rsidDel="00000000" w:rsidR="00000000" w:rsidRPr="00000000">
        <w:rPr>
          <w:sz w:val="28"/>
          <w:szCs w:val="28"/>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Pedagogika, 2017.  </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0" w:right="-766" w:hanging="37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 V. Umumta’lim maktablarida mumtoz adabiyot namunalarini o‘qitishning ilmiy metodik asoslari. </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Namangan</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2019.</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766" w:hanging="372"/>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Umumiy o‘rta ta’lim maktablarining 6-sinfi uchun darslik. – Toshkent, 2022.</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766" w:hanging="372"/>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Umumiy o‘rta ta’lim maktablarining 7-sinfi uchun darslik. – Toshkent, 2022.</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6838" w:w="11906" w:orient="portrait"/>
      <w:pgMar w:bottom="1440" w:top="1440" w:left="1800" w:right="14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decimal"/>
      <w:lvlText w:val="%1."/>
      <w:lvlJc w:val="left"/>
      <w:pPr>
        <w:ind w:left="798" w:hanging="372.00000000000006"/>
      </w:pPr>
      <w:rPr>
        <w:b w:val="1"/>
        <w:bCs w:val="1"/>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1">
    <w:name w:val="Заголовок 1"/>
    <w:basedOn w:val="Обычный"/>
    <w:next w:val="Обычный"/>
    <w:autoRedefine w:val="0"/>
    <w:hidden w:val="0"/>
    <w:qFormat w:val="0"/>
    <w:pPr>
      <w:keepNext w:val="1"/>
      <w:widowControl w:val="1"/>
      <w:suppressAutoHyphens w:val="1"/>
      <w:spacing w:after="60" w:before="240" w:line="259" w:lineRule="auto"/>
      <w:ind w:leftChars="-1" w:rightChars="0" w:firstLineChars="-1"/>
      <w:jc w:val="left"/>
      <w:textDirection w:val="btLr"/>
      <w:textAlignment w:val="top"/>
      <w:outlineLvl w:val="0"/>
    </w:pPr>
    <w:rPr>
      <w:rFonts w:ascii="Arial" w:cs="Arial" w:eastAsia="Calibri" w:hAnsi="Arial"/>
      <w:b w:val="1"/>
      <w:bCs w:val="1"/>
      <w:w w:val="100"/>
      <w:kern w:val="32"/>
      <w:position w:val="-1"/>
      <w:sz w:val="32"/>
      <w:szCs w:val="32"/>
      <w:effect w:val="none"/>
      <w:vertAlign w:val="baseline"/>
      <w:cs w:val="0"/>
      <w:em w:val="none"/>
      <w:lang w:bidi="ar-SA" w:eastAsia="en-US" w:val="ru-RU"/>
    </w:rPr>
  </w:style>
  <w:style w:type="paragraph" w:styleId="Заголовок2">
    <w:name w:val="Заголовок 2"/>
    <w:basedOn w:val="Обычный"/>
    <w:next w:val="Обычный"/>
    <w:autoRedefine w:val="0"/>
    <w:hidden w:val="0"/>
    <w:qFormat w:val="0"/>
    <w:pPr>
      <w:keepNext w:val="1"/>
      <w:widowControl w:val="1"/>
      <w:suppressAutoHyphens w:val="1"/>
      <w:spacing w:after="60" w:before="240" w:line="259" w:lineRule="auto"/>
      <w:ind w:leftChars="-1" w:rightChars="0" w:firstLineChars="-1"/>
      <w:jc w:val="left"/>
      <w:textDirection w:val="btLr"/>
      <w:textAlignment w:val="top"/>
      <w:outlineLvl w:val="1"/>
    </w:pPr>
    <w:rPr>
      <w:rFonts w:ascii="Arial" w:cs="Arial" w:eastAsia="Calibri" w:hAnsi="Arial"/>
      <w:b w:val="1"/>
      <w:bCs w:val="1"/>
      <w:i w:val="1"/>
      <w:iCs w:val="1"/>
      <w:w w:val="100"/>
      <w:kern w:val="0"/>
      <w:position w:val="-1"/>
      <w:sz w:val="28"/>
      <w:szCs w:val="28"/>
      <w:effect w:val="none"/>
      <w:vertAlign w:val="baseline"/>
      <w:cs w:val="0"/>
      <w:em w:val="none"/>
      <w:lang w:bidi="ar-SA" w:eastAsia="en-US" w:val="ru-RU"/>
    </w:rPr>
  </w:style>
  <w:style w:type="paragraph" w:styleId="Заголовок3">
    <w:name w:val="Заголовок 3"/>
    <w:next w:val="Заголовок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rFonts w:ascii="SimSun" w:hAnsi="SimSun" w:hint="eastAsia"/>
      <w:b w:val="1"/>
      <w:bCs w:val="1"/>
      <w:w w:val="100"/>
      <w:position w:val="-1"/>
      <w:sz w:val="27"/>
      <w:szCs w:val="27"/>
      <w:effect w:val="none"/>
      <w:vertAlign w:val="baseline"/>
      <w:cs w:val="0"/>
      <w:em w:val="none"/>
      <w:lang w:bidi="ar-SA" w:eastAsia="zh-CN" w:val="en-US"/>
    </w:rPr>
  </w:style>
  <w:style w:type="paragraph" w:styleId="Заголовок4">
    <w:name w:val="Заголовок 4"/>
    <w:basedOn w:val="Обычный"/>
    <w:next w:val="Обычный"/>
    <w:autoRedefine w:val="0"/>
    <w:hidden w:val="0"/>
    <w:qFormat w:val="0"/>
    <w:pPr>
      <w:keepNext w:val="1"/>
      <w:widowControl w:val="1"/>
      <w:suppressAutoHyphens w:val="1"/>
      <w:spacing w:after="60" w:before="240" w:line="259" w:lineRule="auto"/>
      <w:ind w:leftChars="-1" w:rightChars="0" w:firstLineChars="-1"/>
      <w:jc w:val="left"/>
      <w:textDirection w:val="btLr"/>
      <w:textAlignment w:val="top"/>
      <w:outlineLvl w:val="3"/>
    </w:pPr>
    <w:rPr>
      <w:rFonts w:ascii="Calibri" w:eastAsia="Calibri" w:hAnsi="Calibri"/>
      <w:b w:val="1"/>
      <w:bCs w:val="1"/>
      <w:w w:val="100"/>
      <w:kern w:val="0"/>
      <w:position w:val="-1"/>
      <w:sz w:val="28"/>
      <w:szCs w:val="28"/>
      <w:effect w:val="none"/>
      <w:vertAlign w:val="baseline"/>
      <w:cs w:val="0"/>
      <w:em w:val="none"/>
      <w:lang w:bidi="ar-SA" w:eastAsia="en-US" w:val="ru-RU"/>
    </w:rPr>
  </w:style>
  <w:style w:type="paragraph" w:styleId="Заголовок5">
    <w:name w:val="Заголовок 5"/>
    <w:basedOn w:val="Обычный"/>
    <w:next w:val="Обычный"/>
    <w:autoRedefine w:val="0"/>
    <w:hidden w:val="0"/>
    <w:qFormat w:val="0"/>
    <w:pPr>
      <w:widowControl w:val="1"/>
      <w:suppressAutoHyphens w:val="1"/>
      <w:spacing w:after="60" w:before="240" w:line="259" w:lineRule="auto"/>
      <w:ind w:leftChars="-1" w:rightChars="0" w:firstLineChars="-1"/>
      <w:jc w:val="left"/>
      <w:textDirection w:val="btLr"/>
      <w:textAlignment w:val="top"/>
      <w:outlineLvl w:val="4"/>
    </w:pPr>
    <w:rPr>
      <w:rFonts w:ascii="Calibri" w:eastAsia="Calibri" w:hAnsi="Calibri"/>
      <w:b w:val="1"/>
      <w:bCs w:val="1"/>
      <w:i w:val="1"/>
      <w:iCs w:val="1"/>
      <w:w w:val="100"/>
      <w:kern w:val="0"/>
      <w:position w:val="-1"/>
      <w:sz w:val="26"/>
      <w:szCs w:val="26"/>
      <w:effect w:val="none"/>
      <w:vertAlign w:val="baseline"/>
      <w:cs w:val="0"/>
      <w:em w:val="none"/>
      <w:lang w:bidi="ar-SA" w:eastAsia="en-US" w:val="ru-RU"/>
    </w:rPr>
  </w:style>
  <w:style w:type="paragraph" w:styleId="Заголовок6">
    <w:name w:val="Заголовок 6"/>
    <w:basedOn w:val="Обычный"/>
    <w:next w:val="Обычный"/>
    <w:autoRedefine w:val="0"/>
    <w:hidden w:val="0"/>
    <w:qFormat w:val="0"/>
    <w:pPr>
      <w:widowControl w:val="1"/>
      <w:suppressAutoHyphens w:val="1"/>
      <w:spacing w:after="60" w:before="240" w:line="259" w:lineRule="auto"/>
      <w:ind w:leftChars="-1" w:rightChars="0" w:firstLineChars="-1"/>
      <w:textDirection w:val="btLr"/>
      <w:textAlignment w:val="top"/>
      <w:outlineLvl w:val="5"/>
    </w:pPr>
    <w:rPr>
      <w:rFonts w:ascii="Calibri" w:eastAsia="Calibri" w:hAnsi="Calibri"/>
      <w:b w:val="1"/>
      <w:bCs w:val="1"/>
      <w:w w:val="100"/>
      <w:kern w:val="0"/>
      <w:position w:val="-1"/>
      <w:sz w:val="22"/>
      <w:szCs w:val="22"/>
      <w:effect w:val="none"/>
      <w:vertAlign w:val="baseline"/>
      <w:cs w:val="0"/>
      <w:em w:val="none"/>
      <w:lang w:bidi="ar-SA" w:eastAsia="en-US" w:val="ru-RU"/>
    </w:rPr>
  </w:style>
  <w:style w:type="paragraph" w:styleId="Заголовок7">
    <w:name w:val="Заголовок 7"/>
    <w:basedOn w:val="Обычный"/>
    <w:next w:val="Обычный"/>
    <w:autoRedefine w:val="0"/>
    <w:hidden w:val="0"/>
    <w:qFormat w:val="0"/>
    <w:pPr>
      <w:widowControl w:val="1"/>
      <w:suppressAutoHyphens w:val="1"/>
      <w:spacing w:after="60" w:before="240" w:line="259" w:lineRule="auto"/>
      <w:ind w:leftChars="-1" w:rightChars="0" w:firstLineChars="-1"/>
      <w:textDirection w:val="btLr"/>
      <w:textAlignment w:val="top"/>
      <w:outlineLvl w:val="6"/>
    </w:pPr>
    <w:rPr>
      <w:rFonts w:ascii="Calibri" w:eastAsia="Calibri" w:hAnsi="Calibri"/>
      <w:w w:val="100"/>
      <w:kern w:val="0"/>
      <w:position w:val="-1"/>
      <w:sz w:val="24"/>
      <w:szCs w:val="24"/>
      <w:effect w:val="none"/>
      <w:vertAlign w:val="baseline"/>
      <w:cs w:val="0"/>
      <w:em w:val="none"/>
      <w:lang w:bidi="ar-SA" w:eastAsia="en-US" w:val="ru-RU"/>
    </w:rPr>
  </w:style>
  <w:style w:type="paragraph" w:styleId="Заголовок8">
    <w:name w:val="Заголовок 8"/>
    <w:basedOn w:val="Обычный"/>
    <w:next w:val="Обычный"/>
    <w:autoRedefine w:val="0"/>
    <w:hidden w:val="0"/>
    <w:qFormat w:val="0"/>
    <w:pPr>
      <w:widowControl w:val="1"/>
      <w:suppressAutoHyphens w:val="1"/>
      <w:spacing w:after="60" w:before="240" w:line="259" w:lineRule="auto"/>
      <w:ind w:leftChars="-1" w:rightChars="0" w:firstLineChars="-1"/>
      <w:jc w:val="left"/>
      <w:textDirection w:val="btLr"/>
      <w:textAlignment w:val="top"/>
      <w:outlineLvl w:val="7"/>
    </w:pPr>
    <w:rPr>
      <w:rFonts w:ascii="Calibri" w:eastAsia="Calibri" w:hAnsi="Calibri"/>
      <w:i w:val="1"/>
      <w:iCs w:val="1"/>
      <w:w w:val="100"/>
      <w:kern w:val="0"/>
      <w:position w:val="-1"/>
      <w:sz w:val="24"/>
      <w:szCs w:val="24"/>
      <w:effect w:val="none"/>
      <w:vertAlign w:val="baseline"/>
      <w:cs w:val="0"/>
      <w:em w:val="none"/>
      <w:lang w:bidi="ar-SA" w:eastAsia="en-US" w:val="ru-RU"/>
    </w:rPr>
  </w:style>
  <w:style w:type="paragraph" w:styleId="Заголовок9">
    <w:name w:val="Заголовок 9"/>
    <w:basedOn w:val="Обычный"/>
    <w:next w:val="Обычный"/>
    <w:autoRedefine w:val="0"/>
    <w:hidden w:val="0"/>
    <w:qFormat w:val="0"/>
    <w:pPr>
      <w:widowControl w:val="1"/>
      <w:suppressAutoHyphens w:val="1"/>
      <w:spacing w:after="60" w:before="240" w:line="259" w:lineRule="auto"/>
      <w:ind w:leftChars="-1" w:rightChars="0" w:firstLineChars="-1"/>
      <w:jc w:val="left"/>
      <w:textDirection w:val="btLr"/>
      <w:textAlignment w:val="top"/>
      <w:outlineLvl w:val="8"/>
    </w:pPr>
    <w:rPr>
      <w:rFonts w:ascii="Arial" w:cs="Arial" w:eastAsia="Calibri" w:hAnsi="Arial"/>
      <w:w w:val="100"/>
      <w:kern w:val="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ОбразецHTML">
    <w:name w:val="Образец HTML"/>
    <w:next w:val="ОбразецHTML"/>
    <w:autoRedefine w:val="0"/>
    <w:hidden w:val="0"/>
    <w:qFormat w:val="0"/>
    <w:rPr>
      <w:rFonts w:ascii="Courier New" w:cs="Courier New" w:hAnsi="Courier New"/>
      <w:w w:val="100"/>
      <w:position w:val="-1"/>
      <w:effect w:val="none"/>
      <w:vertAlign w:val="baseline"/>
      <w:cs w:val="0"/>
      <w:em w:val="none"/>
      <w:lang/>
    </w:rPr>
  </w:style>
  <w:style w:type="character" w:styleId="Просмотреннаягиперссылка">
    <w:name w:val="Просмотренная гиперссылка"/>
    <w:next w:val="Просмотреннаягиперссылка"/>
    <w:autoRedefine w:val="0"/>
    <w:hidden w:val="0"/>
    <w:qFormat w:val="0"/>
    <w:rPr>
      <w:color w:val="800080"/>
      <w:w w:val="100"/>
      <w:position w:val="-1"/>
      <w:u w:val="single"/>
      <w:effect w:val="none"/>
      <w:vertAlign w:val="baseline"/>
      <w:cs w:val="0"/>
      <w:em w:val="none"/>
      <w:lang/>
    </w:rPr>
  </w:style>
  <w:style w:type="character" w:styleId="Знаксноски">
    <w:name w:val="Знак сноски"/>
    <w:next w:val="Знаксноски"/>
    <w:autoRedefine w:val="0"/>
    <w:hidden w:val="0"/>
    <w:qFormat w:val="0"/>
    <w:rPr>
      <w:w w:val="100"/>
      <w:position w:val="-1"/>
      <w:effect w:val="none"/>
      <w:vertAlign w:val="superscript"/>
      <w:cs w:val="0"/>
      <w:em w:val="none"/>
      <w:lang/>
    </w:rPr>
  </w:style>
  <w:style w:type="character" w:styleId="Знакпримечания">
    <w:name w:val="Знак примечания"/>
    <w:next w:val="Знакпримечания"/>
    <w:autoRedefine w:val="0"/>
    <w:hidden w:val="0"/>
    <w:qFormat w:val="0"/>
    <w:rPr>
      <w:w w:val="100"/>
      <w:position w:val="-1"/>
      <w:sz w:val="21"/>
      <w:szCs w:val="21"/>
      <w:effect w:val="none"/>
      <w:vertAlign w:val="baseline"/>
      <w:cs w:val="0"/>
      <w:em w:val="none"/>
      <w:lang/>
    </w:rPr>
  </w:style>
  <w:style w:type="character" w:styleId="Знакконцевойсноски">
    <w:name w:val="Знак концевой сноски"/>
    <w:next w:val="Знакконцевойсноски"/>
    <w:autoRedefine w:val="0"/>
    <w:hidden w:val="0"/>
    <w:qFormat w:val="0"/>
    <w:rPr>
      <w:w w:val="100"/>
      <w:position w:val="-1"/>
      <w:effect w:val="none"/>
      <w:vertAlign w:val="superscript"/>
      <w:cs w:val="0"/>
      <w:em w:val="none"/>
      <w:lang/>
    </w:rPr>
  </w:style>
  <w:style w:type="character" w:styleId="АкронимHTML">
    <w:name w:val="Акроним HTML"/>
    <w:next w:val="АкронимHTML"/>
    <w:autoRedefine w:val="0"/>
    <w:hidden w:val="0"/>
    <w:qFormat w:val="0"/>
    <w:rPr>
      <w:w w:val="100"/>
      <w:position w:val="-1"/>
      <w:effect w:val="none"/>
      <w:vertAlign w:val="baseline"/>
      <w:cs w:val="0"/>
      <w:em w:val="none"/>
      <w:lang/>
    </w:r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character" w:styleId="Гиперссылка">
    <w:name w:val="Гиперссылка"/>
    <w:next w:val="Гиперссылка"/>
    <w:autoRedefine w:val="0"/>
    <w:hidden w:val="0"/>
    <w:qFormat w:val="0"/>
    <w:rPr>
      <w:color w:val="0000ff"/>
      <w:w w:val="100"/>
      <w:position w:val="-1"/>
      <w:u w:val="single"/>
      <w:effect w:val="none"/>
      <w:vertAlign w:val="baseline"/>
      <w:cs w:val="0"/>
      <w:em w:val="none"/>
      <w:lang/>
    </w:rPr>
  </w:style>
  <w:style w:type="character" w:styleId="КлавиатураHTML">
    <w:name w:val="Клавиатура HTML"/>
    <w:next w:val="КлавиатураHTML"/>
    <w:autoRedefine w:val="0"/>
    <w:hidden w:val="0"/>
    <w:qFormat w:val="0"/>
    <w:rPr>
      <w:rFonts w:ascii="Courier New" w:cs="Courier New" w:hAnsi="Courier New"/>
      <w:w w:val="100"/>
      <w:position w:val="-1"/>
      <w:sz w:val="20"/>
      <w:szCs w:val="20"/>
      <w:effect w:val="none"/>
      <w:vertAlign w:val="baseline"/>
      <w:cs w:val="0"/>
      <w:em w:val="none"/>
      <w:lang/>
    </w:rPr>
  </w:style>
  <w:style w:type="character" w:styleId="КодHTML">
    <w:name w:val="Код HTML"/>
    <w:next w:val="КодHTML"/>
    <w:autoRedefine w:val="0"/>
    <w:hidden w:val="0"/>
    <w:qFormat w:val="0"/>
    <w:rPr>
      <w:rFonts w:ascii="Courier New" w:cs="Courier New" w:hAnsi="Courier New"/>
      <w:w w:val="100"/>
      <w:position w:val="-1"/>
      <w:sz w:val="20"/>
      <w:szCs w:val="20"/>
      <w:effect w:val="none"/>
      <w:vertAlign w:val="baseline"/>
      <w:cs w:val="0"/>
      <w:em w:val="none"/>
      <w:lang/>
    </w:rPr>
  </w:style>
  <w:style w:type="character" w:styleId="Номерстраницы">
    <w:name w:val="Номер страницы"/>
    <w:next w:val="Номерстраницы"/>
    <w:autoRedefine w:val="0"/>
    <w:hidden w:val="0"/>
    <w:qFormat w:val="0"/>
    <w:rPr>
      <w:w w:val="100"/>
      <w:position w:val="-1"/>
      <w:effect w:val="none"/>
      <w:vertAlign w:val="baseline"/>
      <w:cs w:val="0"/>
      <w:em w:val="none"/>
      <w:lang/>
    </w:rPr>
  </w:style>
  <w:style w:type="character" w:styleId="Номерстроки">
    <w:name w:val="Номер строки"/>
    <w:next w:val="Номерстроки"/>
    <w:autoRedefine w:val="0"/>
    <w:hidden w:val="0"/>
    <w:qFormat w:val="0"/>
    <w:rPr>
      <w:w w:val="100"/>
      <w:position w:val="-1"/>
      <w:effect w:val="none"/>
      <w:vertAlign w:val="baseline"/>
      <w:cs w:val="0"/>
      <w:em w:val="none"/>
      <w:lang/>
    </w:rPr>
  </w:style>
  <w:style w:type="character" w:styleId="ОпределениеHTML">
    <w:name w:val="Определение HTML"/>
    <w:next w:val="ОпределениеHTML"/>
    <w:autoRedefine w:val="0"/>
    <w:hidden w:val="0"/>
    <w:qFormat w:val="0"/>
    <w:rPr>
      <w:i w:val="1"/>
      <w:iCs w:val="1"/>
      <w:w w:val="100"/>
      <w:position w:val="-1"/>
      <w:effect w:val="none"/>
      <w:vertAlign w:val="baseline"/>
      <w:cs w:val="0"/>
      <w:em w:val="none"/>
      <w:lang/>
    </w:rPr>
  </w:style>
  <w:style w:type="character" w:styleId="ПеременныйHTML">
    <w:name w:val="Переменный HTML"/>
    <w:next w:val="ПеременныйHTML"/>
    <w:autoRedefine w:val="0"/>
    <w:hidden w:val="0"/>
    <w:qFormat w:val="0"/>
    <w:rPr>
      <w:i w:val="1"/>
      <w:iCs w:val="1"/>
      <w:w w:val="100"/>
      <w:position w:val="-1"/>
      <w:effect w:val="none"/>
      <w:vertAlign w:val="baseline"/>
      <w:cs w:val="0"/>
      <w:em w:val="none"/>
      <w:lang/>
    </w:rPr>
  </w:style>
  <w:style w:type="character" w:styleId="ПишущаямашинкаHTML">
    <w:name w:val="Пишущая машинка HTML"/>
    <w:next w:val="ПишущаямашинкаHTML"/>
    <w:autoRedefine w:val="0"/>
    <w:hidden w:val="0"/>
    <w:qFormat w:val="0"/>
    <w:rPr>
      <w:rFonts w:ascii="Courier New" w:cs="Courier New" w:hAnsi="Courier New"/>
      <w:w w:val="100"/>
      <w:position w:val="-1"/>
      <w:sz w:val="20"/>
      <w:szCs w:val="20"/>
      <w:effect w:val="none"/>
      <w:vertAlign w:val="baseline"/>
      <w:cs w:val="0"/>
      <w:em w:val="none"/>
      <w:lang/>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character" w:styleId="ЦитатаHTML">
    <w:name w:val="Цитата HTML"/>
    <w:next w:val="ЦитатаHTML"/>
    <w:autoRedefine w:val="0"/>
    <w:hidden w:val="0"/>
    <w:qFormat w:val="0"/>
    <w:rPr>
      <w:i w:val="1"/>
      <w:iCs w:val="1"/>
      <w:w w:val="100"/>
      <w:position w:val="-1"/>
      <w:effect w:val="none"/>
      <w:vertAlign w:val="baseline"/>
      <w:cs w:val="0"/>
      <w:em w:val="none"/>
      <w:lang/>
    </w:rPr>
  </w:style>
  <w:style w:type="paragraph" w:styleId="Текствыноски">
    <w:name w:val="Текст выноски"/>
    <w:basedOn w:val="Обычный"/>
    <w:next w:val="Текствыноски"/>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16"/>
      <w:szCs w:val="16"/>
      <w:effect w:val="none"/>
      <w:vertAlign w:val="baseline"/>
      <w:cs w:val="0"/>
      <w:em w:val="none"/>
      <w:lang w:bidi="ar-SA" w:eastAsia="en-US" w:val="ru-RU"/>
    </w:rPr>
  </w:style>
  <w:style w:type="paragraph" w:styleId="Список5">
    <w:name w:val="Список 5"/>
    <w:basedOn w:val="Обычный"/>
    <w:next w:val="Список5"/>
    <w:autoRedefine w:val="0"/>
    <w:hidden w:val="0"/>
    <w:qFormat w:val="0"/>
    <w:pPr>
      <w:suppressAutoHyphens w:val="1"/>
      <w:spacing w:after="160" w:line="259" w:lineRule="auto"/>
      <w:ind w:left="180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
    <w:name w:val="Продолжение списка"/>
    <w:basedOn w:val="Обычный"/>
    <w:next w:val="Продолжениесписка"/>
    <w:autoRedefine w:val="0"/>
    <w:hidden w:val="0"/>
    <w:qFormat w:val="0"/>
    <w:pPr>
      <w:suppressAutoHyphens w:val="1"/>
      <w:spacing w:after="120" w:line="259" w:lineRule="auto"/>
      <w:ind w:left="36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сновнойтекст2">
    <w:name w:val="Основной текст 2"/>
    <w:basedOn w:val="Обычный"/>
    <w:next w:val="Основнойтекст2"/>
    <w:autoRedefine w:val="0"/>
    <w:hidden w:val="0"/>
    <w:qFormat w:val="0"/>
    <w:pPr>
      <w:suppressAutoHyphens w:val="1"/>
      <w:spacing w:after="120" w:line="480"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5">
    <w:name w:val="Нумерованный список 5"/>
    <w:basedOn w:val="Обычный"/>
    <w:next w:val="Нумерованныйсписок5"/>
    <w:autoRedefine w:val="0"/>
    <w:hidden w:val="0"/>
    <w:qFormat w:val="0"/>
    <w:pPr>
      <w:numPr>
        <w:ilvl w:val="0"/>
        <w:numId w:val="1"/>
      </w:numPr>
      <w:tabs>
        <w:tab w:val="left" w:leader="none" w:pos="204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щание">
    <w:name w:val="Прощание"/>
    <w:basedOn w:val="Обычный"/>
    <w:next w:val="Прощание"/>
    <w:autoRedefine w:val="0"/>
    <w:hidden w:val="0"/>
    <w:qFormat w:val="0"/>
    <w:pPr>
      <w:suppressAutoHyphens w:val="1"/>
      <w:spacing w:after="160" w:line="259" w:lineRule="auto"/>
      <w:ind w:left="432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бычныйотступ">
    <w:name w:val="Обычный отступ"/>
    <w:basedOn w:val="Обычный"/>
    <w:next w:val="Обычныйотступ"/>
    <w:autoRedefine w:val="0"/>
    <w:hidden w:val="0"/>
    <w:qFormat w:val="0"/>
    <w:pPr>
      <w:suppressAutoHyphens w:val="1"/>
      <w:spacing w:after="160" w:line="259" w:lineRule="auto"/>
      <w:ind w:left="708"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братныйадрес2">
    <w:name w:val="Обратный адрес 2"/>
    <w:basedOn w:val="Обычный"/>
    <w:next w:val="Обратныйадрес2"/>
    <w:autoRedefine w:val="0"/>
    <w:hidden w:val="0"/>
    <w:qFormat w:val="0"/>
    <w:pPr>
      <w:suppressAutoHyphens w:val="1"/>
      <w:spacing w:after="160" w:line="259" w:lineRule="auto"/>
      <w:ind w:leftChars="-1" w:rightChars="0" w:firstLineChars="-1"/>
      <w:textDirection w:val="btLr"/>
      <w:textAlignment w:val="top"/>
      <w:outlineLvl w:val="0"/>
    </w:pPr>
    <w:rPr>
      <w:rFonts w:ascii="Arial" w:cs="Arial" w:eastAsia="Calibri" w:hAnsi="Arial"/>
      <w:w w:val="100"/>
      <w:position w:val="-1"/>
      <w:sz w:val="20"/>
      <w:szCs w:val="22"/>
      <w:effect w:val="none"/>
      <w:vertAlign w:val="baseline"/>
      <w:cs w:val="0"/>
      <w:em w:val="none"/>
      <w:lang w:bidi="ar-SA" w:eastAsia="en-US" w:val="ru-RU"/>
    </w:rPr>
  </w:style>
  <w:style w:type="paragraph" w:styleId="Текст">
    <w:name w:val="Текст"/>
    <w:basedOn w:val="Обычный"/>
    <w:next w:val="Текст"/>
    <w:autoRedefine w:val="0"/>
    <w:hidden w:val="0"/>
    <w:qFormat w:val="0"/>
    <w:pPr>
      <w:suppressAutoHyphens w:val="1"/>
      <w:spacing w:after="160" w:line="259" w:lineRule="auto"/>
      <w:ind w:leftChars="-1" w:rightChars="0" w:firstLineChars="-1"/>
      <w:textDirection w:val="btLr"/>
      <w:textAlignment w:val="top"/>
      <w:outlineLvl w:val="0"/>
    </w:pPr>
    <w:rPr>
      <w:rFonts w:ascii="Courier New" w:cs="Courier New" w:eastAsia="Calibri" w:hAnsi="Courier New"/>
      <w:w w:val="100"/>
      <w:position w:val="-1"/>
      <w:sz w:val="20"/>
      <w:szCs w:val="22"/>
      <w:effect w:val="none"/>
      <w:vertAlign w:val="baseline"/>
      <w:cs w:val="0"/>
      <w:em w:val="none"/>
      <w:lang w:bidi="ar-SA" w:eastAsia="en-US" w:val="ru-RU"/>
    </w:rPr>
  </w:style>
  <w:style w:type="paragraph" w:styleId="Основнойтекстсотступом3">
    <w:name w:val="Основной текст с отступом 3"/>
    <w:basedOn w:val="Обычный"/>
    <w:next w:val="Основнойтекстсотступом3"/>
    <w:autoRedefine w:val="0"/>
    <w:hidden w:val="0"/>
    <w:qFormat w:val="0"/>
    <w:pPr>
      <w:suppressAutoHyphens w:val="1"/>
      <w:spacing w:after="120" w:line="259" w:lineRule="auto"/>
      <w:ind w:left="360" w:leftChars="-1" w:rightChars="0" w:firstLineChars="-1"/>
      <w:textDirection w:val="btLr"/>
      <w:textAlignment w:val="top"/>
      <w:outlineLvl w:val="0"/>
    </w:pPr>
    <w:rPr>
      <w:rFonts w:ascii="Calibri" w:eastAsia="Calibri" w:hAnsi="Calibri"/>
      <w:w w:val="100"/>
      <w:position w:val="-1"/>
      <w:sz w:val="16"/>
      <w:szCs w:val="16"/>
      <w:effect w:val="none"/>
      <w:vertAlign w:val="baseline"/>
      <w:cs w:val="0"/>
      <w:em w:val="none"/>
      <w:lang w:bidi="ar-SA" w:eastAsia="en-US" w:val="ru-RU"/>
    </w:rPr>
  </w:style>
  <w:style w:type="paragraph" w:styleId="Текстконцевойсноски">
    <w:name w:val="Текст концевой сноски"/>
    <w:basedOn w:val="Обычный"/>
    <w:next w:val="Текстконцевойсноски"/>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азваниеобъекта">
    <w:name w:val="Название объекта"/>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Arial" w:cs="Arial" w:eastAsia="SimHei" w:hAnsi="Arial"/>
      <w:w w:val="100"/>
      <w:position w:val="-1"/>
      <w:sz w:val="20"/>
      <w:szCs w:val="22"/>
      <w:effect w:val="none"/>
      <w:vertAlign w:val="baseline"/>
      <w:cs w:val="0"/>
      <w:em w:val="none"/>
      <w:lang w:bidi="ar-SA" w:eastAsia="en-US" w:val="ru-RU"/>
    </w:rPr>
  </w:style>
  <w:style w:type="paragraph" w:styleId="Текстпримечания">
    <w:name w:val="Текст примечания"/>
    <w:basedOn w:val="Обычный"/>
    <w:next w:val="Текстпримечания"/>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1">
    <w:name w:val="Указатель 1"/>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емапримечания">
    <w:name w:val="Тема примечания"/>
    <w:basedOn w:val="Текстпримечания"/>
    <w:next w:val="Текстпримечания"/>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b w:val="1"/>
      <w:bCs w:val="1"/>
      <w:w w:val="100"/>
      <w:position w:val="-1"/>
      <w:sz w:val="22"/>
      <w:szCs w:val="22"/>
      <w:effect w:val="none"/>
      <w:vertAlign w:val="baseline"/>
      <w:cs w:val="0"/>
      <w:em w:val="none"/>
      <w:lang w:bidi="ar-SA" w:eastAsia="en-US" w:val="ru-RU"/>
    </w:rPr>
  </w:style>
  <w:style w:type="paragraph" w:styleId="Схемадокумента">
    <w:name w:val="Схема документа"/>
    <w:basedOn w:val="Обычный"/>
    <w:next w:val="Схемадокумента"/>
    <w:autoRedefine w:val="0"/>
    <w:hidden w:val="0"/>
    <w:qFormat w:val="0"/>
    <w:pPr>
      <w:shd w:color="auto" w:fill="000080" w:val="clea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екстсноски">
    <w:name w:val="Текст сноски"/>
    <w:basedOn w:val="Обычный"/>
    <w:next w:val="Текстсноски"/>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w w:val="100"/>
      <w:position w:val="-1"/>
      <w:sz w:val="18"/>
      <w:szCs w:val="18"/>
      <w:effect w:val="none"/>
      <w:vertAlign w:val="baseline"/>
      <w:cs w:val="0"/>
      <w:em w:val="none"/>
      <w:lang w:bidi="ar-SA" w:eastAsia="en-US" w:val="ru-RU"/>
    </w:rPr>
  </w:style>
  <w:style w:type="paragraph" w:styleId="Оглавление8">
    <w:name w:val="Оглавление 8"/>
    <w:basedOn w:val="Обычный"/>
    <w:next w:val="Обычный"/>
    <w:autoRedefine w:val="0"/>
    <w:hidden w:val="0"/>
    <w:qFormat w:val="0"/>
    <w:pPr>
      <w:suppressAutoHyphens w:val="1"/>
      <w:spacing w:after="160" w:line="259" w:lineRule="auto"/>
      <w:ind w:left="2940" w:leftChars="1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2">
    <w:name w:val="Указатель 2"/>
    <w:basedOn w:val="Обычный"/>
    <w:next w:val="Обычный"/>
    <w:autoRedefine w:val="0"/>
    <w:hidden w:val="0"/>
    <w:qFormat w:val="0"/>
    <w:pPr>
      <w:suppressAutoHyphens w:val="1"/>
      <w:spacing w:after="160" w:line="259" w:lineRule="auto"/>
      <w:ind w:left="200" w:leftChars="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3">
    <w:name w:val="Нумерованный список 3"/>
    <w:basedOn w:val="Обычный"/>
    <w:next w:val="Нумерованныйсписок3"/>
    <w:autoRedefine w:val="0"/>
    <w:hidden w:val="0"/>
    <w:qFormat w:val="0"/>
    <w:pPr>
      <w:numPr>
        <w:ilvl w:val="0"/>
        <w:numId w:val="2"/>
      </w:numPr>
      <w:tabs>
        <w:tab w:val="left" w:leader="none" w:pos="120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АдресHTML">
    <w:name w:val="Адрес HTML"/>
    <w:basedOn w:val="Обычный"/>
    <w:next w:val="АдресHTML"/>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i w:val="1"/>
      <w:iCs w:val="1"/>
      <w:w w:val="100"/>
      <w:position w:val="-1"/>
      <w:sz w:val="22"/>
      <w:szCs w:val="22"/>
      <w:effect w:val="none"/>
      <w:vertAlign w:val="baseline"/>
      <w:cs w:val="0"/>
      <w:em w:val="none"/>
      <w:lang w:bidi="ar-SA" w:eastAsia="en-US" w:val="ru-RU"/>
    </w:rPr>
  </w:style>
  <w:style w:type="paragraph" w:styleId="Указатель7">
    <w:name w:val="Указатель 7"/>
    <w:basedOn w:val="Обычный"/>
    <w:next w:val="Обычный"/>
    <w:autoRedefine w:val="0"/>
    <w:hidden w:val="0"/>
    <w:qFormat w:val="0"/>
    <w:pPr>
      <w:suppressAutoHyphens w:val="1"/>
      <w:spacing w:after="160" w:line="259" w:lineRule="auto"/>
      <w:ind w:left="1200" w:leftChars="1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3">
    <w:name w:val="Указатель 3"/>
    <w:basedOn w:val="Обычный"/>
    <w:next w:val="Обычный"/>
    <w:autoRedefine w:val="0"/>
    <w:hidden w:val="0"/>
    <w:qFormat w:val="0"/>
    <w:pPr>
      <w:suppressAutoHyphens w:val="1"/>
      <w:spacing w:after="160" w:line="259" w:lineRule="auto"/>
      <w:ind w:left="400" w:leftChars="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5">
    <w:name w:val="Указатель 5"/>
    <w:basedOn w:val="Обычный"/>
    <w:next w:val="Обычный"/>
    <w:autoRedefine w:val="0"/>
    <w:hidden w:val="0"/>
    <w:qFormat w:val="0"/>
    <w:pPr>
      <w:suppressAutoHyphens w:val="1"/>
      <w:spacing w:after="160" w:line="259" w:lineRule="auto"/>
      <w:ind w:left="800" w:leftChars="8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4">
    <w:name w:val="Указатель 4"/>
    <w:basedOn w:val="Обычный"/>
    <w:next w:val="Обычный"/>
    <w:autoRedefine w:val="0"/>
    <w:hidden w:val="0"/>
    <w:qFormat w:val="0"/>
    <w:pPr>
      <w:suppressAutoHyphens w:val="1"/>
      <w:spacing w:after="160" w:line="259" w:lineRule="auto"/>
      <w:ind w:left="600" w:leftChars="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Верхнийколонтитул">
    <w:name w:val="Верхний колонтитул"/>
    <w:basedOn w:val="Обычный"/>
    <w:next w:val="Верхнийколонтитул"/>
    <w:autoRedefine w:val="0"/>
    <w:hidden w:val="0"/>
    <w:qFormat w:val="0"/>
    <w:pPr>
      <w:tabs>
        <w:tab w:val="center" w:leader="none" w:pos="4153"/>
        <w:tab w:val="right" w:leader="none" w:pos="8306"/>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9">
    <w:name w:val="Оглавление 9"/>
    <w:basedOn w:val="Обычный"/>
    <w:next w:val="Обычный"/>
    <w:autoRedefine w:val="0"/>
    <w:hidden w:val="0"/>
    <w:qFormat w:val="0"/>
    <w:pPr>
      <w:suppressAutoHyphens w:val="1"/>
      <w:spacing w:after="160" w:line="259" w:lineRule="auto"/>
      <w:ind w:left="3360" w:leftChars="1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7">
    <w:name w:val="Оглавление 7"/>
    <w:basedOn w:val="Обычный"/>
    <w:next w:val="Обычный"/>
    <w:autoRedefine w:val="0"/>
    <w:hidden w:val="0"/>
    <w:qFormat w:val="0"/>
    <w:pPr>
      <w:suppressAutoHyphens w:val="1"/>
      <w:spacing w:after="160" w:line="259" w:lineRule="auto"/>
      <w:ind w:left="2520" w:leftChars="1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6">
    <w:name w:val="Указатель 6"/>
    <w:basedOn w:val="Обычный"/>
    <w:next w:val="Обычный"/>
    <w:autoRedefine w:val="0"/>
    <w:hidden w:val="0"/>
    <w:qFormat w:val="0"/>
    <w:pPr>
      <w:suppressAutoHyphens w:val="1"/>
      <w:spacing w:after="160" w:line="259" w:lineRule="auto"/>
      <w:ind w:left="1000" w:leftChars="10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Адреснаконверте">
    <w:name w:val="Адрес на конверте"/>
    <w:basedOn w:val="Обычный"/>
    <w:next w:val="Адреснаконверте"/>
    <w:autoRedefine w:val="0"/>
    <w:hidden w:val="0"/>
    <w:qFormat w:val="0"/>
    <w:pPr>
      <w:framePr w:anchorLock="0" w:lines="0" w:w="7920" w:h="1980" w:hSpace="180" w:wrap="around" w:hAnchor="text" w:vAnchor="page" w:xAlign="center" w:yAlign="bottom" w:hRule="auto"/>
      <w:suppressAutoHyphens w:val="1"/>
      <w:spacing w:after="160" w:line="259" w:lineRule="auto"/>
      <w:ind w:left="2880" w:leftChars="-1" w:rightChars="0" w:firstLineChars="-1"/>
      <w:textDirection w:val="btLr"/>
      <w:textAlignment w:val="top"/>
      <w:outlineLvl w:val="0"/>
    </w:pPr>
    <w:rPr>
      <w:rFonts w:ascii="Arial" w:cs="Arial" w:eastAsia="Calibri" w:hAnsi="Arial"/>
      <w:w w:val="100"/>
      <w:position w:val="-1"/>
      <w:sz w:val="24"/>
      <w:szCs w:val="24"/>
      <w:effect w:val="none"/>
      <w:vertAlign w:val="baseline"/>
      <w:cs w:val="0"/>
      <w:em w:val="none"/>
      <w:lang w:bidi="ar-SA" w:eastAsia="en-US" w:val="ru-RU"/>
    </w:rPr>
  </w:style>
  <w:style w:type="paragraph" w:styleId="Указатель8">
    <w:name w:val="Указатель 8"/>
    <w:basedOn w:val="Обычный"/>
    <w:next w:val="Обычный"/>
    <w:autoRedefine w:val="0"/>
    <w:hidden w:val="0"/>
    <w:qFormat w:val="0"/>
    <w:pPr>
      <w:suppressAutoHyphens w:val="1"/>
      <w:spacing w:after="160" w:line="259" w:lineRule="auto"/>
      <w:ind w:left="1400" w:leftChars="1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сновнойтекст">
    <w:name w:val="Основной текст"/>
    <w:basedOn w:val="Обычный"/>
    <w:next w:val="Основнойтекст"/>
    <w:autoRedefine w:val="0"/>
    <w:hidden w:val="0"/>
    <w:qFormat w:val="0"/>
    <w:pPr>
      <w:suppressAutoHyphens w:val="1"/>
      <w:spacing w:after="12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9">
    <w:name w:val="Указатель 9"/>
    <w:basedOn w:val="Обычный"/>
    <w:next w:val="Обычный"/>
    <w:autoRedefine w:val="0"/>
    <w:hidden w:val="0"/>
    <w:qFormat w:val="0"/>
    <w:pPr>
      <w:suppressAutoHyphens w:val="1"/>
      <w:spacing w:after="160" w:line="259" w:lineRule="auto"/>
      <w:ind w:left="1600" w:leftChars="1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4">
    <w:name w:val="Нумерованный список 4"/>
    <w:basedOn w:val="Обычный"/>
    <w:next w:val="Нумерованныйсписок4"/>
    <w:autoRedefine w:val="0"/>
    <w:hidden w:val="0"/>
    <w:qFormat w:val="0"/>
    <w:pPr>
      <w:numPr>
        <w:ilvl w:val="0"/>
        <w:numId w:val="3"/>
      </w:numPr>
      <w:tabs>
        <w:tab w:val="left" w:leader="none" w:pos="162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таблицыссылок">
    <w:name w:val="Заголовок таблицы ссылок"/>
    <w:basedOn w:val="Обычный"/>
    <w:next w:val="Обычный"/>
    <w:autoRedefine w:val="0"/>
    <w:hidden w:val="0"/>
    <w:qFormat w:val="0"/>
    <w:pPr>
      <w:suppressAutoHyphens w:val="1"/>
      <w:spacing w:after="160" w:before="120" w:line="259" w:lineRule="auto"/>
      <w:ind w:leftChars="-1" w:rightChars="0" w:firstLineChars="-1"/>
      <w:textDirection w:val="btLr"/>
      <w:textAlignment w:val="top"/>
      <w:outlineLvl w:val="0"/>
    </w:pPr>
    <w:rPr>
      <w:rFonts w:ascii="Arial" w:cs="Arial" w:eastAsia="Calibri" w:hAnsi="Arial"/>
      <w:w w:val="100"/>
      <w:position w:val="-1"/>
      <w:sz w:val="24"/>
      <w:szCs w:val="24"/>
      <w:effect w:val="none"/>
      <w:vertAlign w:val="baseline"/>
      <w:cs w:val="0"/>
      <w:em w:val="none"/>
      <w:lang w:bidi="ar-SA" w:eastAsia="en-US" w:val="ru-RU"/>
    </w:rPr>
  </w:style>
  <w:style w:type="paragraph" w:styleId="Указатель">
    <w:name w:val="Указатель"/>
    <w:basedOn w:val="Обычный"/>
    <w:next w:val="Указатель1"/>
    <w:autoRedefine w:val="0"/>
    <w:hidden w:val="0"/>
    <w:qFormat w:val="0"/>
    <w:pPr>
      <w:suppressAutoHyphens w:val="1"/>
      <w:spacing w:after="160" w:line="259" w:lineRule="auto"/>
      <w:ind w:leftChars="-1" w:rightChars="0" w:firstLineChars="-1"/>
      <w:textDirection w:val="btLr"/>
      <w:textAlignment w:val="top"/>
      <w:outlineLvl w:val="0"/>
    </w:pPr>
    <w:rPr>
      <w:rFonts w:ascii="Arial" w:cs="Arial" w:eastAsia="Calibri" w:hAnsi="Arial"/>
      <w:b w:val="1"/>
      <w:bCs w:val="1"/>
      <w:w w:val="100"/>
      <w:position w:val="-1"/>
      <w:sz w:val="22"/>
      <w:szCs w:val="22"/>
      <w:effect w:val="none"/>
      <w:vertAlign w:val="baseline"/>
      <w:cs w:val="0"/>
      <w:em w:val="none"/>
      <w:lang w:bidi="ar-SA" w:eastAsia="en-US" w:val="ru-RU"/>
    </w:rPr>
  </w:style>
  <w:style w:type="paragraph" w:styleId="Оглавление1">
    <w:name w:val="Оглавление 1"/>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аблицассылок">
    <w:name w:val="Таблица ссылок"/>
    <w:basedOn w:val="Обычный"/>
    <w:next w:val="Обычный"/>
    <w:autoRedefine w:val="0"/>
    <w:hidden w:val="0"/>
    <w:qFormat w:val="0"/>
    <w:pPr>
      <w:suppressAutoHyphens w:val="1"/>
      <w:spacing w:after="160" w:line="259" w:lineRule="auto"/>
      <w:ind w:left="420" w:leftChars="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екстмакроса">
    <w:name w:val="Текст макроса"/>
    <w:next w:val="Текстмакроса"/>
    <w:autoRedefine w:val="0"/>
    <w:hidden w:val="0"/>
    <w:qFormat w:val="0"/>
    <w:pPr>
      <w:widowControl w:val="0"/>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uppressAutoHyphens w:val="1"/>
      <w:overflowPunct w:val="0"/>
      <w:autoSpaceDE w:val="0"/>
      <w:autoSpaceDN w:val="0"/>
      <w:spacing w:line="1" w:lineRule="atLeast"/>
      <w:ind w:leftChars="-1" w:rightChars="0" w:firstLine="500" w:firstLineChars="250"/>
      <w:jc w:val="both"/>
      <w:textDirection w:val="btLr"/>
      <w:textAlignment w:val="top"/>
      <w:outlineLvl w:val="0"/>
    </w:pPr>
    <w:rPr>
      <w:rFonts w:ascii="Courier New" w:cs="Courier New" w:hAnsi="Courier New"/>
      <w:w w:val="100"/>
      <w:kern w:val="2"/>
      <w:position w:val="-1"/>
      <w:sz w:val="24"/>
      <w:szCs w:val="24"/>
      <w:effect w:val="none"/>
      <w:vertAlign w:val="baseline"/>
      <w:cs w:val="0"/>
      <w:em w:val="none"/>
      <w:lang w:bidi="ar-SA" w:eastAsia="zh-CN" w:val="en-US"/>
    </w:rPr>
  </w:style>
  <w:style w:type="paragraph" w:styleId="Оглавление6">
    <w:name w:val="Оглавление 6"/>
    <w:basedOn w:val="Обычный"/>
    <w:next w:val="Обычный"/>
    <w:autoRedefine w:val="0"/>
    <w:hidden w:val="0"/>
    <w:qFormat w:val="0"/>
    <w:pPr>
      <w:suppressAutoHyphens w:val="1"/>
      <w:spacing w:after="160" w:line="259" w:lineRule="auto"/>
      <w:ind w:left="2100" w:leftChars="10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ереченьрисунков">
    <w:name w:val="Перечень рисунков"/>
    <w:basedOn w:val="Обычный"/>
    <w:next w:val="Обычный"/>
    <w:autoRedefine w:val="0"/>
    <w:hidden w:val="0"/>
    <w:qFormat w:val="0"/>
    <w:pPr>
      <w:suppressAutoHyphens w:val="1"/>
      <w:spacing w:after="160" w:line="259" w:lineRule="auto"/>
      <w:ind w:leftChars="200" w:rightChars="0" w:hanging="200" w:firstLineChars="-200"/>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3">
    <w:name w:val="Оглавление 3"/>
    <w:basedOn w:val="Обычный"/>
    <w:next w:val="Обычный"/>
    <w:autoRedefine w:val="0"/>
    <w:hidden w:val="0"/>
    <w:qFormat w:val="0"/>
    <w:pPr>
      <w:suppressAutoHyphens w:val="1"/>
      <w:spacing w:after="160" w:line="259" w:lineRule="auto"/>
      <w:ind w:left="840" w:leftChars="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2">
    <w:name w:val="Оглавление 2"/>
    <w:basedOn w:val="Обычный"/>
    <w:next w:val="Обычный"/>
    <w:autoRedefine w:val="0"/>
    <w:hidden w:val="0"/>
    <w:qFormat w:val="0"/>
    <w:pPr>
      <w:suppressAutoHyphens w:val="1"/>
      <w:spacing w:after="160" w:line="259" w:lineRule="auto"/>
      <w:ind w:left="420" w:leftChars="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4">
    <w:name w:val="Оглавление 4"/>
    <w:basedOn w:val="Обычный"/>
    <w:next w:val="Обычный"/>
    <w:autoRedefine w:val="0"/>
    <w:hidden w:val="0"/>
    <w:qFormat w:val="0"/>
    <w:pPr>
      <w:suppressAutoHyphens w:val="1"/>
      <w:spacing w:after="160" w:line="259" w:lineRule="auto"/>
      <w:ind w:left="1260" w:leftChars="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5">
    <w:name w:val="Оглавление 5"/>
    <w:basedOn w:val="Обычный"/>
    <w:next w:val="Обычный"/>
    <w:autoRedefine w:val="0"/>
    <w:hidden w:val="0"/>
    <w:qFormat w:val="0"/>
    <w:pPr>
      <w:suppressAutoHyphens w:val="1"/>
      <w:spacing w:after="160" w:line="259" w:lineRule="auto"/>
      <w:ind w:left="1680" w:leftChars="8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записки">
    <w:name w:val="Заголовок записки"/>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Дата">
    <w:name w:val="Дата"/>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5">
    <w:name w:val="Маркированный список 5"/>
    <w:basedOn w:val="Обычный"/>
    <w:next w:val="Маркированныйсписок5"/>
    <w:autoRedefine w:val="0"/>
    <w:hidden w:val="0"/>
    <w:qFormat w:val="0"/>
    <w:pPr>
      <w:numPr>
        <w:ilvl w:val="0"/>
        <w:numId w:val="4"/>
      </w:numPr>
      <w:tabs>
        <w:tab w:val="left" w:leader="none" w:pos="204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Краснаястрока">
    <w:name w:val="Красная строка"/>
    <w:basedOn w:val="Основнойтекст"/>
    <w:next w:val="Краснаястрока"/>
    <w:autoRedefine w:val="0"/>
    <w:hidden w:val="0"/>
    <w:qFormat w:val="0"/>
    <w:pPr>
      <w:suppressAutoHyphens w:val="1"/>
      <w:spacing w:after="120" w:line="259" w:lineRule="auto"/>
      <w:ind w:leftChars="-1" w:rightChars="0" w:firstLine="21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Краснаястрока2">
    <w:name w:val="Красная строка 2"/>
    <w:basedOn w:val="Основнойтекстсотступом"/>
    <w:next w:val="Краснаястрока2"/>
    <w:autoRedefine w:val="0"/>
    <w:hidden w:val="0"/>
    <w:qFormat w:val="0"/>
    <w:pPr>
      <w:suppressAutoHyphens w:val="1"/>
      <w:spacing w:after="120" w:line="259" w:lineRule="auto"/>
      <w:ind w:left="360" w:leftChars="-1" w:rightChars="0" w:firstLine="21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suppressAutoHyphens w:val="1"/>
      <w:spacing w:after="120" w:line="259" w:lineRule="auto"/>
      <w:ind w:left="36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4">
    <w:name w:val="Маркированный список 4"/>
    <w:basedOn w:val="Обычный"/>
    <w:next w:val="Маркированныйсписок4"/>
    <w:autoRedefine w:val="0"/>
    <w:hidden w:val="0"/>
    <w:qFormat w:val="0"/>
    <w:pPr>
      <w:numPr>
        <w:ilvl w:val="0"/>
        <w:numId w:val="5"/>
      </w:numPr>
      <w:tabs>
        <w:tab w:val="left" w:leader="none" w:pos="162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
    <w:name w:val="Маркированный список"/>
    <w:basedOn w:val="Обычный"/>
    <w:next w:val="Маркированныйсписок"/>
    <w:autoRedefine w:val="0"/>
    <w:hidden w:val="0"/>
    <w:qFormat w:val="0"/>
    <w:pPr>
      <w:numPr>
        <w:ilvl w:val="0"/>
        <w:numId w:val="6"/>
      </w:numPr>
      <w:tabs>
        <w:tab w:val="left" w:leader="none" w:pos="36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2">
    <w:name w:val="Маркированный список 2"/>
    <w:basedOn w:val="Обычный"/>
    <w:next w:val="Маркированныйсписок2"/>
    <w:autoRedefine w:val="0"/>
    <w:hidden w:val="0"/>
    <w:qFormat w:val="0"/>
    <w:pPr>
      <w:numPr>
        <w:ilvl w:val="0"/>
        <w:numId w:val="7"/>
      </w:numPr>
      <w:tabs>
        <w:tab w:val="left" w:leader="none" w:pos="78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3">
    <w:name w:val="Маркированный список 3"/>
    <w:basedOn w:val="Обычный"/>
    <w:next w:val="Маркированныйсписок3"/>
    <w:autoRedefine w:val="0"/>
    <w:hidden w:val="0"/>
    <w:qFormat w:val="0"/>
    <w:pPr>
      <w:numPr>
        <w:ilvl w:val="0"/>
        <w:numId w:val="8"/>
      </w:numPr>
      <w:tabs>
        <w:tab w:val="left" w:leader="none" w:pos="120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
    <w:name w:val="Заголовок"/>
    <w:basedOn w:val="Обычный"/>
    <w:next w:val="Заголовок"/>
    <w:autoRedefine w:val="0"/>
    <w:hidden w:val="0"/>
    <w:qFormat w:val="0"/>
    <w:pPr>
      <w:suppressAutoHyphens w:val="1"/>
      <w:spacing w:after="60" w:before="240" w:line="259" w:lineRule="auto"/>
      <w:ind w:leftChars="-1" w:rightChars="0" w:firstLineChars="-1"/>
      <w:jc w:val="center"/>
      <w:textDirection w:val="btLr"/>
      <w:textAlignment w:val="top"/>
      <w:outlineLvl w:val="0"/>
    </w:pPr>
    <w:rPr>
      <w:rFonts w:ascii="Arial" w:cs="Arial" w:eastAsia="Calibri" w:hAnsi="Arial"/>
      <w:b w:val="1"/>
      <w:bCs w:val="1"/>
      <w:w w:val="100"/>
      <w:kern w:val="28"/>
      <w:position w:val="-1"/>
      <w:sz w:val="32"/>
      <w:szCs w:val="32"/>
      <w:effect w:val="none"/>
      <w:vertAlign w:val="baseline"/>
      <w:cs w:val="0"/>
      <w:em w:val="none"/>
      <w:lang w:bidi="ar-SA" w:eastAsia="en-US" w:val="ru-RU"/>
    </w:rPr>
  </w:style>
  <w:style w:type="paragraph" w:styleId="Нижнийколонтитул">
    <w:name w:val="Нижний колонтитул"/>
    <w:basedOn w:val="Обычный"/>
    <w:next w:val="Нижнийколонтитул"/>
    <w:autoRedefine w:val="0"/>
    <w:hidden w:val="0"/>
    <w:qFormat w:val="0"/>
    <w:pPr>
      <w:tabs>
        <w:tab w:val="center" w:leader="none" w:pos="4153"/>
        <w:tab w:val="right" w:leader="none" w:pos="8306"/>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
    <w:name w:val="Нумерованный список"/>
    <w:basedOn w:val="Обычный"/>
    <w:next w:val="Нумерованныйсписок"/>
    <w:autoRedefine w:val="0"/>
    <w:hidden w:val="0"/>
    <w:qFormat w:val="0"/>
    <w:pPr>
      <w:numPr>
        <w:ilvl w:val="0"/>
        <w:numId w:val="9"/>
      </w:numPr>
      <w:tabs>
        <w:tab w:val="left" w:leader="none" w:pos="36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2">
    <w:name w:val="Нумерованный список 2"/>
    <w:basedOn w:val="Обычный"/>
    <w:next w:val="Нумерованныйсписок2"/>
    <w:autoRedefine w:val="0"/>
    <w:hidden w:val="0"/>
    <w:qFormat w:val="0"/>
    <w:pPr>
      <w:numPr>
        <w:ilvl w:val="0"/>
        <w:numId w:val="10"/>
      </w:numPr>
      <w:tabs>
        <w:tab w:val="left" w:leader="none" w:pos="78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
    <w:name w:val="Список"/>
    <w:basedOn w:val="Обычный"/>
    <w:next w:val="Список"/>
    <w:autoRedefine w:val="0"/>
    <w:hidden w:val="0"/>
    <w:qFormat w:val="0"/>
    <w:pPr>
      <w:suppressAutoHyphens w:val="1"/>
      <w:spacing w:after="160" w:line="259" w:lineRule="auto"/>
      <w:ind w:left="36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бычный(Интернет)">
    <w:name w:val="Обычный (Интернет)"/>
    <w:next w:val="Обычный(Интернет)"/>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en-US"/>
    </w:rPr>
  </w:style>
  <w:style w:type="paragraph" w:styleId="Основнойтекст3">
    <w:name w:val="Основной текст 3"/>
    <w:basedOn w:val="Обычный"/>
    <w:next w:val="Основнойтекст3"/>
    <w:autoRedefine w:val="0"/>
    <w:hidden w:val="0"/>
    <w:qFormat w:val="0"/>
    <w:pPr>
      <w:suppressAutoHyphens w:val="1"/>
      <w:spacing w:after="120" w:line="259" w:lineRule="auto"/>
      <w:ind w:leftChars="-1" w:rightChars="0" w:firstLineChars="-1"/>
      <w:textDirection w:val="btLr"/>
      <w:textAlignment w:val="top"/>
      <w:outlineLvl w:val="0"/>
    </w:pPr>
    <w:rPr>
      <w:rFonts w:ascii="Calibri" w:eastAsia="Calibri" w:hAnsi="Calibri"/>
      <w:w w:val="100"/>
      <w:position w:val="-1"/>
      <w:sz w:val="16"/>
      <w:szCs w:val="16"/>
      <w:effect w:val="none"/>
      <w:vertAlign w:val="baseline"/>
      <w:cs w:val="0"/>
      <w:em w:val="none"/>
      <w:lang w:bidi="ar-SA" w:eastAsia="en-US" w:val="ru-RU"/>
    </w:rPr>
  </w:style>
  <w:style w:type="paragraph" w:styleId="Основнойтекстсотступом2">
    <w:name w:val="Основной текст с отступом 2"/>
    <w:basedOn w:val="Обычный"/>
    <w:next w:val="Основнойтекстсотступом2"/>
    <w:autoRedefine w:val="0"/>
    <w:hidden w:val="0"/>
    <w:qFormat w:val="0"/>
    <w:pPr>
      <w:suppressAutoHyphens w:val="1"/>
      <w:spacing w:after="120" w:line="480" w:lineRule="auto"/>
      <w:ind w:left="36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одзаголовок">
    <w:name w:val="Подзаголовок"/>
    <w:basedOn w:val="Обычный"/>
    <w:next w:val="Подзаголовок"/>
    <w:autoRedefine w:val="0"/>
    <w:hidden w:val="0"/>
    <w:qFormat w:val="0"/>
    <w:pPr>
      <w:suppressAutoHyphens w:val="1"/>
      <w:spacing w:after="60" w:line="259" w:lineRule="auto"/>
      <w:ind w:leftChars="-1" w:rightChars="0" w:firstLineChars="-1"/>
      <w:jc w:val="center"/>
      <w:textDirection w:val="btLr"/>
      <w:textAlignment w:val="top"/>
      <w:outlineLvl w:val="1"/>
    </w:pPr>
    <w:rPr>
      <w:rFonts w:ascii="Arial" w:cs="Arial" w:eastAsia="Calibri" w:hAnsi="Arial"/>
      <w:w w:val="100"/>
      <w:position w:val="-1"/>
      <w:sz w:val="24"/>
      <w:szCs w:val="24"/>
      <w:effect w:val="none"/>
      <w:vertAlign w:val="baseline"/>
      <w:cs w:val="0"/>
      <w:em w:val="none"/>
      <w:lang w:bidi="ar-SA" w:eastAsia="en-US" w:val="ru-RU"/>
    </w:rPr>
  </w:style>
  <w:style w:type="paragraph" w:styleId="Подпись">
    <w:name w:val="Подпись"/>
    <w:basedOn w:val="Обычный"/>
    <w:next w:val="Подпись"/>
    <w:autoRedefine w:val="0"/>
    <w:hidden w:val="0"/>
    <w:qFormat w:val="0"/>
    <w:pPr>
      <w:suppressAutoHyphens w:val="1"/>
      <w:spacing w:after="160" w:line="259" w:lineRule="auto"/>
      <w:ind w:left="432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иветствие">
    <w:name w:val="Приветствие"/>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2">
    <w:name w:val="Продолжение списка 2"/>
    <w:basedOn w:val="Обычный"/>
    <w:next w:val="Продолжениесписка2"/>
    <w:autoRedefine w:val="0"/>
    <w:hidden w:val="0"/>
    <w:qFormat w:val="0"/>
    <w:pPr>
      <w:suppressAutoHyphens w:val="1"/>
      <w:spacing w:after="120" w:line="259" w:lineRule="auto"/>
      <w:ind w:left="72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3">
    <w:name w:val="Продолжение списка 3"/>
    <w:basedOn w:val="Обычный"/>
    <w:next w:val="Продолжениесписка3"/>
    <w:autoRedefine w:val="0"/>
    <w:hidden w:val="0"/>
    <w:qFormat w:val="0"/>
    <w:pPr>
      <w:suppressAutoHyphens w:val="1"/>
      <w:spacing w:after="120" w:line="259" w:lineRule="auto"/>
      <w:ind w:left="108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4">
    <w:name w:val="Продолжение списка 4"/>
    <w:basedOn w:val="Обычный"/>
    <w:next w:val="Продолжениесписка4"/>
    <w:autoRedefine w:val="0"/>
    <w:hidden w:val="0"/>
    <w:qFormat w:val="0"/>
    <w:pPr>
      <w:suppressAutoHyphens w:val="1"/>
      <w:spacing w:after="120" w:line="259" w:lineRule="auto"/>
      <w:ind w:left="144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5">
    <w:name w:val="Продолжение списка 5"/>
    <w:basedOn w:val="Обычный"/>
    <w:next w:val="Продолжениесписка5"/>
    <w:autoRedefine w:val="0"/>
    <w:hidden w:val="0"/>
    <w:qFormat w:val="0"/>
    <w:pPr>
      <w:suppressAutoHyphens w:val="1"/>
      <w:spacing w:after="120" w:line="259" w:lineRule="auto"/>
      <w:ind w:left="180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2">
    <w:name w:val="Список 2"/>
    <w:basedOn w:val="Обычный"/>
    <w:next w:val="Список2"/>
    <w:autoRedefine w:val="0"/>
    <w:hidden w:val="0"/>
    <w:qFormat w:val="0"/>
    <w:pPr>
      <w:suppressAutoHyphens w:val="1"/>
      <w:spacing w:after="160" w:line="259" w:lineRule="auto"/>
      <w:ind w:left="72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3">
    <w:name w:val="Список 3"/>
    <w:basedOn w:val="Обычный"/>
    <w:next w:val="Список3"/>
    <w:autoRedefine w:val="0"/>
    <w:hidden w:val="0"/>
    <w:qFormat w:val="0"/>
    <w:pPr>
      <w:suppressAutoHyphens w:val="1"/>
      <w:spacing w:after="160" w:line="259" w:lineRule="auto"/>
      <w:ind w:left="108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4">
    <w:name w:val="Список 4"/>
    <w:basedOn w:val="Обычный"/>
    <w:next w:val="Список4"/>
    <w:autoRedefine w:val="0"/>
    <w:hidden w:val="0"/>
    <w:qFormat w:val="0"/>
    <w:pPr>
      <w:suppressAutoHyphens w:val="1"/>
      <w:spacing w:after="160" w:line="259" w:lineRule="auto"/>
      <w:ind w:left="144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тандартныйHTML">
    <w:name w:val="Стандартный HTML"/>
    <w:basedOn w:val="Обычный"/>
    <w:next w:val="СтандартныйHTML"/>
    <w:autoRedefine w:val="0"/>
    <w:hidden w:val="0"/>
    <w:qFormat w:val="0"/>
    <w:pPr>
      <w:suppressAutoHyphens w:val="1"/>
      <w:spacing w:after="160" w:line="259" w:lineRule="auto"/>
      <w:ind w:leftChars="-1" w:rightChars="0" w:firstLineChars="-1"/>
      <w:textDirection w:val="btLr"/>
      <w:textAlignment w:val="top"/>
      <w:outlineLvl w:val="0"/>
    </w:pPr>
    <w:rPr>
      <w:rFonts w:ascii="Courier New" w:cs="Courier New" w:eastAsia="Calibri" w:hAnsi="Courier New"/>
      <w:w w:val="100"/>
      <w:position w:val="-1"/>
      <w:sz w:val="20"/>
      <w:szCs w:val="22"/>
      <w:effect w:val="none"/>
      <w:vertAlign w:val="baseline"/>
      <w:cs w:val="0"/>
      <w:em w:val="none"/>
      <w:lang w:bidi="ar-SA" w:eastAsia="en-US" w:val="ru-RU"/>
    </w:rPr>
  </w:style>
  <w:style w:type="paragraph" w:styleId="Цитата">
    <w:name w:val="Цитата"/>
    <w:basedOn w:val="Обычный"/>
    <w:next w:val="Цитата"/>
    <w:autoRedefine w:val="0"/>
    <w:hidden w:val="0"/>
    <w:qFormat w:val="0"/>
    <w:pPr>
      <w:suppressAutoHyphens w:val="1"/>
      <w:spacing w:after="120" w:line="259" w:lineRule="auto"/>
      <w:ind w:left="1440" w:right="144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Шапка">
    <w:name w:val="Шапка"/>
    <w:basedOn w:val="Обычный"/>
    <w:next w:val="Шапка"/>
    <w:autoRedefine w:val="0"/>
    <w:hidden w:val="0"/>
    <w:qFormat w:val="0"/>
    <w:pPr>
      <w:pBdr>
        <w:top w:color="auto" w:space="1" w:sz="6" w:val="single"/>
        <w:left w:color="auto" w:space="1" w:sz="6" w:val="single"/>
        <w:bottom w:color="auto" w:space="1" w:sz="6" w:val="single"/>
        <w:right w:color="auto" w:space="1" w:sz="6" w:val="single"/>
      </w:pBdr>
      <w:shd w:color="auto" w:fill="auto" w:val="pct20"/>
      <w:suppressAutoHyphens w:val="1"/>
      <w:spacing w:after="160" w:line="259" w:lineRule="auto"/>
      <w:ind w:left="1080" w:leftChars="-1" w:rightChars="0" w:hanging="1080" w:firstLineChars="-1"/>
      <w:textDirection w:val="btLr"/>
      <w:textAlignment w:val="top"/>
      <w:outlineLvl w:val="0"/>
    </w:pPr>
    <w:rPr>
      <w:rFonts w:ascii="Arial" w:cs="Arial" w:eastAsia="Calibri" w:hAnsi="Arial"/>
      <w:w w:val="100"/>
      <w:position w:val="-1"/>
      <w:sz w:val="24"/>
      <w:szCs w:val="24"/>
      <w:effect w:val="none"/>
      <w:vertAlign w:val="baseline"/>
      <w:cs w:val="0"/>
      <w:em w:val="none"/>
      <w:lang w:bidi="ar-SA" w:eastAsia="en-US" w:val="ru-RU"/>
    </w:rPr>
  </w:style>
  <w:style w:type="paragraph" w:styleId="Электроннаяподпись">
    <w:name w:val="Электронная подпись"/>
    <w:basedOn w:val="Обычный"/>
    <w:next w:val="Электроннаяподпись"/>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table" w:styleId="Цветнаятаблица2">
    <w:name w:val="Цветная таблица 2"/>
    <w:basedOn w:val="Обычнаятаблица"/>
    <w:next w:val="Цветн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Цветнаятаблица2"/>
      <w:jc w:val="left"/>
      <w:tblBorders>
        <w:top w:color="auto" w:space="0" w:sz="0" w:val="none"/>
        <w:left w:color="auto" w:space="0" w:sz="0" w:val="none"/>
        <w:bottom w:color="000000" w:space="0" w:sz="12" w:val="single"/>
        <w:right w:color="auto" w:space="0" w:sz="0" w:val="none"/>
        <w:insideH w:color="auto" w:space="0" w:sz="0" w:val="none"/>
        <w:insideV w:color="auto" w:space="0" w:sz="0" w:val="none"/>
      </w:tblBorders>
    </w:tblPr>
  </w:style>
  <w:style w:type="table" w:styleId="Сеткатаблицы2">
    <w:name w:val="Сетка таблицы 2"/>
    <w:basedOn w:val="Обычнаятаблица"/>
    <w:next w:val="Сеткатаблицы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2"/>
      <w:jc w:val="left"/>
      <w:tblBorders>
        <w:top w:color="auto" w:space="0" w:sz="0" w:val="none"/>
        <w:left w:color="auto" w:space="0" w:sz="0" w:val="none"/>
        <w:bottom w:color="auto" w:space="0" w:sz="0" w:val="none"/>
        <w:right w:color="auto" w:space="0" w:sz="0" w:val="none"/>
        <w:insideH w:color="000000" w:space="0" w:sz="6" w:val="single"/>
        <w:insideV w:color="000000" w:space="0" w:sz="6" w:val="single"/>
      </w:tblBorders>
    </w:tblPr>
  </w:style>
  <w:style w:type="table" w:styleId="Изящнаятаблица1">
    <w:name w:val="Изящная таблица 1"/>
    <w:basedOn w:val="Обычнаятаблица"/>
    <w:next w:val="Изящн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Изящнаятаблица1"/>
      <w:tblStyleRowBandSize w:val="1"/>
      <w:jc w:val="left"/>
    </w:tblPr>
  </w:style>
  <w:style w:type="table" w:styleId="Тематаблицы">
    <w:name w:val="Тема таблицы"/>
    <w:basedOn w:val="Обычнаятаблица"/>
    <w:next w:val="Тематаблицы"/>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ем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Веб-таблица3">
    <w:name w:val="Веб-таблица 3"/>
    <w:basedOn w:val="Обычнаятаблица"/>
    <w:next w:val="Веб-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Веб-таблица3"/>
      <w:jc w:val="left"/>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style>
  <w:style w:type="table" w:styleId="Сеткатаблицы6">
    <w:name w:val="Сетка таблицы 6"/>
    <w:basedOn w:val="Обычнаятаблица"/>
    <w:next w:val="Сеткатаблицы6"/>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6"/>
      <w:jc w:val="left"/>
      <w:tblBorders>
        <w:top w:color="000000" w:space="0" w:sz="12" w:val="single"/>
        <w:left w:color="000000" w:space="0" w:sz="12" w:val="single"/>
        <w:bottom w:color="000000" w:space="0" w:sz="12" w:val="single"/>
        <w:right w:color="000000" w:space="0" w:sz="12" w:val="single"/>
        <w:insideH w:color="auto" w:space="0" w:sz="0" w:val="none"/>
        <w:insideV w:color="000000" w:space="0" w:sz="6" w:val="single"/>
      </w:tblBorders>
    </w:tblPr>
  </w:style>
  <w:style w:type="table" w:styleId="Простаятаблица1">
    <w:name w:val="Простая таблица 1"/>
    <w:basedOn w:val="Обычнаятаблица"/>
    <w:next w:val="Прост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Простаятаблица1"/>
      <w:jc w:val="left"/>
      <w:tblBorders>
        <w:top w:color="008000" w:space="0" w:sz="12" w:val="single"/>
        <w:left w:color="auto" w:space="0" w:sz="0" w:val="none"/>
        <w:bottom w:color="008000" w:space="0" w:sz="12" w:val="single"/>
        <w:right w:color="auto" w:space="0" w:sz="0" w:val="none"/>
        <w:insideH w:color="auto" w:space="0" w:sz="0" w:val="none"/>
        <w:insideV w:color="auto" w:space="0" w:sz="0" w:val="none"/>
      </w:tblBorders>
    </w:tblPr>
  </w:style>
  <w:style w:type="table" w:styleId="Сеткатаблицы1">
    <w:name w:val="Сетка таблицы 1"/>
    <w:basedOn w:val="Обычнаятаблица"/>
    <w:next w:val="Сеткатаблицы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1"/>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Объемнаятаблица2">
    <w:name w:val="Объемная таблица 2"/>
    <w:basedOn w:val="Обычнаятаблица"/>
    <w:next w:val="Объемн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Объемнаятаблица2"/>
      <w:tblStyleRowBandSize w:val="1"/>
      <w:jc w:val="left"/>
    </w:tblPr>
  </w:style>
  <w:style w:type="table" w:styleId="Таблица-список5">
    <w:name w:val="Таблица-список 5"/>
    <w:basedOn w:val="Обычнаятаблица"/>
    <w:next w:val="Таблица-список5"/>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5"/>
      <w:jc w:val="left"/>
      <w:tblBorders>
        <w:top w:color="000000" w:space="0" w:sz="6" w:val="single"/>
        <w:left w:color="000000" w:space="0" w:sz="6" w:val="single"/>
        <w:bottom w:color="000000" w:space="0" w:sz="6" w:val="single"/>
        <w:right w:color="000000" w:space="0" w:sz="6" w:val="single"/>
        <w:insideH w:color="000000" w:space="0" w:sz="6" w:val="single"/>
        <w:insideV w:color="auto" w:space="0" w:sz="0" w:val="none"/>
      </w:tblBorders>
    </w:tblPr>
  </w:style>
  <w:style w:type="table" w:styleId="Классическаятаблица4">
    <w:name w:val="Классическая таблица 4"/>
    <w:basedOn w:val="Обычнаятаблица"/>
    <w:next w:val="Классическаятаблица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Классическаятаблица4"/>
      <w:jc w:val="left"/>
      <w:tblBorders>
        <w:top w:color="000000" w:space="0" w:sz="12" w:val="single"/>
        <w:left w:color="000000" w:space="0" w:sz="6" w:val="single"/>
        <w:bottom w:color="000000" w:space="0" w:sz="12" w:val="single"/>
        <w:right w:color="000000" w:space="0" w:sz="6" w:val="single"/>
        <w:insideH w:color="auto" w:space="0" w:sz="0" w:val="none"/>
        <w:insideV w:color="auto" w:space="0" w:sz="0" w:val="none"/>
      </w:tblBorders>
    </w:tblPr>
  </w:style>
  <w:style w:type="table" w:styleId="Сеткатаблицы">
    <w:name w:val="Сетка таблицы"/>
    <w:basedOn w:val="Обычнаятаблица"/>
    <w:next w:val="Сеткатаблицы"/>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Классическаятаблица1">
    <w:name w:val="Классическая таблица 1"/>
    <w:basedOn w:val="Обычнаятаблица"/>
    <w:next w:val="Классическ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Классическаятаблица1"/>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Сеткатаблицы5">
    <w:name w:val="Сетка таблицы 5"/>
    <w:basedOn w:val="Обычнаятаблица"/>
    <w:next w:val="Сеткатаблицы5"/>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5"/>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Объемнаятаблица3">
    <w:name w:val="Объемная таблица 3"/>
    <w:basedOn w:val="Обычнаятаблица"/>
    <w:next w:val="Объемн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Объемнаятаблица3"/>
      <w:tblStyleRowBandSize w:val="1"/>
      <w:tblStyleColBandSize w:val="1"/>
      <w:jc w:val="left"/>
    </w:tblPr>
  </w:style>
  <w:style w:type="table" w:styleId="Столбцытаблицы3">
    <w:name w:val="Столбцы таблицы 3"/>
    <w:basedOn w:val="Обычнаятаблица"/>
    <w:next w:val="Столбцытаблицы3"/>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толбцытаблицы3"/>
      <w:jc w:val="left"/>
      <w:tblBorders>
        <w:top w:color="000080" w:space="0" w:sz="6" w:val="single"/>
        <w:left w:color="000080" w:space="0" w:sz="6" w:val="single"/>
        <w:bottom w:color="000080" w:space="0" w:sz="6" w:val="single"/>
        <w:right w:color="000080" w:space="0" w:sz="6" w:val="single"/>
        <w:insideH w:color="auto" w:space="0" w:sz="0" w:val="none"/>
        <w:insideV w:color="000080" w:space="0" w:sz="6" w:val="single"/>
      </w:tblBorders>
    </w:tblPr>
  </w:style>
  <w:style w:type="table" w:styleId="Столбцытаблицы4">
    <w:name w:val="Столбцы таблицы 4"/>
    <w:basedOn w:val="Обычнаятаблица"/>
    <w:next w:val="Столбцытаблицы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толбцытаблицы4"/>
      <w:tblStyleColBandSize w:val="1"/>
      <w:jc w:val="left"/>
    </w:tblPr>
  </w:style>
  <w:style w:type="table" w:styleId="Классическаятаблица3">
    <w:name w:val="Классическая таблица 3"/>
    <w:basedOn w:val="Обычнаятаблица"/>
    <w:next w:val="Классическ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color w:val="000080"/>
      <w:w w:val="100"/>
      <w:position w:val="-1"/>
      <w:effect w:val="none"/>
      <w:vertAlign w:val="baseline"/>
      <w:cs w:val="0"/>
      <w:em w:val="none"/>
      <w:lang/>
    </w:rPr>
    <w:tblPr>
      <w:tblStyle w:val="Классическаятаблица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Стандартнаятаблица">
    <w:name w:val="Стандартная таблица"/>
    <w:basedOn w:val="Обычнаятаблица"/>
    <w:next w:val="Стандартнаятаблица"/>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тандартнаятаблица"/>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Изысканнаятаблица">
    <w:name w:val="Изысканная таблица"/>
    <w:basedOn w:val="Обычнаятаблица"/>
    <w:next w:val="Изысканнаятаблица"/>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Изысканнаятаблица"/>
      <w:jc w:val="left"/>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style>
  <w:style w:type="table" w:styleId="Цветнаятаблица1">
    <w:name w:val="Цветная таблица 1"/>
    <w:basedOn w:val="Обычнаятаблица"/>
    <w:next w:val="Цветн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color w:val="ffffff"/>
      <w:w w:val="100"/>
      <w:position w:val="-1"/>
      <w:effect w:val="none"/>
      <w:vertAlign w:val="baseline"/>
      <w:cs w:val="0"/>
      <w:em w:val="none"/>
      <w:lang/>
    </w:rPr>
    <w:tblPr>
      <w:tblStyle w:val="Цветнаятаблица1"/>
      <w:jc w:val="left"/>
      <w:tblBorders>
        <w:top w:color="008080" w:space="0" w:sz="12" w:val="single"/>
        <w:left w:color="008080" w:space="0" w:sz="12" w:val="single"/>
        <w:bottom w:color="008080" w:space="0" w:sz="12" w:val="single"/>
        <w:right w:color="008080" w:space="0" w:sz="12" w:val="single"/>
        <w:insideH w:color="00ffff" w:space="0" w:sz="6" w:val="single"/>
        <w:insideV w:color="auto" w:space="0" w:sz="0" w:val="none"/>
      </w:tblBorders>
    </w:tblPr>
  </w:style>
  <w:style w:type="table" w:styleId="Таблица-список3">
    <w:name w:val="Таблица-список 3"/>
    <w:basedOn w:val="Обычнаятаблица"/>
    <w:next w:val="Таблица-список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3"/>
      <w:jc w:val="left"/>
      <w:tblBorders>
        <w:top w:color="000000" w:space="0" w:sz="12" w:val="single"/>
        <w:left w:color="auto" w:space="0" w:sz="0" w:val="none"/>
        <w:bottom w:color="000000" w:space="0" w:sz="12" w:val="single"/>
        <w:right w:color="auto" w:space="0" w:sz="0" w:val="none"/>
        <w:insideH w:color="000000" w:space="0" w:sz="6" w:val="single"/>
        <w:insideV w:color="auto" w:space="0" w:sz="0" w:val="none"/>
      </w:tblBorders>
    </w:tblPr>
  </w:style>
  <w:style w:type="table" w:styleId="Веб-таблица2">
    <w:name w:val="Веб-таблица 2"/>
    <w:basedOn w:val="Обычнаятаблица"/>
    <w:next w:val="Веб-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Веб-таблица2"/>
      <w:jc w:val="left"/>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style>
  <w:style w:type="table" w:styleId="Таблица-список7">
    <w:name w:val="Таблица-список 7"/>
    <w:basedOn w:val="Обычнаятаблица"/>
    <w:next w:val="Таблица-список7"/>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7"/>
      <w:jc w:val="left"/>
      <w:tblBorders>
        <w:top w:color="008000" w:space="0" w:sz="12" w:val="single"/>
        <w:left w:color="008000" w:space="0" w:sz="6" w:val="single"/>
        <w:bottom w:color="008000" w:space="0" w:sz="12" w:val="single"/>
        <w:right w:color="008000" w:space="0" w:sz="6" w:val="single"/>
        <w:insideH w:color="000000" w:space="0" w:sz="6" w:val="single"/>
        <w:insideV w:color="auto" w:space="0" w:sz="0" w:val="none"/>
      </w:tblBorders>
    </w:tblPr>
  </w:style>
  <w:style w:type="table" w:styleId="Современнаятаблица">
    <w:name w:val="Современная таблица"/>
    <w:basedOn w:val="Обычнаятаблица"/>
    <w:next w:val="Современнаятаблица"/>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овременнаятаблица"/>
      <w:jc w:val="left"/>
      <w:tblBorders>
        <w:top w:color="auto" w:space="0" w:sz="0" w:val="none"/>
        <w:left w:color="auto" w:space="0" w:sz="0" w:val="none"/>
        <w:bottom w:color="auto" w:space="0" w:sz="0" w:val="none"/>
        <w:right w:color="auto" w:space="0" w:sz="0" w:val="none"/>
        <w:insideH w:color="ffffff" w:space="0" w:sz="18" w:val="single"/>
        <w:insideV w:color="ffffff" w:space="0" w:sz="18" w:val="single"/>
      </w:tblBorders>
    </w:tblPr>
  </w:style>
  <w:style w:type="table" w:styleId="Таблица-список6">
    <w:name w:val="Таблица-список 6"/>
    <w:basedOn w:val="Обычнаятаблица"/>
    <w:next w:val="Таблица-список6"/>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6"/>
      <w:jc w:val="left"/>
      <w:tblBorders>
        <w:top w:color="000000" w:space="0" w:sz="6" w:val="single"/>
        <w:left w:color="000000" w:space="0" w:sz="6" w:val="single"/>
        <w:bottom w:color="000000" w:space="0" w:sz="6" w:val="single"/>
        <w:right w:color="000000" w:space="0" w:sz="6" w:val="single"/>
        <w:insideH w:color="auto" w:space="0" w:sz="0" w:val="none"/>
        <w:insideV w:color="auto" w:space="0" w:sz="0" w:val="none"/>
      </w:tblBorders>
    </w:tblPr>
  </w:style>
  <w:style w:type="table" w:styleId="Сеткатаблицы4">
    <w:name w:val="Сетка таблицы 4"/>
    <w:basedOn w:val="Обычнаятаблица"/>
    <w:next w:val="Сеткатаблицы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4"/>
      <w:jc w:val="left"/>
      <w:tblBorders>
        <w:top w:color="auto" w:space="0" w:sz="0" w:val="none"/>
        <w:left w:color="000000" w:space="0" w:sz="12" w:val="single"/>
        <w:bottom w:color="auto" w:space="0" w:sz="0" w:val="none"/>
        <w:right w:color="000000" w:space="0" w:sz="12" w:val="single"/>
        <w:insideH w:color="000000" w:space="0" w:sz="6" w:val="single"/>
        <w:insideV w:color="000000" w:space="0" w:sz="6" w:val="single"/>
      </w:tblBorders>
    </w:tblPr>
  </w:style>
  <w:style w:type="table" w:styleId="Столбцытаблицы1">
    <w:name w:val="Столбцы таблицы 1"/>
    <w:basedOn w:val="Обычнаятаблица"/>
    <w:next w:val="Столбцытаблицы1"/>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толбцытаблицы1"/>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Таблица-список8">
    <w:name w:val="Таблица-список 8"/>
    <w:basedOn w:val="Обычнаятаблица"/>
    <w:next w:val="Таблица-список8"/>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8"/>
      <w:jc w:val="left"/>
      <w:tblBorders>
        <w:top w:color="000000" w:space="0" w:sz="6" w:val="single"/>
        <w:left w:color="000000" w:space="0" w:sz="6" w:val="single"/>
        <w:bottom w:color="000000" w:space="0" w:sz="6" w:val="single"/>
        <w:right w:color="000000" w:space="0" w:sz="6" w:val="single"/>
        <w:insideH w:color="auto" w:space="0" w:sz="0" w:val="none"/>
        <w:insideV w:color="000000" w:space="0" w:sz="6" w:val="single"/>
      </w:tblBorders>
    </w:tblPr>
  </w:style>
  <w:style w:type="table" w:styleId="Сеткатаблицы3">
    <w:name w:val="Сетка таблицы 3"/>
    <w:basedOn w:val="Обычнаятаблица"/>
    <w:next w:val="Сеткатаблицы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3"/>
      <w:jc w:val="left"/>
      <w:tblBorders>
        <w:top w:color="000000" w:space="0" w:sz="6" w:val="single"/>
        <w:left w:color="000000" w:space="0" w:sz="12" w:val="single"/>
        <w:bottom w:color="000000" w:space="0" w:sz="6" w:val="single"/>
        <w:right w:color="000000" w:space="0" w:sz="12" w:val="single"/>
        <w:insideH w:color="auto" w:space="0" w:sz="0" w:val="none"/>
        <w:insideV w:color="000000" w:space="0" w:sz="6" w:val="single"/>
      </w:tblBorders>
    </w:tblPr>
  </w:style>
  <w:style w:type="table" w:styleId="Изящнаятаблица2">
    <w:name w:val="Изящная таблица 2"/>
    <w:basedOn w:val="Обычнаятаблица"/>
    <w:next w:val="Изящн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Изящнаятаблица2"/>
      <w:jc w:val="left"/>
      <w:tblBorders>
        <w:top w:color="auto" w:space="0" w:sz="0" w:val="none"/>
        <w:left w:color="000000" w:space="0" w:sz="6" w:val="single"/>
        <w:bottom w:color="auto" w:space="0" w:sz="0" w:val="none"/>
        <w:right w:color="000000" w:space="0" w:sz="6" w:val="single"/>
        <w:insideH w:color="auto" w:space="0" w:sz="0" w:val="none"/>
        <w:insideV w:color="auto" w:space="0" w:sz="0" w:val="none"/>
      </w:tblBorders>
    </w:tblPr>
  </w:style>
  <w:style w:type="table" w:styleId="Таблица-список4">
    <w:name w:val="Таблица-список 4"/>
    <w:basedOn w:val="Обычнаятаблица"/>
    <w:next w:val="Таблица-список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4"/>
      <w:jc w:val="left"/>
      <w:tblBorders>
        <w:top w:color="000000" w:space="0" w:sz="12" w:val="single"/>
        <w:left w:color="000000" w:space="0" w:sz="12" w:val="single"/>
        <w:bottom w:color="000000" w:space="0" w:sz="12" w:val="single"/>
        <w:right w:color="000000" w:space="0" w:sz="12" w:val="single"/>
        <w:insideH w:color="000000" w:space="0" w:sz="6" w:val="single"/>
        <w:insideV w:color="auto" w:space="0" w:sz="0" w:val="none"/>
      </w:tblBorders>
    </w:tblPr>
  </w:style>
  <w:style w:type="table" w:styleId="Таблица-список1">
    <w:name w:val="Таблица-список 1"/>
    <w:basedOn w:val="Обычнаятаблица"/>
    <w:next w:val="Таблица-список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1"/>
      <w:jc w:val="left"/>
      <w:tblBorders>
        <w:top w:color="008080" w:space="0" w:sz="12" w:val="single"/>
        <w:left w:color="008080" w:space="0" w:sz="6" w:val="single"/>
        <w:bottom w:color="008080" w:space="0" w:sz="12" w:val="single"/>
        <w:right w:color="008080" w:space="0" w:sz="6" w:val="single"/>
        <w:insideH w:color="auto" w:space="0" w:sz="0" w:val="none"/>
        <w:insideV w:color="auto" w:space="0" w:sz="0" w:val="none"/>
      </w:tblBorders>
    </w:tblPr>
  </w:style>
  <w:style w:type="table" w:styleId="Веб-таблица1">
    <w:name w:val="Веб-таблица 1"/>
    <w:basedOn w:val="Обычнаятаблица"/>
    <w:next w:val="Веб-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Веб-таблица1"/>
      <w:jc w:val="left"/>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style>
  <w:style w:type="table" w:styleId="Цветнаятаблица3">
    <w:name w:val="Цветная таблица 3"/>
    <w:basedOn w:val="Обычнаятаблица"/>
    <w:next w:val="Цветн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Цветнаятаблица3"/>
      <w:jc w:val="left"/>
      <w:tblBorders>
        <w:top w:color="000000" w:space="0" w:sz="18" w:val="single"/>
        <w:left w:color="000000" w:space="0" w:sz="18" w:val="single"/>
        <w:bottom w:color="000000" w:space="0" w:sz="18" w:val="single"/>
        <w:right w:color="000000" w:space="0" w:sz="18" w:val="single"/>
        <w:insideH w:color="c0c0c0" w:space="0" w:sz="6" w:val="single"/>
        <w:insideV w:color="auto" w:space="0" w:sz="0" w:val="none"/>
      </w:tblBorders>
    </w:tblPr>
  </w:style>
  <w:style w:type="table" w:styleId="Столбцытаблицы5">
    <w:name w:val="Столбцы таблицы 5"/>
    <w:basedOn w:val="Обычнаятаблица"/>
    <w:next w:val="Столбцытаблицы5"/>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толбцытаблицы5"/>
      <w:jc w:val="left"/>
      <w:tblBorders>
        <w:top w:color="808080" w:space="0" w:sz="12" w:val="single"/>
        <w:left w:color="808080" w:space="0" w:sz="12" w:val="single"/>
        <w:bottom w:color="808080" w:space="0" w:sz="12" w:val="single"/>
        <w:right w:color="808080" w:space="0" w:sz="12" w:val="single"/>
        <w:insideH w:color="auto" w:space="0" w:sz="0" w:val="none"/>
        <w:insideV w:color="c0c0c0" w:space="0" w:sz="6" w:val="single"/>
      </w:tblBorders>
    </w:tblPr>
  </w:style>
  <w:style w:type="table" w:styleId="Классическаятаблица2">
    <w:name w:val="Классическая таблица 2"/>
    <w:basedOn w:val="Обычнаятаблица"/>
    <w:next w:val="Классическ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Классическаятаблица2"/>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Сеткатаблицы7">
    <w:name w:val="Сетка таблицы 7"/>
    <w:basedOn w:val="Обычнаятаблица"/>
    <w:next w:val="Сеткатаблицы7"/>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еткатаблицы7"/>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Объемнаятаблица1">
    <w:name w:val="Объемная таблица 1"/>
    <w:basedOn w:val="Обычнаятаблица"/>
    <w:next w:val="Объемн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Объемнаятаблица1"/>
      <w:jc w:val="left"/>
    </w:tblPr>
  </w:style>
  <w:style w:type="table" w:styleId="Столбцытаблицы2">
    <w:name w:val="Столбцы таблицы 2"/>
    <w:basedOn w:val="Обычнаятаблица"/>
    <w:next w:val="Столбцытаблицы2"/>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толбцытаблицы2"/>
      <w:tblStyleColBandSize w:val="1"/>
      <w:jc w:val="left"/>
    </w:tblPr>
  </w:style>
  <w:style w:type="table" w:styleId="Простаятаблица2">
    <w:name w:val="Простая таблица 2"/>
    <w:basedOn w:val="Обычнаятаблица"/>
    <w:next w:val="Прост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Простаятаблица2"/>
      <w:jc w:val="left"/>
    </w:tblPr>
  </w:style>
  <w:style w:type="table" w:styleId="Простаятаблица3">
    <w:name w:val="Простая таблица 3"/>
    <w:basedOn w:val="Обычнаятаблица"/>
    <w:next w:val="Прост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Простаятаблица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Сеткатаблицы8">
    <w:name w:val="Сетка таблицы 8"/>
    <w:basedOn w:val="Обычнаятаблица"/>
    <w:next w:val="Сеткатаблицы8"/>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8"/>
      <w:jc w:val="left"/>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style>
  <w:style w:type="table" w:styleId="Таблица-список2">
    <w:name w:val="Таблица-список 2"/>
    <w:basedOn w:val="Обычнаятаблица"/>
    <w:next w:val="Таблица-список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2"/>
      <w:jc w:val="left"/>
      <w:tblBorders>
        <w:top w:color="auto" w:space="0" w:sz="0" w:val="none"/>
        <w:left w:color="auto" w:space="0" w:sz="0" w:val="none"/>
        <w:bottom w:color="808080" w:space="0" w:sz="12" w:val="single"/>
        <w:right w:color="auto" w:space="0" w:sz="0" w:val="none"/>
        <w:insideH w:color="auto" w:space="0" w:sz="0" w:val="none"/>
        <w:insideV w:color="auto" w:space="0" w:sz="0" w:val="none"/>
      </w:tblBorders>
    </w:tblPr>
  </w:style>
  <w:style w:type="paragraph" w:styleId="Абзацсписка">
    <w:name w:val="Абзац списка"/>
    <w:basedOn w:val="Обычный"/>
    <w:next w:val="Абзацсписка"/>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cm/FkOqsN/Tpck3HMchT3psuTA==">CgMxLjAaIwoBMBIeChwIB0IYCg9UaW1lcyBOZXcgUm9tYW4SBUNhcmRvGiMKATESHgocCAdCGAoPVGltZXMgTmV3IFJvbWFuEgVDYXJkbzgAciExLTY0bG1xcUFvRVUwX1JXUDA0dDl1cy1oUWFwNklrbi0=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2025-12-24T16:55:00Z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1049-12.2.0.21179</vt:lpstr>
  </property>
  <property fmtid="{D5CDD505-2E9C-101B-9397-08002B2CF9AE}" pid="3" name="ICV">
    <vt:lpstr>5025983FEAAB41288219DA3158B16080_12</vt:lpstr>
  </property>
</Properties>
</file>