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FEF2BB" w14:textId="286ADA02" w:rsidR="00D5243E" w:rsidRPr="00B157B3" w:rsidRDefault="00EB40CC" w:rsidP="008A3BDF">
      <w:pPr>
        <w:pStyle w:val="a3"/>
        <w:spacing w:before="0" w:beforeAutospacing="0" w:after="0" w:afterAutospacing="0"/>
        <w:jc w:val="center"/>
        <w:rPr>
          <w:b/>
          <w:bCs/>
          <w:sz w:val="28"/>
          <w:szCs w:val="28"/>
          <w:lang w:val="uz-Cyrl-UZ"/>
        </w:rPr>
      </w:pPr>
      <w:r w:rsidRPr="00B157B3">
        <w:rPr>
          <w:b/>
          <w:bCs/>
          <w:sz w:val="28"/>
          <w:szCs w:val="28"/>
          <w:lang w:val="uz-Cyrl-UZ"/>
        </w:rPr>
        <w:t>3.3. “Kimyo darsini loyihalash asoslari” moduli</w:t>
      </w:r>
    </w:p>
    <w:p w14:paraId="2BB6534F" w14:textId="77777777" w:rsidR="00641634" w:rsidRPr="00641634" w:rsidRDefault="00907CDD" w:rsidP="00641634">
      <w:pPr>
        <w:autoSpaceDE w:val="0"/>
        <w:autoSpaceDN w:val="0"/>
        <w:adjustRightInd w:val="0"/>
        <w:spacing w:after="0" w:line="240" w:lineRule="auto"/>
        <w:rPr>
          <w:rFonts w:ascii="Times New Roman" w:hAnsi="Times New Roman" w:cs="Times New Roman"/>
          <w:b/>
          <w:bCs/>
          <w:sz w:val="28"/>
          <w:szCs w:val="28"/>
          <w:lang w:val="en-US"/>
        </w:rPr>
      </w:pPr>
      <w:r w:rsidRPr="00641634">
        <w:rPr>
          <w:rFonts w:ascii="Times New Roman" w:hAnsi="Times New Roman" w:cs="Times New Roman"/>
          <w:b/>
          <w:bCs/>
          <w:sz w:val="28"/>
          <w:szCs w:val="28"/>
          <w:lang w:val="uz-Cyrl-UZ"/>
        </w:rPr>
        <w:t>5</w:t>
      </w:r>
      <w:r w:rsidR="00635FC7" w:rsidRPr="00641634">
        <w:rPr>
          <w:rFonts w:ascii="Times New Roman" w:hAnsi="Times New Roman" w:cs="Times New Roman"/>
          <w:b/>
          <w:bCs/>
          <w:sz w:val="28"/>
          <w:szCs w:val="28"/>
          <w:lang w:val="uz-Latn-UZ"/>
        </w:rPr>
        <w:t>-mavzu</w:t>
      </w:r>
      <w:r w:rsidRPr="00641634">
        <w:rPr>
          <w:rFonts w:ascii="Times New Roman" w:hAnsi="Times New Roman" w:cs="Times New Roman"/>
          <w:b/>
          <w:bCs/>
          <w:sz w:val="28"/>
          <w:szCs w:val="28"/>
          <w:lang w:val="uz-Latn-UZ"/>
        </w:rPr>
        <w:t xml:space="preserve">. </w:t>
      </w:r>
      <w:proofErr w:type="spellStart"/>
      <w:r w:rsidR="00641634" w:rsidRPr="00641634">
        <w:rPr>
          <w:rFonts w:ascii="Times New Roman" w:hAnsi="Times New Roman" w:cs="Times New Roman"/>
          <w:b/>
          <w:bCs/>
          <w:sz w:val="28"/>
          <w:szCs w:val="28"/>
          <w:lang w:val="en-US"/>
        </w:rPr>
        <w:t>Sun’iy</w:t>
      </w:r>
      <w:proofErr w:type="spellEnd"/>
      <w:r w:rsidR="00641634" w:rsidRPr="00641634">
        <w:rPr>
          <w:rFonts w:ascii="Times New Roman" w:hAnsi="Times New Roman" w:cs="Times New Roman"/>
          <w:b/>
          <w:bCs/>
          <w:sz w:val="28"/>
          <w:szCs w:val="28"/>
          <w:lang w:val="en-US"/>
        </w:rPr>
        <w:t xml:space="preserve"> </w:t>
      </w:r>
      <w:proofErr w:type="spellStart"/>
      <w:r w:rsidR="00641634" w:rsidRPr="00641634">
        <w:rPr>
          <w:rFonts w:ascii="Times New Roman" w:hAnsi="Times New Roman" w:cs="Times New Roman"/>
          <w:b/>
          <w:bCs/>
          <w:sz w:val="28"/>
          <w:szCs w:val="28"/>
          <w:lang w:val="en-US"/>
        </w:rPr>
        <w:t>intellekt</w:t>
      </w:r>
      <w:proofErr w:type="spellEnd"/>
      <w:r w:rsidR="00641634" w:rsidRPr="00641634">
        <w:rPr>
          <w:rFonts w:ascii="Times New Roman" w:hAnsi="Times New Roman" w:cs="Times New Roman"/>
          <w:b/>
          <w:bCs/>
          <w:sz w:val="28"/>
          <w:szCs w:val="28"/>
          <w:lang w:val="en-US"/>
        </w:rPr>
        <w:t xml:space="preserve"> (AI) </w:t>
      </w:r>
      <w:proofErr w:type="spellStart"/>
      <w:r w:rsidR="00641634" w:rsidRPr="00641634">
        <w:rPr>
          <w:rFonts w:ascii="Times New Roman" w:hAnsi="Times New Roman" w:cs="Times New Roman"/>
          <w:b/>
          <w:bCs/>
          <w:sz w:val="28"/>
          <w:szCs w:val="28"/>
          <w:lang w:val="en-US"/>
        </w:rPr>
        <w:t>vositalari</w:t>
      </w:r>
      <w:proofErr w:type="spellEnd"/>
      <w:r w:rsidR="00641634" w:rsidRPr="00641634">
        <w:rPr>
          <w:rFonts w:ascii="Times New Roman" w:hAnsi="Times New Roman" w:cs="Times New Roman"/>
          <w:b/>
          <w:bCs/>
          <w:sz w:val="28"/>
          <w:szCs w:val="28"/>
          <w:lang w:val="en-US"/>
        </w:rPr>
        <w:t xml:space="preserve"> </w:t>
      </w:r>
      <w:proofErr w:type="spellStart"/>
      <w:r w:rsidR="00641634" w:rsidRPr="00641634">
        <w:rPr>
          <w:rFonts w:ascii="Times New Roman" w:hAnsi="Times New Roman" w:cs="Times New Roman"/>
          <w:b/>
          <w:bCs/>
          <w:sz w:val="28"/>
          <w:szCs w:val="28"/>
          <w:lang w:val="en-US"/>
        </w:rPr>
        <w:t>yordamida</w:t>
      </w:r>
      <w:proofErr w:type="spellEnd"/>
      <w:r w:rsidR="00641634" w:rsidRPr="00641634">
        <w:rPr>
          <w:rFonts w:ascii="Times New Roman" w:hAnsi="Times New Roman" w:cs="Times New Roman"/>
          <w:b/>
          <w:bCs/>
          <w:sz w:val="28"/>
          <w:szCs w:val="28"/>
          <w:lang w:val="en-US"/>
        </w:rPr>
        <w:t xml:space="preserve"> </w:t>
      </w:r>
      <w:proofErr w:type="spellStart"/>
      <w:r w:rsidR="00641634" w:rsidRPr="00641634">
        <w:rPr>
          <w:rFonts w:ascii="Times New Roman" w:hAnsi="Times New Roman" w:cs="Times New Roman"/>
          <w:b/>
          <w:bCs/>
          <w:sz w:val="28"/>
          <w:szCs w:val="28"/>
          <w:lang w:val="en-US"/>
        </w:rPr>
        <w:t>laboratoriya</w:t>
      </w:r>
      <w:proofErr w:type="spellEnd"/>
    </w:p>
    <w:p w14:paraId="662685FE" w14:textId="0CA6CEB3" w:rsidR="009F6EE0" w:rsidRPr="00641634" w:rsidRDefault="00641634" w:rsidP="00641634">
      <w:pPr>
        <w:spacing w:after="0"/>
        <w:ind w:firstLine="567"/>
        <w:jc w:val="center"/>
        <w:rPr>
          <w:rFonts w:ascii="Times New Roman" w:hAnsi="Times New Roman" w:cs="Times New Roman"/>
          <w:b/>
          <w:bCs/>
          <w:sz w:val="28"/>
          <w:szCs w:val="28"/>
          <w:lang w:val="uz-Cyrl-UZ"/>
        </w:rPr>
      </w:pPr>
      <w:proofErr w:type="spellStart"/>
      <w:r w:rsidRPr="00641634">
        <w:rPr>
          <w:rFonts w:ascii="Times New Roman" w:hAnsi="Times New Roman" w:cs="Times New Roman"/>
          <w:b/>
          <w:bCs/>
          <w:sz w:val="28"/>
          <w:szCs w:val="28"/>
          <w:lang w:val="en-US"/>
        </w:rPr>
        <w:t>tadqiqotlarini</w:t>
      </w:r>
      <w:proofErr w:type="spellEnd"/>
      <w:r w:rsidRPr="00641634">
        <w:rPr>
          <w:rFonts w:ascii="Times New Roman" w:hAnsi="Times New Roman" w:cs="Times New Roman"/>
          <w:b/>
          <w:bCs/>
          <w:sz w:val="28"/>
          <w:szCs w:val="28"/>
          <w:lang w:val="en-US"/>
        </w:rPr>
        <w:t xml:space="preserve"> </w:t>
      </w:r>
      <w:proofErr w:type="spellStart"/>
      <w:r w:rsidRPr="00641634">
        <w:rPr>
          <w:rFonts w:ascii="Times New Roman" w:hAnsi="Times New Roman" w:cs="Times New Roman"/>
          <w:b/>
          <w:bCs/>
          <w:sz w:val="28"/>
          <w:szCs w:val="28"/>
          <w:lang w:val="en-US"/>
        </w:rPr>
        <w:t>simulyatsiya</w:t>
      </w:r>
      <w:proofErr w:type="spellEnd"/>
      <w:r w:rsidRPr="00641634">
        <w:rPr>
          <w:rFonts w:ascii="Times New Roman" w:hAnsi="Times New Roman" w:cs="Times New Roman"/>
          <w:b/>
          <w:bCs/>
          <w:sz w:val="28"/>
          <w:szCs w:val="28"/>
          <w:lang w:val="en-US"/>
        </w:rPr>
        <w:t xml:space="preserve"> </w:t>
      </w:r>
      <w:proofErr w:type="spellStart"/>
      <w:r w:rsidRPr="00641634">
        <w:rPr>
          <w:rFonts w:ascii="Times New Roman" w:hAnsi="Times New Roman" w:cs="Times New Roman"/>
          <w:b/>
          <w:bCs/>
          <w:sz w:val="28"/>
          <w:szCs w:val="28"/>
          <w:lang w:val="en-US"/>
        </w:rPr>
        <w:t>qilish</w:t>
      </w:r>
      <w:proofErr w:type="spellEnd"/>
      <w:r w:rsidR="00635FC7" w:rsidRPr="00641634">
        <w:rPr>
          <w:rFonts w:ascii="Times New Roman" w:hAnsi="Times New Roman" w:cs="Times New Roman"/>
          <w:b/>
          <w:bCs/>
          <w:sz w:val="28"/>
          <w:szCs w:val="28"/>
          <w:lang w:val="uz-Cyrl-UZ"/>
        </w:rPr>
        <w:t xml:space="preserve"> </w:t>
      </w:r>
      <w:r w:rsidR="009F6EE0" w:rsidRPr="00641634">
        <w:rPr>
          <w:rFonts w:ascii="Times New Roman" w:hAnsi="Times New Roman" w:cs="Times New Roman"/>
          <w:b/>
          <w:bCs/>
          <w:sz w:val="28"/>
          <w:szCs w:val="28"/>
          <w:lang w:val="uz-Cyrl-UZ"/>
        </w:rPr>
        <w:t xml:space="preserve">(2 soat </w:t>
      </w:r>
      <w:r w:rsidR="004468D5" w:rsidRPr="00641634">
        <w:rPr>
          <w:rFonts w:ascii="Times New Roman" w:hAnsi="Times New Roman" w:cs="Times New Roman"/>
          <w:b/>
          <w:bCs/>
          <w:sz w:val="28"/>
          <w:szCs w:val="28"/>
          <w:lang w:val="uz-Cyrl-UZ"/>
        </w:rPr>
        <w:t>amaliy</w:t>
      </w:r>
      <w:r w:rsidR="009F6EE0" w:rsidRPr="00641634">
        <w:rPr>
          <w:rFonts w:ascii="Times New Roman" w:hAnsi="Times New Roman" w:cs="Times New Roman"/>
          <w:b/>
          <w:bCs/>
          <w:sz w:val="28"/>
          <w:szCs w:val="28"/>
          <w:lang w:val="uz-Cyrl-UZ"/>
        </w:rPr>
        <w:t xml:space="preserve"> mashgʻulot)</w:t>
      </w:r>
    </w:p>
    <w:p w14:paraId="2D1B45D9" w14:textId="0A536B07" w:rsidR="00C83FC3" w:rsidRPr="00B157B3" w:rsidRDefault="00C83FC3" w:rsidP="00635FC7">
      <w:pPr>
        <w:pStyle w:val="a3"/>
        <w:spacing w:before="0" w:beforeAutospacing="0" w:after="0" w:afterAutospacing="0"/>
        <w:jc w:val="center"/>
        <w:rPr>
          <w:b/>
          <w:bCs/>
          <w:sz w:val="28"/>
          <w:szCs w:val="28"/>
          <w:lang w:val="uz-Cyrl-UZ"/>
        </w:rPr>
      </w:pPr>
    </w:p>
    <w:p w14:paraId="417C42D4" w14:textId="77777777" w:rsidR="00C83FC3" w:rsidRPr="003F5A77" w:rsidRDefault="00C83FC3" w:rsidP="00C83FC3">
      <w:pPr>
        <w:spacing w:after="0"/>
        <w:ind w:firstLine="709"/>
        <w:jc w:val="both"/>
        <w:rPr>
          <w:rFonts w:ascii="Times New Roman" w:hAnsi="Times New Roman"/>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mashg‘ulotdan</w:t>
      </w:r>
      <w:r w:rsidRPr="00151DB4">
        <w:rPr>
          <w:rFonts w:ascii="Times New Roman" w:hAnsi="Times New Roman"/>
          <w:b/>
          <w:sz w:val="28"/>
          <w:szCs w:val="28"/>
          <w:lang w:val="uz-Cyrl-UZ"/>
        </w:rPr>
        <w:t xml:space="preserve"> </w:t>
      </w:r>
      <w:r>
        <w:rPr>
          <w:rFonts w:ascii="Times New Roman" w:hAnsi="Times New Roman"/>
          <w:b/>
          <w:sz w:val="28"/>
          <w:szCs w:val="28"/>
          <w:lang w:val="uz-Cyrl-UZ"/>
        </w:rPr>
        <w:t>ko‘zlangan</w:t>
      </w:r>
      <w:r w:rsidRPr="00151DB4">
        <w:rPr>
          <w:rFonts w:ascii="Times New Roman" w:hAnsi="Times New Roman"/>
          <w:b/>
          <w:sz w:val="28"/>
          <w:szCs w:val="28"/>
          <w:lang w:val="uz-Cyrl-UZ"/>
        </w:rPr>
        <w:t xml:space="preserve"> </w:t>
      </w:r>
      <w:r>
        <w:rPr>
          <w:rFonts w:ascii="Times New Roman" w:hAnsi="Times New Roman"/>
          <w:b/>
          <w:sz w:val="28"/>
          <w:szCs w:val="28"/>
          <w:lang w:val="uz-Cyrl-UZ"/>
        </w:rPr>
        <w:t>maqsad</w:t>
      </w:r>
      <w:r w:rsidRPr="00151DB4">
        <w:rPr>
          <w:rFonts w:ascii="Times New Roman" w:hAnsi="Times New Roman"/>
          <w:b/>
          <w:sz w:val="28"/>
          <w:szCs w:val="28"/>
          <w:lang w:val="uz-Cyrl-UZ"/>
        </w:rPr>
        <w:t>:</w:t>
      </w:r>
    </w:p>
    <w:p w14:paraId="571C8466" w14:textId="7158EA76" w:rsidR="00C83FC3" w:rsidRPr="00B157B3" w:rsidRDefault="00C83FC3" w:rsidP="00B157B3">
      <w:pPr>
        <w:spacing w:after="0"/>
        <w:ind w:firstLine="567"/>
        <w:jc w:val="both"/>
        <w:rPr>
          <w:rFonts w:ascii="Times New Roman" w:hAnsi="Times New Roman"/>
          <w:sz w:val="28"/>
          <w:szCs w:val="28"/>
          <w:lang w:val="uz-Cyrl-UZ"/>
        </w:rPr>
      </w:pPr>
      <w:r w:rsidRPr="00B157B3">
        <w:rPr>
          <w:rFonts w:ascii="Times New Roman" w:hAnsi="Times New Roman"/>
          <w:bCs/>
          <w:color w:val="000000"/>
          <w:sz w:val="28"/>
          <w:szCs w:val="28"/>
          <w:lang w:val="uz-Cyrl-UZ"/>
        </w:rPr>
        <w:t xml:space="preserve">tinglovchilar </w:t>
      </w:r>
      <w:r w:rsidR="00EF15D5" w:rsidRPr="005F7AF7">
        <w:rPr>
          <w:rFonts w:ascii="Times New Roman" w:hAnsi="Times New Roman" w:cs="Times New Roman"/>
          <w:bCs/>
          <w:sz w:val="28"/>
          <w:szCs w:val="28"/>
          <w:lang w:val="uz-Latn-UZ"/>
        </w:rPr>
        <w:t>kimyoviy</w:t>
      </w:r>
      <w:r w:rsidR="00EF15D5" w:rsidRPr="005F7AF7">
        <w:rPr>
          <w:rFonts w:ascii="Times New Roman" w:hAnsi="Times New Roman" w:cs="Times New Roman"/>
          <w:sz w:val="28"/>
          <w:szCs w:val="28"/>
          <w:lang w:val="uz-Latn-UZ"/>
        </w:rPr>
        <w:t xml:space="preserve"> tushunchalarni vizualizatsiya (koʻrgazmali) qilishda raqamli manipulyatorlardan foydalanish</w:t>
      </w:r>
      <w:r w:rsidR="00EF15D5" w:rsidRPr="005F7AF7">
        <w:rPr>
          <w:rFonts w:ascii="Times New Roman" w:hAnsi="Times New Roman" w:cs="Times New Roman"/>
          <w:bCs/>
          <w:sz w:val="28"/>
          <w:szCs w:val="28"/>
          <w:lang w:val="uz-Latn-UZ"/>
        </w:rPr>
        <w:t xml:space="preserve"> ahamiyati</w:t>
      </w:r>
      <w:r w:rsidRPr="00B157B3">
        <w:rPr>
          <w:rFonts w:ascii="Times New Roman" w:hAnsi="Times New Roman" w:cs="Times New Roman"/>
          <w:sz w:val="28"/>
          <w:szCs w:val="28"/>
          <w:lang w:val="uz-Cyrl-UZ"/>
        </w:rPr>
        <w:t xml:space="preserve"> </w:t>
      </w:r>
      <w:r w:rsidRPr="00B157B3">
        <w:rPr>
          <w:rFonts w:ascii="Times New Roman" w:hAnsi="Times New Roman"/>
          <w:bCs/>
          <w:color w:val="000000"/>
          <w:sz w:val="28"/>
          <w:szCs w:val="28"/>
          <w:lang w:val="uz-Cyrl-UZ"/>
        </w:rPr>
        <w:t>haqida bilimlari mustahkamlanadi;</w:t>
      </w:r>
    </w:p>
    <w:p w14:paraId="7C101E88" w14:textId="4CAB0EF2" w:rsidR="00C83FC3" w:rsidRPr="00B157B3" w:rsidRDefault="00C83FC3" w:rsidP="00B157B3">
      <w:pPr>
        <w:spacing w:after="0"/>
        <w:ind w:firstLine="567"/>
        <w:jc w:val="both"/>
        <w:rPr>
          <w:rFonts w:ascii="Times New Roman" w:hAnsi="Times New Roman"/>
          <w:sz w:val="28"/>
          <w:szCs w:val="28"/>
          <w:lang w:val="uz-Cyrl-UZ"/>
        </w:rPr>
      </w:pPr>
      <w:r w:rsidRPr="00B157B3">
        <w:rPr>
          <w:rFonts w:ascii="Times New Roman" w:hAnsi="Times New Roman" w:cs="Times New Roman"/>
          <w:sz w:val="28"/>
          <w:szCs w:val="28"/>
          <w:lang w:val="uz-Cyrl-UZ"/>
        </w:rPr>
        <w:t>kimyoviy tushunchalarni vizualizatsiya (koʻrgazmali) qilishda raqamli manipulyatorlari</w:t>
      </w:r>
      <w:r w:rsidRPr="00B157B3">
        <w:rPr>
          <w:rFonts w:ascii="Times New Roman" w:hAnsi="Times New Roman"/>
          <w:bCs/>
          <w:color w:val="000000"/>
          <w:sz w:val="28"/>
          <w:szCs w:val="28"/>
          <w:lang w:val="uz-Cyrl-UZ"/>
        </w:rPr>
        <w:t xml:space="preserve">: ta’rifi, xususiyatlarini topshiriqlar orqali izohlaydilar; </w:t>
      </w:r>
    </w:p>
    <w:p w14:paraId="117053AD" w14:textId="620D4BA9" w:rsidR="00C83FC3" w:rsidRDefault="00C83FC3" w:rsidP="00B157B3">
      <w:pPr>
        <w:spacing w:after="0"/>
        <w:ind w:firstLine="567"/>
        <w:jc w:val="both"/>
        <w:rPr>
          <w:rFonts w:ascii="Times New Roman" w:hAnsi="Times New Roman"/>
          <w:bCs/>
          <w:color w:val="000000"/>
          <w:sz w:val="28"/>
          <w:szCs w:val="28"/>
          <w:lang w:val="uz-Cyrl-UZ"/>
        </w:rPr>
      </w:pPr>
      <w:r w:rsidRPr="00B157B3">
        <w:rPr>
          <w:rFonts w:ascii="Times New Roman" w:hAnsi="Times New Roman"/>
          <w:bCs/>
          <w:color w:val="000000"/>
          <w:sz w:val="28"/>
          <w:szCs w:val="28"/>
          <w:lang w:val="uz-Cyrl-UZ"/>
        </w:rPr>
        <w:t xml:space="preserve">kichik guruhlarda ishlash natijasida </w:t>
      </w:r>
      <w:r w:rsidR="00EF15D5" w:rsidRPr="005F7AF7">
        <w:rPr>
          <w:rFonts w:ascii="Times New Roman" w:hAnsi="Times New Roman" w:cs="Times New Roman"/>
          <w:bCs/>
          <w:sz w:val="28"/>
          <w:szCs w:val="28"/>
          <w:lang w:val="uz-Latn-UZ"/>
        </w:rPr>
        <w:t>kimyoviy</w:t>
      </w:r>
      <w:r w:rsidR="00EF15D5" w:rsidRPr="005F7AF7">
        <w:rPr>
          <w:rFonts w:ascii="Times New Roman" w:hAnsi="Times New Roman" w:cs="Times New Roman"/>
          <w:sz w:val="28"/>
          <w:szCs w:val="28"/>
          <w:lang w:val="uz-Latn-UZ"/>
        </w:rPr>
        <w:t xml:space="preserve"> tushunchalarni vizualizatsiya (koʻrgazmali) qilishda raqamli manipulyatorlar va  interaktiv </w:t>
      </w:r>
      <w:r w:rsidR="00EF15D5" w:rsidRPr="005F7AF7">
        <w:rPr>
          <w:rFonts w:ascii="Times New Roman" w:hAnsi="Times New Roman" w:cs="Times New Roman"/>
          <w:sz w:val="28"/>
          <w:szCs w:val="28"/>
          <w:lang w:val="uz-Cyrl-UZ"/>
        </w:rPr>
        <w:t>ta’lim</w:t>
      </w:r>
      <w:r w:rsidR="00EF15D5" w:rsidRPr="005F7AF7">
        <w:rPr>
          <w:rFonts w:ascii="Times New Roman" w:hAnsi="Times New Roman" w:cs="Times New Roman"/>
          <w:sz w:val="28"/>
          <w:szCs w:val="28"/>
          <w:lang w:val="uz-Latn-UZ"/>
        </w:rPr>
        <w:t xml:space="preserve"> vositalaridan</w:t>
      </w:r>
      <w:r w:rsidR="00EF15D5" w:rsidRPr="005F7AF7">
        <w:rPr>
          <w:rFonts w:ascii="Times New Roman" w:hAnsi="Times New Roman" w:cs="Times New Roman"/>
          <w:bCs/>
          <w:sz w:val="28"/>
          <w:szCs w:val="28"/>
          <w:lang w:val="uz-Latn-UZ"/>
        </w:rPr>
        <w:t xml:space="preserve"> </w:t>
      </w:r>
      <w:r w:rsidRPr="00B157B3">
        <w:rPr>
          <w:rFonts w:ascii="Times New Roman" w:hAnsi="Times New Roman" w:cs="Times New Roman"/>
          <w:sz w:val="28"/>
          <w:szCs w:val="28"/>
          <w:lang w:val="uz-Cyrl-UZ"/>
        </w:rPr>
        <w:t>foydalanish</w:t>
      </w:r>
      <w:r w:rsidRPr="00B157B3">
        <w:rPr>
          <w:rFonts w:ascii="Times New Roman" w:hAnsi="Times New Roman" w:cs="Times New Roman"/>
          <w:bCs/>
          <w:sz w:val="28"/>
          <w:szCs w:val="28"/>
          <w:lang w:val="uz-Cyrl-UZ"/>
        </w:rPr>
        <w:t xml:space="preserve"> ko</w:t>
      </w:r>
      <w:r w:rsidRPr="00B157B3">
        <w:rPr>
          <w:rFonts w:ascii="Times New Roman" w:hAnsi="Times New Roman" w:cs="Times New Roman"/>
          <w:sz w:val="28"/>
          <w:szCs w:val="28"/>
          <w:lang w:val="uz-Cyrl-UZ"/>
        </w:rPr>
        <w:t>‘</w:t>
      </w:r>
      <w:r w:rsidRPr="00B157B3">
        <w:rPr>
          <w:rFonts w:ascii="Times New Roman" w:hAnsi="Times New Roman" w:cs="Times New Roman"/>
          <w:bCs/>
          <w:sz w:val="28"/>
          <w:szCs w:val="28"/>
          <w:lang w:val="uz-Cyrl-UZ"/>
        </w:rPr>
        <w:t xml:space="preserve">nikmalari </w:t>
      </w:r>
      <w:r w:rsidRPr="00B157B3">
        <w:rPr>
          <w:rFonts w:ascii="Times New Roman" w:hAnsi="Times New Roman"/>
          <w:bCs/>
          <w:color w:val="000000"/>
          <w:sz w:val="28"/>
          <w:szCs w:val="28"/>
          <w:lang w:val="uz-Cyrl-UZ"/>
        </w:rPr>
        <w:t>rivojlantiriladi.</w:t>
      </w:r>
    </w:p>
    <w:p w14:paraId="18C5DC7F" w14:textId="77777777" w:rsidR="00B157B3" w:rsidRPr="00B157B3" w:rsidRDefault="00B157B3" w:rsidP="00B157B3">
      <w:pPr>
        <w:spacing w:after="0"/>
        <w:ind w:firstLine="567"/>
        <w:jc w:val="both"/>
        <w:rPr>
          <w:rFonts w:ascii="Times New Roman" w:hAnsi="Times New Roman"/>
          <w:sz w:val="28"/>
          <w:szCs w:val="28"/>
          <w:lang w:val="uz-Cyrl-UZ"/>
        </w:rPr>
      </w:pPr>
    </w:p>
    <w:p w14:paraId="1D46C886" w14:textId="77777777" w:rsidR="00C83FC3" w:rsidRPr="00151DB4" w:rsidRDefault="00C83FC3" w:rsidP="00B157B3">
      <w:pPr>
        <w:spacing w:after="0"/>
        <w:ind w:firstLine="567"/>
        <w:jc w:val="both"/>
        <w:rPr>
          <w:rFonts w:ascii="Times New Roman" w:hAnsi="Times New Roman"/>
          <w:b/>
          <w:sz w:val="28"/>
          <w:szCs w:val="28"/>
          <w:lang w:val="uz-Cyrl-UZ"/>
        </w:rPr>
      </w:pPr>
      <w:r w:rsidRPr="00B157B3">
        <w:rPr>
          <w:rFonts w:ascii="Times New Roman" w:hAnsi="Times New Roman"/>
          <w:b/>
          <w:sz w:val="28"/>
          <w:szCs w:val="28"/>
          <w:lang w:val="uz-Cyrl-UZ"/>
        </w:rPr>
        <w:t>Tinglovchilar faoliyatini tashkil</w:t>
      </w:r>
      <w:r w:rsidRPr="00151DB4">
        <w:rPr>
          <w:rFonts w:ascii="Times New Roman" w:hAnsi="Times New Roman"/>
          <w:b/>
          <w:sz w:val="28"/>
          <w:szCs w:val="28"/>
          <w:lang w:val="uz-Cyrl-UZ"/>
        </w:rPr>
        <w:t xml:space="preserve"> </w:t>
      </w:r>
      <w:r>
        <w:rPr>
          <w:rFonts w:ascii="Times New Roman" w:hAnsi="Times New Roman"/>
          <w:b/>
          <w:sz w:val="28"/>
          <w:szCs w:val="28"/>
          <w:lang w:val="uz-Cyrl-UZ"/>
        </w:rPr>
        <w:t>qilish</w:t>
      </w:r>
      <w:r w:rsidRPr="00151DB4">
        <w:rPr>
          <w:rFonts w:ascii="Times New Roman" w:hAnsi="Times New Roman"/>
          <w:b/>
          <w:sz w:val="28"/>
          <w:szCs w:val="28"/>
          <w:lang w:val="uz-Cyrl-UZ"/>
        </w:rPr>
        <w:t xml:space="preserve"> </w:t>
      </w:r>
      <w:r>
        <w:rPr>
          <w:rFonts w:ascii="Times New Roman" w:hAnsi="Times New Roman"/>
          <w:b/>
          <w:sz w:val="28"/>
          <w:szCs w:val="28"/>
          <w:lang w:val="uz-Cyrl-UZ"/>
        </w:rPr>
        <w:t>bo‘yicha</w:t>
      </w:r>
      <w:r w:rsidRPr="00151DB4">
        <w:rPr>
          <w:rFonts w:ascii="Times New Roman" w:hAnsi="Times New Roman"/>
          <w:b/>
          <w:sz w:val="28"/>
          <w:szCs w:val="28"/>
          <w:lang w:val="uz-Cyrl-UZ"/>
        </w:rPr>
        <w:t xml:space="preserve"> </w:t>
      </w:r>
      <w:r>
        <w:rPr>
          <w:rFonts w:ascii="Times New Roman" w:hAnsi="Times New Roman"/>
          <w:b/>
          <w:sz w:val="28"/>
          <w:szCs w:val="28"/>
          <w:lang w:val="uz-Cyrl-UZ"/>
        </w:rPr>
        <w:t>yo‘l</w:t>
      </w:r>
      <w:r w:rsidRPr="00151DB4">
        <w:rPr>
          <w:rFonts w:ascii="Times New Roman" w:hAnsi="Times New Roman"/>
          <w:b/>
          <w:sz w:val="28"/>
          <w:szCs w:val="28"/>
          <w:lang w:val="uz-Cyrl-UZ"/>
        </w:rPr>
        <w:t>-</w:t>
      </w:r>
      <w:r>
        <w:rPr>
          <w:rFonts w:ascii="Times New Roman" w:hAnsi="Times New Roman"/>
          <w:b/>
          <w:sz w:val="28"/>
          <w:szCs w:val="28"/>
          <w:lang w:val="uz-Cyrl-UZ"/>
        </w:rPr>
        <w:t>yo‘riqlar</w:t>
      </w:r>
    </w:p>
    <w:p w14:paraId="3F878AC1" w14:textId="79A8C1D6" w:rsidR="00C83FC3" w:rsidRDefault="00C83FC3" w:rsidP="00C83FC3">
      <w:pPr>
        <w:spacing w:after="0"/>
        <w:ind w:firstLine="709"/>
        <w:jc w:val="both"/>
        <w:rPr>
          <w:rFonts w:ascii="Times New Roman" w:hAnsi="Times New Roman"/>
          <w:sz w:val="28"/>
          <w:szCs w:val="28"/>
          <w:lang w:val="uz-Cyrl-UZ"/>
        </w:rPr>
      </w:pPr>
      <w:r>
        <w:rPr>
          <w:rFonts w:ascii="Times New Roman" w:hAnsi="Times New Roman"/>
          <w:sz w:val="28"/>
          <w:szCs w:val="28"/>
          <w:lang w:val="uz-Cyrl-UZ"/>
        </w:rPr>
        <w:t>Mashg‘ulot</w:t>
      </w:r>
      <w:r w:rsidRPr="00151DB4">
        <w:rPr>
          <w:rFonts w:ascii="Times New Roman" w:hAnsi="Times New Roman"/>
          <w:sz w:val="28"/>
          <w:szCs w:val="28"/>
          <w:lang w:val="uz-Cyrl-UZ"/>
        </w:rPr>
        <w:t xml:space="preserve"> </w:t>
      </w:r>
      <w:r>
        <w:rPr>
          <w:rFonts w:ascii="Times New Roman" w:hAnsi="Times New Roman"/>
          <w:sz w:val="28"/>
          <w:szCs w:val="28"/>
          <w:lang w:val="uz-Cyrl-UZ"/>
        </w:rPr>
        <w:t>kichik</w:t>
      </w:r>
      <w:r w:rsidRPr="00151DB4">
        <w:rPr>
          <w:rFonts w:ascii="Times New Roman" w:hAnsi="Times New Roman"/>
          <w:sz w:val="28"/>
          <w:szCs w:val="28"/>
          <w:lang w:val="uz-Cyrl-UZ"/>
        </w:rPr>
        <w:t xml:space="preserve"> </w:t>
      </w:r>
      <w:r>
        <w:rPr>
          <w:rFonts w:ascii="Times New Roman" w:hAnsi="Times New Roman"/>
          <w:sz w:val="28"/>
          <w:szCs w:val="28"/>
          <w:lang w:val="uz-Cyrl-UZ"/>
        </w:rPr>
        <w:t>guruhlarda</w:t>
      </w:r>
      <w:r w:rsidRPr="00151DB4">
        <w:rPr>
          <w:rFonts w:ascii="Times New Roman" w:hAnsi="Times New Roman"/>
          <w:sz w:val="28"/>
          <w:szCs w:val="28"/>
          <w:lang w:val="uz-Cyrl-UZ"/>
        </w:rPr>
        <w:t xml:space="preserve"> </w:t>
      </w:r>
      <w:r>
        <w:rPr>
          <w:rFonts w:ascii="Times New Roman" w:hAnsi="Times New Roman"/>
          <w:sz w:val="28"/>
          <w:szCs w:val="28"/>
          <w:lang w:val="uz-Cyrl-UZ"/>
        </w:rPr>
        <w:t>ishlash</w:t>
      </w:r>
      <w:r w:rsidRPr="00151DB4">
        <w:rPr>
          <w:rFonts w:ascii="Times New Roman" w:hAnsi="Times New Roman"/>
          <w:sz w:val="28"/>
          <w:szCs w:val="28"/>
          <w:lang w:val="uz-Cyrl-UZ"/>
        </w:rPr>
        <w:t xml:space="preserve"> </w:t>
      </w:r>
      <w:r>
        <w:rPr>
          <w:rFonts w:ascii="Times New Roman" w:hAnsi="Times New Roman"/>
          <w:sz w:val="28"/>
          <w:szCs w:val="28"/>
          <w:lang w:val="uz-Cyrl-UZ"/>
        </w:rPr>
        <w:t>metodi</w:t>
      </w:r>
      <w:r w:rsidRPr="00151DB4">
        <w:rPr>
          <w:rFonts w:ascii="Times New Roman" w:hAnsi="Times New Roman"/>
          <w:sz w:val="28"/>
          <w:szCs w:val="28"/>
          <w:lang w:val="uz-Cyrl-UZ"/>
        </w:rPr>
        <w:t xml:space="preserve"> </w:t>
      </w:r>
      <w:r>
        <w:rPr>
          <w:rFonts w:ascii="Times New Roman" w:hAnsi="Times New Roman"/>
          <w:sz w:val="28"/>
          <w:szCs w:val="28"/>
          <w:lang w:val="uz-Cyrl-UZ"/>
        </w:rPr>
        <w:t>yordamida</w:t>
      </w:r>
      <w:r w:rsidRPr="00151DB4">
        <w:rPr>
          <w:rFonts w:ascii="Times New Roman" w:hAnsi="Times New Roman"/>
          <w:sz w:val="28"/>
          <w:szCs w:val="28"/>
          <w:lang w:val="uz-Cyrl-UZ"/>
        </w:rPr>
        <w:t xml:space="preserve"> </w:t>
      </w:r>
      <w:r>
        <w:rPr>
          <w:rFonts w:ascii="Times New Roman" w:hAnsi="Times New Roman"/>
          <w:sz w:val="28"/>
          <w:szCs w:val="28"/>
          <w:lang w:val="uz-Cyrl-UZ"/>
        </w:rPr>
        <w:t>tashkil</w:t>
      </w:r>
      <w:r w:rsidRPr="00151DB4">
        <w:rPr>
          <w:rFonts w:ascii="Times New Roman" w:hAnsi="Times New Roman"/>
          <w:sz w:val="28"/>
          <w:szCs w:val="28"/>
          <w:lang w:val="uz-Cyrl-UZ"/>
        </w:rPr>
        <w:t xml:space="preserve"> </w:t>
      </w:r>
      <w:r>
        <w:rPr>
          <w:rFonts w:ascii="Times New Roman" w:hAnsi="Times New Roman"/>
          <w:sz w:val="28"/>
          <w:szCs w:val="28"/>
          <w:lang w:val="uz-Cyrl-UZ"/>
        </w:rPr>
        <w:t>qilinadi</w:t>
      </w:r>
      <w:r w:rsidRPr="00151DB4">
        <w:rPr>
          <w:rFonts w:ascii="Times New Roman" w:hAnsi="Times New Roman"/>
          <w:sz w:val="28"/>
          <w:szCs w:val="28"/>
          <w:lang w:val="uz-Cyrl-UZ"/>
        </w:rPr>
        <w:t xml:space="preserve">. </w:t>
      </w:r>
      <w:r>
        <w:rPr>
          <w:rFonts w:ascii="Times New Roman" w:hAnsi="Times New Roman"/>
          <w:sz w:val="28"/>
          <w:szCs w:val="28"/>
          <w:lang w:val="uz-Cyrl-UZ"/>
        </w:rPr>
        <w:t>Guruhlarga</w:t>
      </w:r>
      <w:r w:rsidRPr="00151DB4">
        <w:rPr>
          <w:rFonts w:ascii="Times New Roman" w:hAnsi="Times New Roman"/>
          <w:sz w:val="28"/>
          <w:szCs w:val="28"/>
          <w:lang w:val="uz-Cyrl-UZ"/>
        </w:rPr>
        <w:t xml:space="preserve"> </w:t>
      </w:r>
      <w:r>
        <w:rPr>
          <w:rFonts w:ascii="Times New Roman" w:hAnsi="Times New Roman"/>
          <w:sz w:val="28"/>
          <w:szCs w:val="28"/>
          <w:lang w:val="uz-Cyrl-UZ"/>
        </w:rPr>
        <w:t>topshiriqlar</w:t>
      </w:r>
      <w:r w:rsidRPr="00151DB4">
        <w:rPr>
          <w:rFonts w:ascii="Times New Roman" w:hAnsi="Times New Roman"/>
          <w:sz w:val="28"/>
          <w:szCs w:val="28"/>
          <w:lang w:val="uz-Cyrl-UZ"/>
        </w:rPr>
        <w:t xml:space="preserve"> </w:t>
      </w:r>
      <w:r>
        <w:rPr>
          <w:rFonts w:ascii="Times New Roman" w:hAnsi="Times New Roman"/>
          <w:sz w:val="28"/>
          <w:szCs w:val="28"/>
          <w:lang w:val="uz-Cyrl-UZ"/>
        </w:rPr>
        <w:t>beriladi.</w:t>
      </w:r>
    </w:p>
    <w:p w14:paraId="5A211671" w14:textId="77777777" w:rsidR="00B157B3" w:rsidRDefault="00B157B3" w:rsidP="00C83FC3">
      <w:pPr>
        <w:spacing w:after="0"/>
        <w:ind w:firstLine="709"/>
        <w:jc w:val="both"/>
        <w:rPr>
          <w:rFonts w:ascii="Times New Roman" w:hAnsi="Times New Roman"/>
          <w:sz w:val="28"/>
          <w:szCs w:val="28"/>
          <w:lang w:val="uz-Cyrl-UZ"/>
        </w:rPr>
      </w:pPr>
    </w:p>
    <w:p w14:paraId="59EEA1B6" w14:textId="686DA0F7" w:rsidR="00C83FC3" w:rsidRPr="00C83FC3" w:rsidRDefault="00C83FC3" w:rsidP="00C83FC3">
      <w:pPr>
        <w:spacing w:after="0"/>
        <w:ind w:firstLine="709"/>
        <w:jc w:val="both"/>
        <w:rPr>
          <w:rFonts w:ascii="Times New Roman" w:hAnsi="Times New Roman"/>
          <w:b/>
          <w:i/>
          <w:sz w:val="28"/>
          <w:szCs w:val="28"/>
          <w:lang w:val="uz-Latn-UZ"/>
        </w:rPr>
      </w:pPr>
      <w:r w:rsidRPr="00317C7B">
        <w:rPr>
          <w:rFonts w:ascii="Times New Roman" w:hAnsi="Times New Roman"/>
          <w:b/>
          <w:i/>
          <w:sz w:val="28"/>
          <w:szCs w:val="28"/>
          <w:lang w:val="uz-Latn-UZ"/>
        </w:rPr>
        <w:t>Quyida keltirilgan nazariy materialni o‘rganib chiqing va quyidagi mavzular bo‘yicha</w:t>
      </w:r>
      <w:r>
        <w:rPr>
          <w:rFonts w:ascii="Times New Roman" w:hAnsi="Times New Roman"/>
          <w:b/>
          <w:i/>
          <w:sz w:val="28"/>
          <w:szCs w:val="28"/>
          <w:lang w:val="uz-Latn-UZ"/>
        </w:rPr>
        <w:t xml:space="preserve"> guruh ishi</w:t>
      </w:r>
      <w:r w:rsidRPr="00317C7B">
        <w:rPr>
          <w:rFonts w:ascii="Times New Roman" w:hAnsi="Times New Roman"/>
          <w:b/>
          <w:i/>
          <w:sz w:val="28"/>
          <w:szCs w:val="28"/>
          <w:lang w:val="uz-Latn-UZ"/>
        </w:rPr>
        <w:t xml:space="preserve"> tayyorlang va uni namoyish qiling.</w:t>
      </w:r>
    </w:p>
    <w:p w14:paraId="75CF2426" w14:textId="77777777" w:rsidR="00EF15D5" w:rsidRPr="00F836C5" w:rsidRDefault="00EF15D5" w:rsidP="00EF15D5">
      <w:pPr>
        <w:pStyle w:val="a3"/>
        <w:spacing w:before="0" w:beforeAutospacing="0" w:after="0" w:afterAutospacing="0"/>
        <w:ind w:firstLine="567"/>
        <w:jc w:val="both"/>
        <w:rPr>
          <w:sz w:val="28"/>
          <w:szCs w:val="28"/>
          <w:lang w:val="uz-Cyrl-UZ"/>
        </w:rPr>
      </w:pPr>
      <w:r w:rsidRPr="00EF15D5">
        <w:rPr>
          <w:b/>
          <w:i/>
          <w:iCs/>
          <w:sz w:val="28"/>
          <w:szCs w:val="28"/>
          <w:lang w:val="uz-Cyrl-UZ"/>
        </w:rPr>
        <w:t>1-guruh uchun topshiriq</w:t>
      </w:r>
      <w:r w:rsidRPr="00F836C5">
        <w:rPr>
          <w:bCs/>
          <w:sz w:val="28"/>
          <w:szCs w:val="28"/>
          <w:lang w:val="uz-Cyrl-UZ"/>
        </w:rPr>
        <w:t xml:space="preserve">. </w:t>
      </w:r>
      <w:r w:rsidRPr="00F836C5">
        <w:rPr>
          <w:sz w:val="28"/>
          <w:szCs w:val="28"/>
          <w:lang w:val="uz-Cyrl-UZ"/>
        </w:rPr>
        <w:t>Quyidagi ikki molekulani (metan CH₄ va etan C₂H₆) raqamli manipulyator yordamida qurib, ularning strukturalaridagi farqlarni ko‘rsating.</w:t>
      </w:r>
    </w:p>
    <w:p w14:paraId="26AAADE2" w14:textId="77777777" w:rsidR="00EF15D5" w:rsidRPr="00F836C5" w:rsidRDefault="00EF15D5" w:rsidP="00EF15D5">
      <w:pPr>
        <w:pStyle w:val="a3"/>
        <w:spacing w:before="0" w:beforeAutospacing="0" w:after="0" w:afterAutospacing="0"/>
        <w:ind w:firstLine="567"/>
        <w:jc w:val="both"/>
        <w:rPr>
          <w:b/>
          <w:sz w:val="28"/>
          <w:szCs w:val="28"/>
          <w:lang w:val="uz-Cyrl-UZ"/>
        </w:rPr>
      </w:pPr>
      <w:r w:rsidRPr="00EF15D5">
        <w:rPr>
          <w:b/>
          <w:i/>
          <w:iCs/>
          <w:sz w:val="28"/>
          <w:szCs w:val="28"/>
          <w:lang w:val="uz-Cyrl-UZ"/>
        </w:rPr>
        <w:t xml:space="preserve"> 2-guruh uchun topshiriq.</w:t>
      </w:r>
      <w:r w:rsidRPr="00F836C5">
        <w:rPr>
          <w:b/>
          <w:sz w:val="28"/>
          <w:szCs w:val="28"/>
          <w:lang w:val="uz-Cyrl-UZ"/>
        </w:rPr>
        <w:t xml:space="preserve"> </w:t>
      </w:r>
      <w:r>
        <w:rPr>
          <w:sz w:val="28"/>
          <w:szCs w:val="28"/>
          <w:lang w:val="en-US"/>
        </w:rPr>
        <w:t>“</w:t>
      </w:r>
      <w:r w:rsidRPr="00F836C5">
        <w:rPr>
          <w:sz w:val="28"/>
          <w:szCs w:val="28"/>
          <w:lang w:val="uz-Cyrl-UZ"/>
        </w:rPr>
        <w:t>Ideal gaz qonuni</w:t>
      </w:r>
      <w:r>
        <w:rPr>
          <w:sz w:val="28"/>
          <w:szCs w:val="28"/>
          <w:lang w:val="en-US"/>
        </w:rPr>
        <w:t>”</w:t>
      </w:r>
      <w:r w:rsidRPr="00F836C5">
        <w:rPr>
          <w:sz w:val="28"/>
          <w:szCs w:val="28"/>
          <w:lang w:val="uz-Cyrl-UZ"/>
        </w:rPr>
        <w:t>ni tushuntirish uchun raqamli manipulyator yordamida dinamik model yarating.</w:t>
      </w:r>
      <w:r w:rsidRPr="00F836C5">
        <w:rPr>
          <w:b/>
          <w:sz w:val="28"/>
          <w:szCs w:val="28"/>
          <w:lang w:val="uz-Cyrl-UZ"/>
        </w:rPr>
        <w:t xml:space="preserve"> </w:t>
      </w:r>
    </w:p>
    <w:p w14:paraId="7CDD761D" w14:textId="77777777" w:rsidR="00EF15D5" w:rsidRPr="00F836C5" w:rsidRDefault="00EF15D5" w:rsidP="00EF15D5">
      <w:pPr>
        <w:pStyle w:val="a3"/>
        <w:spacing w:before="0" w:beforeAutospacing="0" w:after="0" w:afterAutospacing="0"/>
        <w:ind w:firstLine="567"/>
        <w:jc w:val="both"/>
        <w:rPr>
          <w:sz w:val="28"/>
          <w:szCs w:val="28"/>
          <w:lang w:val="uz-Cyrl-UZ"/>
        </w:rPr>
      </w:pPr>
      <w:r w:rsidRPr="00EF15D5">
        <w:rPr>
          <w:b/>
          <w:i/>
          <w:iCs/>
          <w:sz w:val="28"/>
          <w:szCs w:val="28"/>
          <w:lang w:val="uz-Cyrl-UZ"/>
        </w:rPr>
        <w:t>3-guruh uchun topshiriq.</w:t>
      </w:r>
      <w:r w:rsidRPr="00F836C5">
        <w:rPr>
          <w:b/>
          <w:sz w:val="28"/>
          <w:szCs w:val="28"/>
          <w:lang w:val="uz-Cyrl-UZ"/>
        </w:rPr>
        <w:t xml:space="preserve">  </w:t>
      </w:r>
      <w:r w:rsidRPr="00F836C5">
        <w:rPr>
          <w:sz w:val="28"/>
          <w:szCs w:val="28"/>
          <w:lang w:val="uz-Cyrl-UZ"/>
        </w:rPr>
        <w:t>Bir raqamli manipulyatordan foydalanib, qaytar va qaytmas reaksiya uchun molekulalar dinamikasini ko‘rsating. Bu reaksiya davomida energiyaning qanday o‘zgarishini tushuntirish uchun diagramma yarating.</w:t>
      </w:r>
    </w:p>
    <w:p w14:paraId="57092D85" w14:textId="77777777" w:rsidR="00EF15D5" w:rsidRPr="00F836C5" w:rsidRDefault="00EF15D5" w:rsidP="00EF15D5">
      <w:pPr>
        <w:spacing w:after="0"/>
        <w:ind w:firstLine="567"/>
        <w:jc w:val="both"/>
        <w:rPr>
          <w:rFonts w:ascii="Times New Roman" w:hAnsi="Times New Roman" w:cs="Times New Roman"/>
          <w:b/>
          <w:sz w:val="28"/>
          <w:szCs w:val="28"/>
          <w:lang w:val="uz-Cyrl-UZ"/>
        </w:rPr>
      </w:pPr>
      <w:r w:rsidRPr="00EF15D5">
        <w:rPr>
          <w:rFonts w:ascii="Times New Roman" w:hAnsi="Times New Roman" w:cs="Times New Roman"/>
          <w:b/>
          <w:i/>
          <w:iCs/>
          <w:sz w:val="28"/>
          <w:szCs w:val="28"/>
          <w:lang w:val="uz-Cyrl-UZ"/>
        </w:rPr>
        <w:t>4-guruh uchun topshiriq.</w:t>
      </w:r>
      <w:r w:rsidRPr="00F836C5">
        <w:rPr>
          <w:rFonts w:ascii="Times New Roman" w:hAnsi="Times New Roman" w:cs="Times New Roman"/>
          <w:b/>
          <w:sz w:val="28"/>
          <w:szCs w:val="28"/>
          <w:lang w:val="uz-Cyrl-UZ"/>
        </w:rPr>
        <w:t xml:space="preserve"> </w:t>
      </w:r>
      <w:r w:rsidRPr="00F836C5">
        <w:rPr>
          <w:rFonts w:ascii="Times New Roman" w:hAnsi="Times New Roman" w:cs="Times New Roman"/>
          <w:sz w:val="28"/>
          <w:szCs w:val="28"/>
          <w:lang w:val="uz-Cyrl-UZ"/>
        </w:rPr>
        <w:t>Biror molekula, masalan, suv (H₂O) yoki karbonat angidrid (CO₂) uchun raqamli manipulyator (masalan, ChemDraw) yordamida 3D model yarating va uning geometriyasini izohlang.</w:t>
      </w:r>
      <w:r w:rsidRPr="00F836C5">
        <w:rPr>
          <w:rFonts w:ascii="Times New Roman" w:hAnsi="Times New Roman" w:cs="Times New Roman"/>
          <w:b/>
          <w:sz w:val="28"/>
          <w:szCs w:val="28"/>
          <w:lang w:val="uz-Cyrl-UZ"/>
        </w:rPr>
        <w:t xml:space="preserve"> </w:t>
      </w:r>
    </w:p>
    <w:p w14:paraId="2E937D43" w14:textId="77777777" w:rsidR="00C83FC3" w:rsidRPr="00151DB4" w:rsidRDefault="00C83FC3" w:rsidP="00C83FC3">
      <w:pPr>
        <w:spacing w:after="0"/>
        <w:ind w:firstLine="709"/>
        <w:jc w:val="both"/>
        <w:rPr>
          <w:rFonts w:ascii="Times New Roman" w:hAnsi="Times New Roman"/>
          <w:sz w:val="28"/>
          <w:szCs w:val="28"/>
          <w:lang w:val="uz-Cyrl-UZ"/>
        </w:rPr>
      </w:pPr>
    </w:p>
    <w:p w14:paraId="07555D64" w14:textId="70EC853E" w:rsidR="00C83FC3" w:rsidRDefault="00C83FC3" w:rsidP="00635FC7">
      <w:pPr>
        <w:pStyle w:val="a3"/>
        <w:spacing w:before="0" w:beforeAutospacing="0" w:after="0" w:afterAutospacing="0"/>
        <w:jc w:val="center"/>
        <w:rPr>
          <w:sz w:val="28"/>
          <w:szCs w:val="28"/>
          <w:lang w:val="uz-Cyrl-UZ"/>
        </w:rPr>
      </w:pPr>
    </w:p>
    <w:p w14:paraId="3CC08A09" w14:textId="6C4CBB3C" w:rsidR="00C83FC3" w:rsidRPr="00B157B3" w:rsidRDefault="00B157B3" w:rsidP="00B157B3">
      <w:pPr>
        <w:tabs>
          <w:tab w:val="left" w:pos="0"/>
        </w:tabs>
        <w:spacing w:after="0"/>
        <w:jc w:val="center"/>
        <w:rPr>
          <w:rFonts w:ascii="Times New Roman" w:hAnsi="Times New Roman"/>
          <w:b/>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mashg‘ulotga</w:t>
      </w:r>
      <w:r w:rsidRPr="00151DB4">
        <w:rPr>
          <w:rFonts w:ascii="Times New Roman" w:hAnsi="Times New Roman"/>
          <w:b/>
          <w:sz w:val="28"/>
          <w:szCs w:val="28"/>
          <w:lang w:val="uz-Cyrl-UZ"/>
        </w:rPr>
        <w:t xml:space="preserve"> </w:t>
      </w:r>
      <w:r>
        <w:rPr>
          <w:rFonts w:ascii="Times New Roman" w:hAnsi="Times New Roman"/>
          <w:b/>
          <w:sz w:val="28"/>
          <w:szCs w:val="28"/>
          <w:lang w:val="uz-Cyrl-UZ"/>
        </w:rPr>
        <w:t>doir</w:t>
      </w:r>
      <w:r w:rsidRPr="00151DB4">
        <w:rPr>
          <w:rFonts w:ascii="Times New Roman" w:hAnsi="Times New Roman"/>
          <w:b/>
          <w:sz w:val="28"/>
          <w:szCs w:val="28"/>
          <w:lang w:val="uz-Cyrl-UZ"/>
        </w:rPr>
        <w:t xml:space="preserve"> </w:t>
      </w:r>
      <w:r>
        <w:rPr>
          <w:rFonts w:ascii="Times New Roman" w:hAnsi="Times New Roman"/>
          <w:b/>
          <w:sz w:val="28"/>
          <w:szCs w:val="28"/>
          <w:lang w:val="uz-Cyrl-UZ"/>
        </w:rPr>
        <w:t>nazariy</w:t>
      </w:r>
      <w:r w:rsidRPr="00151DB4">
        <w:rPr>
          <w:rFonts w:ascii="Times New Roman" w:hAnsi="Times New Roman"/>
          <w:b/>
          <w:sz w:val="28"/>
          <w:szCs w:val="28"/>
          <w:lang w:val="uz-Cyrl-UZ"/>
        </w:rPr>
        <w:t xml:space="preserve"> </w:t>
      </w:r>
      <w:r>
        <w:rPr>
          <w:rFonts w:ascii="Times New Roman" w:hAnsi="Times New Roman"/>
          <w:b/>
          <w:sz w:val="28"/>
          <w:szCs w:val="28"/>
          <w:lang w:val="uz-Cyrl-UZ"/>
        </w:rPr>
        <w:t>material</w:t>
      </w:r>
    </w:p>
    <w:p w14:paraId="200E24AE" w14:textId="0DA1E9B7" w:rsidR="009F6EE0" w:rsidRPr="00FD5746" w:rsidRDefault="009F6EE0" w:rsidP="007B1F1B">
      <w:pPr>
        <w:pStyle w:val="a3"/>
        <w:spacing w:before="0" w:beforeAutospacing="0" w:after="0" w:afterAutospacing="0"/>
        <w:ind w:firstLine="567"/>
        <w:rPr>
          <w:b/>
          <w:bCs/>
          <w:sz w:val="28"/>
          <w:szCs w:val="28"/>
          <w:lang w:val="uz-Cyrl-UZ"/>
        </w:rPr>
      </w:pPr>
      <w:r w:rsidRPr="00FD5746">
        <w:rPr>
          <w:b/>
          <w:bCs/>
          <w:sz w:val="28"/>
          <w:szCs w:val="28"/>
          <w:lang w:val="uz-Cyrl-UZ"/>
        </w:rPr>
        <w:t xml:space="preserve">Reja </w:t>
      </w:r>
    </w:p>
    <w:p w14:paraId="2FF3BEAF" w14:textId="2B29D8F5" w:rsidR="00635FC7" w:rsidRPr="00907CDD" w:rsidRDefault="009F6EE0" w:rsidP="00635FC7">
      <w:pPr>
        <w:pStyle w:val="a3"/>
        <w:spacing w:before="0" w:beforeAutospacing="0" w:after="0" w:afterAutospacing="0"/>
        <w:jc w:val="both"/>
        <w:rPr>
          <w:color w:val="1F2023"/>
          <w:lang w:val="uz-Cyrl-UZ"/>
        </w:rPr>
      </w:pPr>
      <w:r w:rsidRPr="00907CDD">
        <w:rPr>
          <w:sz w:val="28"/>
          <w:szCs w:val="28"/>
          <w:lang w:val="uz-Cyrl-UZ"/>
        </w:rPr>
        <w:t xml:space="preserve">1. </w:t>
      </w:r>
      <w:r w:rsidR="00907CDD" w:rsidRPr="00907CDD">
        <w:rPr>
          <w:bCs/>
          <w:sz w:val="28"/>
          <w:szCs w:val="28"/>
          <w:lang w:val="uz-Latn-UZ"/>
        </w:rPr>
        <w:t>Kimyoviy</w:t>
      </w:r>
      <w:r w:rsidR="00907CDD" w:rsidRPr="00907CDD">
        <w:rPr>
          <w:sz w:val="28"/>
          <w:szCs w:val="28"/>
          <w:lang w:val="uz-Latn-UZ"/>
        </w:rPr>
        <w:t xml:space="preserve"> tushunchalarni vizualizatsiya (koʻrgazmali) qilishda raqamli manipulyatorlardan foydalanish</w:t>
      </w:r>
    </w:p>
    <w:p w14:paraId="3789467A" w14:textId="56B7D971" w:rsidR="00635FC7" w:rsidRPr="00B157B3" w:rsidRDefault="009F6EE0" w:rsidP="00B157B3">
      <w:pPr>
        <w:jc w:val="both"/>
        <w:rPr>
          <w:rFonts w:ascii="Times New Roman" w:hAnsi="Times New Roman" w:cs="Times New Roman"/>
          <w:sz w:val="28"/>
          <w:szCs w:val="28"/>
          <w:lang w:val="uz-Latn-UZ"/>
        </w:rPr>
      </w:pPr>
      <w:r w:rsidRPr="00907CDD">
        <w:rPr>
          <w:rFonts w:ascii="Times New Roman" w:hAnsi="Times New Roman" w:cs="Times New Roman"/>
          <w:sz w:val="28"/>
          <w:szCs w:val="28"/>
          <w:lang w:val="uz-Cyrl-UZ"/>
        </w:rPr>
        <w:t>2.</w:t>
      </w:r>
      <w:r w:rsidR="00785E8A" w:rsidRPr="00907CDD">
        <w:rPr>
          <w:rFonts w:ascii="Times New Roman" w:hAnsi="Times New Roman" w:cs="Times New Roman"/>
          <w:sz w:val="28"/>
          <w:szCs w:val="28"/>
          <w:lang w:val="uz-Cyrl-UZ"/>
        </w:rPr>
        <w:t> </w:t>
      </w:r>
      <w:r w:rsidR="00907CDD" w:rsidRPr="00907CDD">
        <w:rPr>
          <w:rFonts w:ascii="Times New Roman" w:hAnsi="Times New Roman" w:cs="Times New Roman"/>
          <w:sz w:val="28"/>
          <w:szCs w:val="28"/>
          <w:lang w:val="uz-Latn-UZ"/>
        </w:rPr>
        <w:t xml:space="preserve">Interaktiv </w:t>
      </w:r>
      <w:r w:rsidR="00907CDD" w:rsidRPr="00907CDD">
        <w:rPr>
          <w:rFonts w:ascii="Times New Roman" w:hAnsi="Times New Roman" w:cs="Times New Roman"/>
          <w:sz w:val="28"/>
          <w:szCs w:val="28"/>
          <w:lang w:val="uz-Cyrl-UZ"/>
        </w:rPr>
        <w:t>ta’lim</w:t>
      </w:r>
      <w:r w:rsidR="00907CDD" w:rsidRPr="00907CDD">
        <w:rPr>
          <w:rFonts w:ascii="Times New Roman" w:hAnsi="Times New Roman" w:cs="Times New Roman"/>
          <w:sz w:val="28"/>
          <w:szCs w:val="28"/>
          <w:lang w:val="uz-Latn-UZ"/>
        </w:rPr>
        <w:t xml:space="preserve"> vositalari.</w:t>
      </w:r>
    </w:p>
    <w:p w14:paraId="761850A1" w14:textId="5B02CC6A" w:rsidR="00785E8A" w:rsidRPr="00FD5746" w:rsidRDefault="009F6EE0" w:rsidP="00FD5746">
      <w:pPr>
        <w:pStyle w:val="a3"/>
        <w:spacing w:before="0" w:beforeAutospacing="0" w:after="0" w:afterAutospacing="0"/>
        <w:ind w:firstLine="567"/>
        <w:jc w:val="both"/>
        <w:rPr>
          <w:b/>
          <w:bCs/>
          <w:sz w:val="28"/>
          <w:szCs w:val="28"/>
          <w:lang w:val="uz-Cyrl-UZ"/>
        </w:rPr>
      </w:pPr>
      <w:r w:rsidRPr="00FD5746">
        <w:rPr>
          <w:b/>
          <w:bCs/>
          <w:sz w:val="28"/>
          <w:szCs w:val="28"/>
          <w:lang w:val="uz-Cyrl-UZ"/>
        </w:rPr>
        <w:t>KIRISH</w:t>
      </w:r>
    </w:p>
    <w:p w14:paraId="62BBA348" w14:textId="3A659F43" w:rsidR="00907CDD" w:rsidRDefault="00907CDD" w:rsidP="007B1F1B">
      <w:pPr>
        <w:pStyle w:val="a3"/>
        <w:spacing w:before="0" w:beforeAutospacing="0" w:after="0" w:afterAutospacing="0"/>
        <w:ind w:firstLine="567"/>
        <w:jc w:val="both"/>
        <w:rPr>
          <w:sz w:val="28"/>
          <w:szCs w:val="28"/>
          <w:lang w:val="uz-Cyrl-UZ"/>
        </w:rPr>
      </w:pPr>
      <w:r w:rsidRPr="00907CDD">
        <w:rPr>
          <w:sz w:val="28"/>
          <w:szCs w:val="28"/>
          <w:lang w:val="uz-Cyrl-UZ"/>
        </w:rPr>
        <w:t xml:space="preserve">Kimyo darslarida murakkab tushunchalarni o‘quvchilarga yetkazishda vizualizatsiyaning roli beqiyosdir. Raqamli manipulyatorlar kimyoviy jarayonlar va tuzilmalarni ko‘rgazmali tarzda ifodalash imkonini berib, o‘quvchilarning mavzuni </w:t>
      </w:r>
      <w:r w:rsidRPr="00907CDD">
        <w:rPr>
          <w:sz w:val="28"/>
          <w:szCs w:val="28"/>
          <w:lang w:val="uz-Cyrl-UZ"/>
        </w:rPr>
        <w:lastRenderedPageBreak/>
        <w:t>chuqurroq tushunishiga yordam beradi. Ushbu texnologiyalar o‘quv jarayonini qiziqarli va samarali qilishga xizmat qiladi.</w:t>
      </w:r>
    </w:p>
    <w:p w14:paraId="679B9C63" w14:textId="77777777" w:rsidR="00D95B92" w:rsidRPr="00907CDD" w:rsidRDefault="00D95B92" w:rsidP="007B1F1B">
      <w:pPr>
        <w:pStyle w:val="a3"/>
        <w:spacing w:before="0" w:beforeAutospacing="0" w:after="0" w:afterAutospacing="0"/>
        <w:ind w:firstLine="567"/>
        <w:jc w:val="both"/>
        <w:rPr>
          <w:sz w:val="28"/>
          <w:szCs w:val="28"/>
          <w:lang w:val="uz-Cyrl-UZ"/>
        </w:rPr>
      </w:pPr>
    </w:p>
    <w:p w14:paraId="17B1E6A6" w14:textId="07CEDFA6" w:rsidR="00907CDD" w:rsidRPr="00907CDD" w:rsidRDefault="00907CDD" w:rsidP="00907CDD">
      <w:pPr>
        <w:pStyle w:val="a3"/>
        <w:spacing w:before="0" w:beforeAutospacing="0" w:after="0" w:afterAutospacing="0"/>
        <w:jc w:val="center"/>
        <w:rPr>
          <w:b/>
          <w:bCs/>
          <w:color w:val="1F2023"/>
          <w:sz w:val="28"/>
          <w:szCs w:val="28"/>
          <w:lang w:val="uz-Cyrl-UZ"/>
        </w:rPr>
      </w:pPr>
      <w:r w:rsidRPr="00907CDD">
        <w:rPr>
          <w:b/>
          <w:bCs/>
          <w:sz w:val="28"/>
          <w:szCs w:val="28"/>
          <w:lang w:val="uz-Cyrl-UZ"/>
        </w:rPr>
        <w:t>1. Kimyoviy tushunchalarni vizualizatsiya (koʻrgazmali) qilishda raqamli manipulyatorlardan foydalanish</w:t>
      </w:r>
    </w:p>
    <w:p w14:paraId="4CC2EF51" w14:textId="7EC8925B" w:rsidR="00907CDD" w:rsidRPr="00907CDD" w:rsidRDefault="00907CDD" w:rsidP="007B1F1B">
      <w:pPr>
        <w:pStyle w:val="a3"/>
        <w:spacing w:before="0" w:beforeAutospacing="0" w:after="0" w:afterAutospacing="0"/>
        <w:ind w:firstLine="567"/>
        <w:jc w:val="both"/>
        <w:rPr>
          <w:sz w:val="28"/>
          <w:szCs w:val="28"/>
          <w:lang w:val="uz-Cyrl-UZ"/>
        </w:rPr>
      </w:pPr>
      <w:r w:rsidRPr="00907CDD">
        <w:rPr>
          <w:rStyle w:val="a5"/>
          <w:rFonts w:eastAsiaTheme="majorEastAsia"/>
          <w:sz w:val="28"/>
          <w:szCs w:val="28"/>
          <w:lang w:val="uz-Cyrl-UZ"/>
        </w:rPr>
        <w:t>Kimyoviy moddalar va ularning tuzilmalari modellashtiriladi:</w:t>
      </w:r>
      <w:r>
        <w:rPr>
          <w:sz w:val="28"/>
          <w:szCs w:val="28"/>
          <w:lang w:val="en-US"/>
        </w:rPr>
        <w:t xml:space="preserve"> </w:t>
      </w:r>
      <w:r w:rsidRPr="00907CDD">
        <w:rPr>
          <w:sz w:val="28"/>
          <w:szCs w:val="28"/>
          <w:lang w:val="uz-Cyrl-UZ"/>
        </w:rPr>
        <w:t>Molekulalarni 3D formatda tasvirlash imkoniyati (masalan, Molecular Workbench yoki ChemSketch).</w:t>
      </w:r>
      <w:r>
        <w:rPr>
          <w:sz w:val="28"/>
          <w:szCs w:val="28"/>
          <w:lang w:val="en-US"/>
        </w:rPr>
        <w:t xml:space="preserve"> </w:t>
      </w:r>
      <w:r w:rsidRPr="00907CDD">
        <w:rPr>
          <w:sz w:val="28"/>
          <w:szCs w:val="28"/>
          <w:lang w:val="uz-Cyrl-UZ"/>
        </w:rPr>
        <w:t>Atomlarning joylashuvini ko‘rsatish orqali molekulalar orasidagi bog‘lanishlarni tushuntirish.</w:t>
      </w:r>
    </w:p>
    <w:p w14:paraId="6B080F95" w14:textId="50715237" w:rsidR="00907CDD" w:rsidRPr="00907CDD" w:rsidRDefault="00907CDD" w:rsidP="00907CDD">
      <w:pPr>
        <w:pStyle w:val="a3"/>
        <w:spacing w:before="0" w:beforeAutospacing="0" w:after="0" w:afterAutospacing="0"/>
        <w:ind w:firstLine="567"/>
        <w:jc w:val="both"/>
        <w:rPr>
          <w:sz w:val="28"/>
          <w:szCs w:val="28"/>
          <w:lang w:val="uz-Cyrl-UZ"/>
        </w:rPr>
      </w:pPr>
      <w:r w:rsidRPr="00907CDD">
        <w:rPr>
          <w:rStyle w:val="a5"/>
          <w:rFonts w:eastAsiaTheme="majorEastAsia"/>
          <w:sz w:val="28"/>
          <w:szCs w:val="28"/>
          <w:lang w:val="uz-Cyrl-UZ"/>
        </w:rPr>
        <w:t>Kimyoviy jarayonlar simulyatsiyasi:</w:t>
      </w:r>
      <w:r>
        <w:rPr>
          <w:sz w:val="28"/>
          <w:szCs w:val="28"/>
          <w:lang w:val="en-US"/>
        </w:rPr>
        <w:t xml:space="preserve"> </w:t>
      </w:r>
      <w:r w:rsidRPr="00907CDD">
        <w:rPr>
          <w:sz w:val="28"/>
          <w:szCs w:val="28"/>
          <w:lang w:val="uz-Cyrl-UZ"/>
        </w:rPr>
        <w:t>Kimyoviy reaksiyalarni bosqichma-bosqich tasvirlash.</w:t>
      </w:r>
      <w:r>
        <w:rPr>
          <w:sz w:val="28"/>
          <w:szCs w:val="28"/>
          <w:lang w:val="en-US"/>
        </w:rPr>
        <w:t xml:space="preserve"> </w:t>
      </w:r>
      <w:r w:rsidRPr="00907CDD">
        <w:rPr>
          <w:sz w:val="28"/>
          <w:szCs w:val="28"/>
          <w:lang w:val="uz-Cyrl-UZ"/>
        </w:rPr>
        <w:t>Reaksiyalarda energiya o‘zgarishi va katalizatorlarning rolini ko‘rsatish uchun vizual vositalardan foydalanish (masalan, PhET Interactive Simulations).</w:t>
      </w:r>
    </w:p>
    <w:p w14:paraId="2648C08E" w14:textId="45ED974D" w:rsidR="00907CDD" w:rsidRPr="00907CDD" w:rsidRDefault="00907CDD" w:rsidP="00907CDD">
      <w:pPr>
        <w:pStyle w:val="a3"/>
        <w:spacing w:before="0" w:beforeAutospacing="0" w:after="0" w:afterAutospacing="0"/>
        <w:ind w:firstLine="567"/>
        <w:jc w:val="both"/>
        <w:rPr>
          <w:sz w:val="28"/>
          <w:szCs w:val="28"/>
          <w:lang w:val="uz-Cyrl-UZ"/>
        </w:rPr>
      </w:pPr>
      <w:r w:rsidRPr="00907CDD">
        <w:rPr>
          <w:rStyle w:val="a5"/>
          <w:rFonts w:eastAsiaTheme="majorEastAsia"/>
          <w:sz w:val="28"/>
          <w:szCs w:val="28"/>
          <w:lang w:val="uz-Cyrl-UZ"/>
        </w:rPr>
        <w:t>Dinamik vizualizatsiya:</w:t>
      </w:r>
      <w:r>
        <w:rPr>
          <w:sz w:val="28"/>
          <w:szCs w:val="28"/>
          <w:lang w:val="en-US"/>
        </w:rPr>
        <w:t xml:space="preserve"> </w:t>
      </w:r>
      <w:r w:rsidRPr="00907CDD">
        <w:rPr>
          <w:sz w:val="28"/>
          <w:szCs w:val="28"/>
          <w:lang w:val="uz-Cyrl-UZ"/>
        </w:rPr>
        <w:t>Gazlar, suyuqliklar va qattiq jismlar zarralarining harakati.</w:t>
      </w:r>
      <w:r>
        <w:rPr>
          <w:sz w:val="28"/>
          <w:szCs w:val="28"/>
          <w:lang w:val="en-US"/>
        </w:rPr>
        <w:t xml:space="preserve"> </w:t>
      </w:r>
      <w:r w:rsidRPr="00907CDD">
        <w:rPr>
          <w:sz w:val="28"/>
          <w:szCs w:val="28"/>
          <w:lang w:val="uz-Cyrl-UZ"/>
        </w:rPr>
        <w:t>Diffuziya, eritmalar hosil bo‘lishi kabi jarayonlarni interaktiv ko‘rsatish (Labster yoki Edulab platformalarida).</w:t>
      </w:r>
    </w:p>
    <w:p w14:paraId="17B2F42D" w14:textId="5465C711" w:rsidR="00907CDD" w:rsidRPr="00907CDD" w:rsidRDefault="00907CDD" w:rsidP="00907CDD">
      <w:pPr>
        <w:pStyle w:val="a3"/>
        <w:spacing w:before="0" w:beforeAutospacing="0" w:after="0" w:afterAutospacing="0"/>
        <w:ind w:firstLine="567"/>
        <w:jc w:val="both"/>
        <w:rPr>
          <w:sz w:val="28"/>
          <w:szCs w:val="28"/>
          <w:lang w:val="uz-Cyrl-UZ"/>
        </w:rPr>
      </w:pPr>
      <w:r w:rsidRPr="00907CDD">
        <w:rPr>
          <w:rStyle w:val="a5"/>
          <w:rFonts w:eastAsiaTheme="majorEastAsia"/>
          <w:sz w:val="28"/>
          <w:szCs w:val="28"/>
          <w:lang w:val="uz-Cyrl-UZ"/>
        </w:rPr>
        <w:t>Matematik model va grafiklarni interaktiv tarzda qurish:</w:t>
      </w:r>
      <w:r w:rsidRPr="00907CDD">
        <w:rPr>
          <w:sz w:val="28"/>
          <w:szCs w:val="28"/>
          <w:lang w:val="uz-Cyrl-UZ"/>
        </w:rPr>
        <w:t xml:space="preserve"> Konsentratsiya, bosim, hajm va harorat o‘rtasidagi bog‘liqlikni dinamik grafiklar orqali tushuntirish. Grafiklardan foydalanib kimyoviy kinetika va muvozanatni o‘rganish.</w:t>
      </w:r>
    </w:p>
    <w:p w14:paraId="474E23D6" w14:textId="77777777" w:rsidR="00907CDD" w:rsidRPr="00907CDD" w:rsidRDefault="00907CDD" w:rsidP="00907CDD">
      <w:pPr>
        <w:pStyle w:val="3"/>
        <w:spacing w:before="0" w:line="240" w:lineRule="auto"/>
        <w:ind w:firstLine="567"/>
        <w:jc w:val="both"/>
        <w:rPr>
          <w:rFonts w:ascii="Times New Roman" w:hAnsi="Times New Roman" w:cs="Times New Roman"/>
          <w:sz w:val="28"/>
          <w:szCs w:val="28"/>
          <w:lang w:val="uz-Cyrl-UZ"/>
        </w:rPr>
      </w:pPr>
      <w:r w:rsidRPr="00907CDD">
        <w:rPr>
          <w:rFonts w:ascii="Times New Roman" w:hAnsi="Times New Roman" w:cs="Times New Roman"/>
          <w:sz w:val="28"/>
          <w:szCs w:val="28"/>
          <w:lang w:val="uz-Cyrl-UZ"/>
        </w:rPr>
        <w:t>Raqamli manipulyatorlardan foydalanish jarayoni</w:t>
      </w:r>
    </w:p>
    <w:p w14:paraId="056816A4" w14:textId="6F40DBF4" w:rsidR="00907CDD" w:rsidRPr="00907CDD" w:rsidRDefault="00907CDD" w:rsidP="00907CDD">
      <w:pPr>
        <w:pStyle w:val="a3"/>
        <w:spacing w:before="0" w:beforeAutospacing="0" w:after="0" w:afterAutospacing="0"/>
        <w:ind w:firstLine="567"/>
        <w:jc w:val="both"/>
        <w:rPr>
          <w:sz w:val="28"/>
          <w:szCs w:val="28"/>
          <w:lang w:val="uz-Cyrl-UZ"/>
        </w:rPr>
      </w:pPr>
      <w:r w:rsidRPr="00907CDD">
        <w:rPr>
          <w:rStyle w:val="a5"/>
          <w:rFonts w:eastAsiaTheme="majorEastAsia"/>
          <w:sz w:val="28"/>
          <w:szCs w:val="28"/>
          <w:lang w:val="uz-Cyrl-UZ"/>
        </w:rPr>
        <w:t>Darsni rejalashtirish:</w:t>
      </w:r>
      <w:r>
        <w:rPr>
          <w:sz w:val="28"/>
          <w:szCs w:val="28"/>
          <w:lang w:val="en-US"/>
        </w:rPr>
        <w:t xml:space="preserve"> </w:t>
      </w:r>
      <w:r w:rsidRPr="00907CDD">
        <w:rPr>
          <w:sz w:val="28"/>
          <w:szCs w:val="28"/>
          <w:lang w:val="uz-Cyrl-UZ"/>
        </w:rPr>
        <w:t>Dars mavzusi va maqsadiga mos texnologik vositani tanlash.</w:t>
      </w:r>
      <w:r>
        <w:rPr>
          <w:sz w:val="28"/>
          <w:szCs w:val="28"/>
          <w:lang w:val="en-US"/>
        </w:rPr>
        <w:t xml:space="preserve"> </w:t>
      </w:r>
      <w:r w:rsidRPr="00907CDD">
        <w:rPr>
          <w:sz w:val="28"/>
          <w:szCs w:val="28"/>
          <w:lang w:val="uz-Cyrl-UZ"/>
        </w:rPr>
        <w:t>Simulyatsiya va manipulyatsiyalar uchun o‘quv jarayonini moslashtirish.</w:t>
      </w:r>
    </w:p>
    <w:p w14:paraId="0539570A" w14:textId="77777777" w:rsidR="00907CDD" w:rsidRPr="00907CDD" w:rsidRDefault="00907CDD" w:rsidP="00907CDD">
      <w:pPr>
        <w:pStyle w:val="a3"/>
        <w:spacing w:before="0" w:beforeAutospacing="0" w:after="0" w:afterAutospacing="0"/>
        <w:ind w:firstLine="567"/>
        <w:jc w:val="both"/>
        <w:rPr>
          <w:sz w:val="28"/>
          <w:szCs w:val="28"/>
          <w:lang w:val="uz-Cyrl-UZ"/>
        </w:rPr>
      </w:pPr>
      <w:r w:rsidRPr="00907CDD">
        <w:rPr>
          <w:rStyle w:val="a5"/>
          <w:rFonts w:eastAsiaTheme="majorEastAsia"/>
          <w:sz w:val="28"/>
          <w:szCs w:val="28"/>
          <w:lang w:val="uz-Cyrl-UZ"/>
        </w:rPr>
        <w:t>Interaktiv dasturlarni ishga tushirish:</w:t>
      </w:r>
    </w:p>
    <w:p w14:paraId="03CCDCB9" w14:textId="77777777" w:rsidR="00907CDD" w:rsidRPr="00907CDD" w:rsidRDefault="00907CDD" w:rsidP="00907CDD">
      <w:pPr>
        <w:pStyle w:val="a3"/>
        <w:spacing w:before="0" w:beforeAutospacing="0" w:after="0" w:afterAutospacing="0"/>
        <w:ind w:firstLine="567"/>
        <w:jc w:val="both"/>
        <w:rPr>
          <w:sz w:val="28"/>
          <w:szCs w:val="28"/>
          <w:lang w:val="uz-Cyrl-UZ"/>
        </w:rPr>
      </w:pPr>
      <w:r w:rsidRPr="00907CDD">
        <w:rPr>
          <w:sz w:val="28"/>
          <w:szCs w:val="28"/>
          <w:lang w:val="uz-Cyrl-UZ"/>
        </w:rPr>
        <w:t>Molekulyar manipulyatorlarda kimyoviy jarayonlarni ko‘rsatish uchun dasturlarni tayyorlash (masalan, ChemCollective Virtual Labs).</w:t>
      </w:r>
    </w:p>
    <w:p w14:paraId="653C60A0" w14:textId="77777777" w:rsidR="00907CDD" w:rsidRPr="00907CDD" w:rsidRDefault="00907CDD" w:rsidP="00907CDD">
      <w:pPr>
        <w:pStyle w:val="a3"/>
        <w:spacing w:before="0" w:beforeAutospacing="0" w:after="0" w:afterAutospacing="0"/>
        <w:ind w:firstLine="567"/>
        <w:jc w:val="both"/>
        <w:rPr>
          <w:sz w:val="28"/>
          <w:szCs w:val="28"/>
          <w:lang w:val="uz-Cyrl-UZ"/>
        </w:rPr>
      </w:pPr>
      <w:r w:rsidRPr="00907CDD">
        <w:rPr>
          <w:sz w:val="28"/>
          <w:szCs w:val="28"/>
          <w:lang w:val="uz-Cyrl-UZ"/>
        </w:rPr>
        <w:t>Tahlil va muhokama jarayonida manipulyatsiya natijalaridan foydalanish.</w:t>
      </w:r>
    </w:p>
    <w:p w14:paraId="5853B589" w14:textId="77777777" w:rsidR="00907CDD" w:rsidRPr="00907CDD" w:rsidRDefault="00907CDD" w:rsidP="00907CDD">
      <w:pPr>
        <w:pStyle w:val="a3"/>
        <w:spacing w:before="0" w:beforeAutospacing="0" w:after="0" w:afterAutospacing="0"/>
        <w:ind w:firstLine="567"/>
        <w:jc w:val="both"/>
        <w:rPr>
          <w:sz w:val="28"/>
          <w:szCs w:val="28"/>
          <w:lang w:val="uz-Cyrl-UZ"/>
        </w:rPr>
      </w:pPr>
      <w:r w:rsidRPr="00907CDD">
        <w:rPr>
          <w:rStyle w:val="a5"/>
          <w:rFonts w:eastAsiaTheme="majorEastAsia"/>
          <w:sz w:val="28"/>
          <w:szCs w:val="28"/>
          <w:lang w:val="uz-Cyrl-UZ"/>
        </w:rPr>
        <w:t>Natijalarni baholash:</w:t>
      </w:r>
    </w:p>
    <w:p w14:paraId="1E6839B0" w14:textId="77777777" w:rsidR="00907CDD" w:rsidRPr="00907CDD" w:rsidRDefault="00907CDD" w:rsidP="00907CDD">
      <w:pPr>
        <w:pStyle w:val="a3"/>
        <w:spacing w:before="0" w:beforeAutospacing="0" w:after="0" w:afterAutospacing="0"/>
        <w:ind w:firstLine="567"/>
        <w:jc w:val="both"/>
        <w:rPr>
          <w:sz w:val="28"/>
          <w:szCs w:val="28"/>
          <w:lang w:val="uz-Cyrl-UZ"/>
        </w:rPr>
      </w:pPr>
      <w:r w:rsidRPr="00907CDD">
        <w:rPr>
          <w:sz w:val="28"/>
          <w:szCs w:val="28"/>
          <w:lang w:val="uz-Cyrl-UZ"/>
        </w:rPr>
        <w:t>Manipulyatsiya orqali olingan natijalarni o‘quvchilar bilan birgalikda tahlil qilish.</w:t>
      </w:r>
    </w:p>
    <w:p w14:paraId="1F79E483" w14:textId="77777777" w:rsidR="00907CDD" w:rsidRPr="00907CDD" w:rsidRDefault="00907CDD" w:rsidP="00907CDD">
      <w:pPr>
        <w:pStyle w:val="a3"/>
        <w:spacing w:before="0" w:beforeAutospacing="0" w:after="0" w:afterAutospacing="0"/>
        <w:ind w:firstLine="567"/>
        <w:jc w:val="both"/>
        <w:rPr>
          <w:sz w:val="28"/>
          <w:szCs w:val="28"/>
          <w:lang w:val="uz-Cyrl-UZ"/>
        </w:rPr>
      </w:pPr>
      <w:r w:rsidRPr="00907CDD">
        <w:rPr>
          <w:sz w:val="28"/>
          <w:szCs w:val="28"/>
          <w:lang w:val="uz-Cyrl-UZ"/>
        </w:rPr>
        <w:t>O‘quvchilarning mustaqil ishlashi uchun vazifalarni ishlab chiqish va baholash mezonlarini belgilash.</w:t>
      </w:r>
    </w:p>
    <w:p w14:paraId="22404BAF" w14:textId="77777777" w:rsidR="00907CDD" w:rsidRPr="00907CDD" w:rsidRDefault="00907CDD" w:rsidP="00907CDD">
      <w:pPr>
        <w:pStyle w:val="3"/>
        <w:spacing w:before="0" w:line="240" w:lineRule="auto"/>
        <w:ind w:firstLine="567"/>
        <w:jc w:val="both"/>
        <w:rPr>
          <w:rFonts w:ascii="Times New Roman" w:hAnsi="Times New Roman" w:cs="Times New Roman"/>
          <w:sz w:val="28"/>
          <w:szCs w:val="28"/>
          <w:lang w:val="uz-Cyrl-UZ"/>
        </w:rPr>
      </w:pPr>
      <w:r w:rsidRPr="00907CDD">
        <w:rPr>
          <w:rFonts w:ascii="Times New Roman" w:hAnsi="Times New Roman" w:cs="Times New Roman"/>
          <w:sz w:val="28"/>
          <w:szCs w:val="28"/>
          <w:lang w:val="uz-Cyrl-UZ"/>
        </w:rPr>
        <w:t>Amaliy qo‘llaniladigan dasturlar</w:t>
      </w:r>
    </w:p>
    <w:p w14:paraId="17A4471A" w14:textId="77777777" w:rsidR="00907CDD" w:rsidRPr="00907CDD" w:rsidRDefault="00907CDD" w:rsidP="00907CDD">
      <w:pPr>
        <w:pStyle w:val="a3"/>
        <w:spacing w:before="0" w:beforeAutospacing="0" w:after="0" w:afterAutospacing="0"/>
        <w:ind w:firstLine="567"/>
        <w:jc w:val="both"/>
        <w:rPr>
          <w:sz w:val="28"/>
          <w:szCs w:val="28"/>
          <w:lang w:val="uz-Cyrl-UZ"/>
        </w:rPr>
      </w:pPr>
      <w:r w:rsidRPr="00907CDD">
        <w:rPr>
          <w:rStyle w:val="a5"/>
          <w:rFonts w:eastAsiaTheme="majorEastAsia"/>
          <w:sz w:val="28"/>
          <w:szCs w:val="28"/>
          <w:lang w:val="uz-Cyrl-UZ"/>
        </w:rPr>
        <w:t>Molecular Workbench:</w:t>
      </w:r>
      <w:r w:rsidRPr="00907CDD">
        <w:rPr>
          <w:sz w:val="28"/>
          <w:szCs w:val="28"/>
          <w:lang w:val="uz-Cyrl-UZ"/>
        </w:rPr>
        <w:t xml:space="preserve"> Molekulyar model va jarayonlarni tushuntirish uchun keng imkoniyatga ega.</w:t>
      </w:r>
    </w:p>
    <w:p w14:paraId="144871B6" w14:textId="77777777" w:rsidR="00907CDD" w:rsidRPr="00907CDD" w:rsidRDefault="00907CDD" w:rsidP="00907CDD">
      <w:pPr>
        <w:pStyle w:val="a3"/>
        <w:spacing w:before="0" w:beforeAutospacing="0" w:after="0" w:afterAutospacing="0"/>
        <w:ind w:firstLine="567"/>
        <w:jc w:val="both"/>
        <w:rPr>
          <w:sz w:val="28"/>
          <w:szCs w:val="28"/>
          <w:lang w:val="uz-Cyrl-UZ"/>
        </w:rPr>
      </w:pPr>
      <w:r w:rsidRPr="00907CDD">
        <w:rPr>
          <w:rStyle w:val="a5"/>
          <w:rFonts w:eastAsiaTheme="majorEastAsia"/>
          <w:sz w:val="28"/>
          <w:szCs w:val="28"/>
          <w:lang w:val="uz-Cyrl-UZ"/>
        </w:rPr>
        <w:t>PhET Interactive Simulations:</w:t>
      </w:r>
      <w:r w:rsidRPr="00907CDD">
        <w:rPr>
          <w:sz w:val="28"/>
          <w:szCs w:val="28"/>
          <w:lang w:val="uz-Cyrl-UZ"/>
        </w:rPr>
        <w:t xml:space="preserve"> Kimyoviy tenglamalar va jarayonlarni vizualizatsiya qilish uchun qulay platforma.</w:t>
      </w:r>
    </w:p>
    <w:p w14:paraId="3A3F0E9C" w14:textId="77777777" w:rsidR="00907CDD" w:rsidRPr="00907CDD" w:rsidRDefault="00907CDD" w:rsidP="00907CDD">
      <w:pPr>
        <w:pStyle w:val="a3"/>
        <w:spacing w:before="0" w:beforeAutospacing="0" w:after="0" w:afterAutospacing="0"/>
        <w:ind w:firstLine="567"/>
        <w:jc w:val="both"/>
        <w:rPr>
          <w:sz w:val="28"/>
          <w:szCs w:val="28"/>
          <w:lang w:val="uz-Cyrl-UZ"/>
        </w:rPr>
      </w:pPr>
      <w:r w:rsidRPr="00907CDD">
        <w:rPr>
          <w:rStyle w:val="a5"/>
          <w:rFonts w:eastAsiaTheme="majorEastAsia"/>
          <w:sz w:val="28"/>
          <w:szCs w:val="28"/>
          <w:lang w:val="uz-Cyrl-UZ"/>
        </w:rPr>
        <w:t>ChemSketch:</w:t>
      </w:r>
      <w:r w:rsidRPr="00907CDD">
        <w:rPr>
          <w:sz w:val="28"/>
          <w:szCs w:val="28"/>
          <w:lang w:val="uz-Cyrl-UZ"/>
        </w:rPr>
        <w:t xml:space="preserve"> Molekulalar va tuzilmalarni yaratish va ularning xossalarini ko‘rsatish uchun foydalaniladi.</w:t>
      </w:r>
    </w:p>
    <w:p w14:paraId="2020590E" w14:textId="77777777" w:rsidR="00907CDD" w:rsidRPr="00907CDD" w:rsidRDefault="00907CDD" w:rsidP="00907CDD">
      <w:pPr>
        <w:pStyle w:val="a3"/>
        <w:spacing w:before="0" w:beforeAutospacing="0" w:after="0" w:afterAutospacing="0"/>
        <w:ind w:firstLine="567"/>
        <w:jc w:val="both"/>
        <w:rPr>
          <w:sz w:val="28"/>
          <w:szCs w:val="28"/>
          <w:lang w:val="uz-Cyrl-UZ"/>
        </w:rPr>
      </w:pPr>
      <w:r w:rsidRPr="00907CDD">
        <w:rPr>
          <w:rStyle w:val="a5"/>
          <w:rFonts w:eastAsiaTheme="majorEastAsia"/>
          <w:sz w:val="28"/>
          <w:szCs w:val="28"/>
          <w:lang w:val="uz-Cyrl-UZ"/>
        </w:rPr>
        <w:t>Labster:</w:t>
      </w:r>
      <w:r w:rsidRPr="00907CDD">
        <w:rPr>
          <w:sz w:val="28"/>
          <w:szCs w:val="28"/>
          <w:lang w:val="uz-Cyrl-UZ"/>
        </w:rPr>
        <w:t xml:space="preserve"> Virtual laboratoriyalar orqali murakkab tajribalarni amalga oshirish imkoniyatini beradi.</w:t>
      </w:r>
    </w:p>
    <w:p w14:paraId="14053486" w14:textId="77777777" w:rsidR="00907CDD" w:rsidRPr="00907CDD" w:rsidRDefault="00907CDD" w:rsidP="00907CDD">
      <w:pPr>
        <w:pStyle w:val="a3"/>
        <w:spacing w:before="0" w:beforeAutospacing="0" w:after="0" w:afterAutospacing="0"/>
        <w:ind w:firstLine="567"/>
        <w:jc w:val="both"/>
        <w:rPr>
          <w:sz w:val="28"/>
          <w:szCs w:val="28"/>
          <w:lang w:val="uz-Cyrl-UZ"/>
        </w:rPr>
      </w:pPr>
      <w:r w:rsidRPr="00907CDD">
        <w:rPr>
          <w:rStyle w:val="a5"/>
          <w:rFonts w:eastAsiaTheme="majorEastAsia"/>
          <w:sz w:val="28"/>
          <w:szCs w:val="28"/>
          <w:lang w:val="uz-Cyrl-UZ"/>
        </w:rPr>
        <w:t>Edulab:</w:t>
      </w:r>
      <w:r w:rsidRPr="00907CDD">
        <w:rPr>
          <w:sz w:val="28"/>
          <w:szCs w:val="28"/>
          <w:lang w:val="uz-Cyrl-UZ"/>
        </w:rPr>
        <w:t xml:space="preserve"> Reaksiyalarni vizualizatsiya qilish va natijalarni interaktiv o‘rganish imkoniyatiga ega.</w:t>
      </w:r>
    </w:p>
    <w:p w14:paraId="2DA9DD47" w14:textId="2537D94A" w:rsidR="00907CDD" w:rsidRDefault="00907CDD" w:rsidP="00907CDD">
      <w:pPr>
        <w:pStyle w:val="a3"/>
        <w:spacing w:before="0" w:beforeAutospacing="0" w:after="0" w:afterAutospacing="0"/>
        <w:ind w:firstLine="567"/>
        <w:jc w:val="both"/>
        <w:rPr>
          <w:sz w:val="28"/>
          <w:szCs w:val="28"/>
          <w:lang w:val="uz-Cyrl-UZ"/>
        </w:rPr>
      </w:pPr>
      <w:r w:rsidRPr="00907CDD">
        <w:rPr>
          <w:sz w:val="28"/>
          <w:szCs w:val="28"/>
          <w:lang w:val="uz-Cyrl-UZ"/>
        </w:rPr>
        <w:t xml:space="preserve">Kimyoviy tushunchalarni vizualizatsiya qilishda raqamli manipulyatorlardan foydalanish ta’lim jarayonini interaktiv, samarali va qiziqarli qiladi. Ushbu texnologiyalar yordamida o‘quvchilar murakkab jarayonlarni osonroq tushunib, o‘z </w:t>
      </w:r>
      <w:r w:rsidRPr="00907CDD">
        <w:rPr>
          <w:sz w:val="28"/>
          <w:szCs w:val="28"/>
          <w:lang w:val="uz-Cyrl-UZ"/>
        </w:rPr>
        <w:lastRenderedPageBreak/>
        <w:t>bilimlarini mustahkamlash imkoniyatiga ega bo‘ladilar. O‘qituvchilarning vazifasi esa ushbu vositalardan to‘g‘ri foydalanish va darsning maqsadlariga erishishni ta’minlashdir.</w:t>
      </w:r>
    </w:p>
    <w:p w14:paraId="11B877AD" w14:textId="77777777" w:rsidR="001753B4" w:rsidRPr="001753B4" w:rsidRDefault="001753B4" w:rsidP="001753B4">
      <w:pPr>
        <w:pStyle w:val="a3"/>
        <w:spacing w:before="0" w:beforeAutospacing="0" w:after="0" w:afterAutospacing="0"/>
        <w:ind w:firstLine="567"/>
        <w:jc w:val="both"/>
        <w:rPr>
          <w:sz w:val="28"/>
          <w:szCs w:val="28"/>
          <w:lang w:val="uz-Cyrl-UZ"/>
        </w:rPr>
      </w:pPr>
      <w:r w:rsidRPr="001753B4">
        <w:rPr>
          <w:sz w:val="28"/>
          <w:szCs w:val="28"/>
          <w:lang w:val="uz-Cyrl-UZ"/>
        </w:rPr>
        <w:t>Dars jarayonida foydalanish usullari</w:t>
      </w:r>
    </w:p>
    <w:p w14:paraId="6CD3ED14" w14:textId="77777777" w:rsidR="001753B4" w:rsidRPr="001753B4" w:rsidRDefault="001753B4" w:rsidP="001753B4">
      <w:pPr>
        <w:pStyle w:val="a3"/>
        <w:spacing w:before="0" w:beforeAutospacing="0" w:after="0" w:afterAutospacing="0"/>
        <w:ind w:firstLine="567"/>
        <w:jc w:val="both"/>
        <w:rPr>
          <w:sz w:val="28"/>
          <w:szCs w:val="28"/>
          <w:lang w:val="uz-Cyrl-UZ"/>
        </w:rPr>
      </w:pPr>
      <w:r w:rsidRPr="001753B4">
        <w:rPr>
          <w:b/>
          <w:bCs/>
          <w:sz w:val="28"/>
          <w:szCs w:val="28"/>
          <w:lang w:val="uz-Cyrl-UZ"/>
        </w:rPr>
        <w:t>Darsga tayyorgarlik:</w:t>
      </w:r>
    </w:p>
    <w:p w14:paraId="193B122D" w14:textId="77777777" w:rsidR="001753B4" w:rsidRPr="001753B4" w:rsidRDefault="001753B4" w:rsidP="001753B4">
      <w:pPr>
        <w:pStyle w:val="a3"/>
        <w:spacing w:before="0" w:beforeAutospacing="0" w:after="0" w:afterAutospacing="0"/>
        <w:ind w:firstLine="567"/>
        <w:jc w:val="both"/>
        <w:rPr>
          <w:sz w:val="28"/>
          <w:szCs w:val="28"/>
          <w:lang w:val="uz-Cyrl-UZ"/>
        </w:rPr>
      </w:pPr>
      <w:r w:rsidRPr="001753B4">
        <w:rPr>
          <w:sz w:val="28"/>
          <w:szCs w:val="28"/>
          <w:lang w:val="uz-Cyrl-UZ"/>
        </w:rPr>
        <w:t>Dars mavzusiga mos trenajer yoki simulyator tanlash.</w:t>
      </w:r>
    </w:p>
    <w:p w14:paraId="0A351035" w14:textId="77777777" w:rsidR="001753B4" w:rsidRPr="001753B4" w:rsidRDefault="001753B4" w:rsidP="001753B4">
      <w:pPr>
        <w:pStyle w:val="a3"/>
        <w:spacing w:before="0" w:beforeAutospacing="0" w:after="0" w:afterAutospacing="0"/>
        <w:ind w:firstLine="567"/>
        <w:jc w:val="both"/>
        <w:rPr>
          <w:sz w:val="28"/>
          <w:szCs w:val="28"/>
          <w:lang w:val="uz-Cyrl-UZ"/>
        </w:rPr>
      </w:pPr>
      <w:r w:rsidRPr="001753B4">
        <w:rPr>
          <w:sz w:val="28"/>
          <w:szCs w:val="28"/>
          <w:lang w:val="uz-Cyrl-UZ"/>
        </w:rPr>
        <w:t>Mashg‘ulot uchun zarur dasturiy ta’minot yoki onlayn resurslardan foydalanishni rejalashtirish.</w:t>
      </w:r>
    </w:p>
    <w:p w14:paraId="23968ECE" w14:textId="358EEF34" w:rsidR="001753B4" w:rsidRPr="001753B4" w:rsidRDefault="001753B4" w:rsidP="001753B4">
      <w:pPr>
        <w:pStyle w:val="a3"/>
        <w:spacing w:before="0" w:beforeAutospacing="0" w:after="0" w:afterAutospacing="0"/>
        <w:ind w:firstLine="567"/>
        <w:jc w:val="both"/>
        <w:rPr>
          <w:sz w:val="28"/>
          <w:szCs w:val="28"/>
          <w:lang w:val="uz-Cyrl-UZ"/>
        </w:rPr>
      </w:pPr>
      <w:r w:rsidRPr="001753B4">
        <w:rPr>
          <w:b/>
          <w:bCs/>
          <w:sz w:val="28"/>
          <w:szCs w:val="28"/>
          <w:lang w:val="uz-Cyrl-UZ"/>
        </w:rPr>
        <w:t>Interaktiv faoliyat:</w:t>
      </w:r>
      <w:r w:rsidRPr="001753B4">
        <w:rPr>
          <w:sz w:val="28"/>
          <w:szCs w:val="28"/>
          <w:lang w:val="uz-Cyrl-UZ"/>
        </w:rPr>
        <w:t xml:space="preserve"> Simulyatsiyalardan foydalanib kimyoviy reaksiyalarni ko‘rgazmali tushuntirish.</w:t>
      </w:r>
    </w:p>
    <w:p w14:paraId="61F135DF" w14:textId="77777777" w:rsidR="001753B4" w:rsidRPr="001753B4" w:rsidRDefault="001753B4" w:rsidP="001753B4">
      <w:pPr>
        <w:pStyle w:val="a3"/>
        <w:spacing w:before="0" w:beforeAutospacing="0" w:after="0" w:afterAutospacing="0"/>
        <w:ind w:firstLine="567"/>
        <w:jc w:val="both"/>
        <w:rPr>
          <w:sz w:val="28"/>
          <w:szCs w:val="28"/>
          <w:lang w:val="uz-Cyrl-UZ"/>
        </w:rPr>
      </w:pPr>
      <w:r w:rsidRPr="001753B4">
        <w:rPr>
          <w:sz w:val="28"/>
          <w:szCs w:val="28"/>
          <w:lang w:val="uz-Cyrl-UZ"/>
        </w:rPr>
        <w:t>Trenajer yordamida o‘quvchilarga tajribalarni mustaqil bajarish imkoniyatini yaratish.</w:t>
      </w:r>
    </w:p>
    <w:p w14:paraId="7DAC9F53" w14:textId="77777777" w:rsidR="001753B4" w:rsidRPr="001753B4" w:rsidRDefault="001753B4" w:rsidP="001753B4">
      <w:pPr>
        <w:pStyle w:val="a3"/>
        <w:spacing w:before="0" w:beforeAutospacing="0" w:after="0" w:afterAutospacing="0"/>
        <w:ind w:firstLine="567"/>
        <w:jc w:val="both"/>
        <w:rPr>
          <w:sz w:val="28"/>
          <w:szCs w:val="28"/>
          <w:lang w:val="uz-Cyrl-UZ"/>
        </w:rPr>
      </w:pPr>
      <w:r w:rsidRPr="001753B4">
        <w:rPr>
          <w:b/>
          <w:bCs/>
          <w:sz w:val="28"/>
          <w:szCs w:val="28"/>
          <w:lang w:val="uz-Cyrl-UZ"/>
        </w:rPr>
        <w:t>Refleksiya va natijalarni tahlil qilish:</w:t>
      </w:r>
    </w:p>
    <w:p w14:paraId="626921E5" w14:textId="77777777" w:rsidR="001753B4" w:rsidRPr="001753B4" w:rsidRDefault="001753B4" w:rsidP="001753B4">
      <w:pPr>
        <w:pStyle w:val="a3"/>
        <w:spacing w:before="0" w:beforeAutospacing="0" w:after="0" w:afterAutospacing="0"/>
        <w:ind w:firstLine="567"/>
        <w:jc w:val="both"/>
        <w:rPr>
          <w:sz w:val="28"/>
          <w:szCs w:val="28"/>
          <w:lang w:val="uz-Cyrl-UZ"/>
        </w:rPr>
      </w:pPr>
      <w:r w:rsidRPr="001753B4">
        <w:rPr>
          <w:sz w:val="28"/>
          <w:szCs w:val="28"/>
          <w:lang w:val="uz-Cyrl-UZ"/>
        </w:rPr>
        <w:t>Simulyatsiya natijalarini birgalikda muhokama qilish.</w:t>
      </w:r>
    </w:p>
    <w:p w14:paraId="76463A03" w14:textId="77777777" w:rsidR="001753B4" w:rsidRPr="001753B4" w:rsidRDefault="001753B4" w:rsidP="001753B4">
      <w:pPr>
        <w:pStyle w:val="a3"/>
        <w:spacing w:before="0" w:beforeAutospacing="0" w:after="0" w:afterAutospacing="0"/>
        <w:ind w:firstLine="567"/>
        <w:jc w:val="both"/>
        <w:rPr>
          <w:sz w:val="28"/>
          <w:szCs w:val="28"/>
          <w:lang w:val="uz-Cyrl-UZ"/>
        </w:rPr>
      </w:pPr>
      <w:r w:rsidRPr="001753B4">
        <w:rPr>
          <w:sz w:val="28"/>
          <w:szCs w:val="28"/>
          <w:lang w:val="uz-Cyrl-UZ"/>
        </w:rPr>
        <w:t>Mustaqil ishlangan laboratoriya ishlari bo‘yicha hisobotlarni tahlil qilish.</w:t>
      </w:r>
    </w:p>
    <w:p w14:paraId="7F2C6D89" w14:textId="77777777" w:rsidR="001753B4" w:rsidRPr="001753B4" w:rsidRDefault="001753B4" w:rsidP="001753B4">
      <w:pPr>
        <w:pStyle w:val="a3"/>
        <w:spacing w:before="0" w:beforeAutospacing="0" w:after="0" w:afterAutospacing="0"/>
        <w:ind w:firstLine="567"/>
        <w:jc w:val="both"/>
        <w:rPr>
          <w:sz w:val="28"/>
          <w:szCs w:val="28"/>
          <w:lang w:val="uz-Cyrl-UZ"/>
        </w:rPr>
      </w:pPr>
      <w:r w:rsidRPr="001753B4">
        <w:rPr>
          <w:sz w:val="28"/>
          <w:szCs w:val="28"/>
          <w:lang w:val="uz-Cyrl-UZ"/>
        </w:rPr>
        <w:t>Foydalanishning afzalliklari</w:t>
      </w:r>
    </w:p>
    <w:p w14:paraId="66732910" w14:textId="77777777" w:rsidR="001753B4" w:rsidRPr="001753B4" w:rsidRDefault="001753B4" w:rsidP="001753B4">
      <w:pPr>
        <w:pStyle w:val="a3"/>
        <w:spacing w:before="0" w:beforeAutospacing="0" w:after="0" w:afterAutospacing="0"/>
        <w:ind w:firstLine="567"/>
        <w:jc w:val="both"/>
        <w:rPr>
          <w:sz w:val="28"/>
          <w:szCs w:val="28"/>
          <w:lang w:val="uz-Cyrl-UZ"/>
        </w:rPr>
      </w:pPr>
      <w:r w:rsidRPr="001753B4">
        <w:rPr>
          <w:b/>
          <w:bCs/>
          <w:sz w:val="28"/>
          <w:szCs w:val="28"/>
          <w:lang w:val="uz-Cyrl-UZ"/>
        </w:rPr>
        <w:t>Xavfsiz muhitda tajriba o‘tkazish:</w:t>
      </w:r>
      <w:r w:rsidRPr="001753B4">
        <w:rPr>
          <w:sz w:val="28"/>
          <w:szCs w:val="28"/>
          <w:lang w:val="uz-Cyrl-UZ"/>
        </w:rPr>
        <w:t xml:space="preserve"> Real laboratoriya muhitiga yaqin tajribalarni xavfsiz tarzda bajarish imkoniyati.</w:t>
      </w:r>
    </w:p>
    <w:p w14:paraId="6AFB343C" w14:textId="77777777" w:rsidR="001753B4" w:rsidRPr="001753B4" w:rsidRDefault="001753B4" w:rsidP="001753B4">
      <w:pPr>
        <w:pStyle w:val="a3"/>
        <w:spacing w:before="0" w:beforeAutospacing="0" w:after="0" w:afterAutospacing="0"/>
        <w:ind w:firstLine="567"/>
        <w:jc w:val="both"/>
        <w:rPr>
          <w:sz w:val="28"/>
          <w:szCs w:val="28"/>
          <w:lang w:val="uz-Cyrl-UZ"/>
        </w:rPr>
      </w:pPr>
      <w:r w:rsidRPr="001753B4">
        <w:rPr>
          <w:b/>
          <w:bCs/>
          <w:sz w:val="28"/>
          <w:szCs w:val="28"/>
          <w:lang w:val="uz-Cyrl-UZ"/>
        </w:rPr>
        <w:t>Qulaylik:</w:t>
      </w:r>
      <w:r w:rsidRPr="001753B4">
        <w:rPr>
          <w:sz w:val="28"/>
          <w:szCs w:val="28"/>
          <w:lang w:val="uz-Cyrl-UZ"/>
        </w:rPr>
        <w:t xml:space="preserve"> Qimmat laboratoriya jihozlari va reaktivlarsiz kimyoviy jarayonlarni o‘rgatish.</w:t>
      </w:r>
    </w:p>
    <w:p w14:paraId="420FD171" w14:textId="77777777" w:rsidR="001753B4" w:rsidRPr="001753B4" w:rsidRDefault="001753B4" w:rsidP="001753B4">
      <w:pPr>
        <w:pStyle w:val="a3"/>
        <w:spacing w:before="0" w:beforeAutospacing="0" w:after="0" w:afterAutospacing="0"/>
        <w:ind w:firstLine="567"/>
        <w:jc w:val="both"/>
        <w:rPr>
          <w:sz w:val="28"/>
          <w:szCs w:val="28"/>
          <w:lang w:val="uz-Cyrl-UZ"/>
        </w:rPr>
      </w:pPr>
      <w:r w:rsidRPr="001753B4">
        <w:rPr>
          <w:b/>
          <w:bCs/>
          <w:sz w:val="28"/>
          <w:szCs w:val="28"/>
          <w:lang w:val="uz-Cyrl-UZ"/>
        </w:rPr>
        <w:t>Individual yondashuv:</w:t>
      </w:r>
      <w:r w:rsidRPr="001753B4">
        <w:rPr>
          <w:sz w:val="28"/>
          <w:szCs w:val="28"/>
          <w:lang w:val="uz-Cyrl-UZ"/>
        </w:rPr>
        <w:t xml:space="preserve"> Har bir o‘quvchi o‘z sur‘atida mustaqil ishlash imkoniyatiga ega bo‘ladi.</w:t>
      </w:r>
    </w:p>
    <w:p w14:paraId="73E2A866" w14:textId="77777777" w:rsidR="001753B4" w:rsidRPr="001753B4" w:rsidRDefault="001753B4" w:rsidP="001753B4">
      <w:pPr>
        <w:pStyle w:val="a3"/>
        <w:spacing w:before="0" w:beforeAutospacing="0" w:after="0" w:afterAutospacing="0"/>
        <w:ind w:firstLine="567"/>
        <w:jc w:val="both"/>
        <w:rPr>
          <w:sz w:val="28"/>
          <w:szCs w:val="28"/>
          <w:lang w:val="uz-Cyrl-UZ"/>
        </w:rPr>
      </w:pPr>
      <w:r w:rsidRPr="001753B4">
        <w:rPr>
          <w:b/>
          <w:bCs/>
          <w:sz w:val="28"/>
          <w:szCs w:val="28"/>
          <w:lang w:val="uz-Cyrl-UZ"/>
        </w:rPr>
        <w:t>Texnologiyaga asoslangan ta’lim:</w:t>
      </w:r>
      <w:r w:rsidRPr="001753B4">
        <w:rPr>
          <w:sz w:val="28"/>
          <w:szCs w:val="28"/>
          <w:lang w:val="uz-Cyrl-UZ"/>
        </w:rPr>
        <w:t xml:space="preserve"> XXI asr ko‘nikmalarini shakllantirishga xizmat qiladi.</w:t>
      </w:r>
    </w:p>
    <w:p w14:paraId="52B83CB8" w14:textId="77777777" w:rsidR="001753B4" w:rsidRPr="00C83FC3" w:rsidRDefault="001753B4" w:rsidP="001753B4">
      <w:pPr>
        <w:pStyle w:val="a3"/>
        <w:spacing w:before="0" w:beforeAutospacing="0" w:after="0" w:afterAutospacing="0"/>
        <w:ind w:firstLine="567"/>
        <w:jc w:val="both"/>
        <w:rPr>
          <w:lang w:val="uz-Cyrl-UZ"/>
        </w:rPr>
      </w:pPr>
      <w:r w:rsidRPr="001753B4">
        <w:rPr>
          <w:sz w:val="28"/>
          <w:szCs w:val="28"/>
          <w:lang w:val="uz-Cyrl-UZ"/>
        </w:rPr>
        <w:t>Kimyoviy tushunchalarni interaktiv trenajer va simulyatorlar yordamida vizualizatsiya qilish ta’lim jarayonini samarali va innovatsion usulda tashkil qilishga yordam beradi. Ushbu texnologiyalardan foydalanish nafaqat o‘quvchilar bilimini oshiradi, balki ularning ilmiy dunyoqarashini kengaytirib, kimyoga qiziqishini kuchaytiradi. O‘qituvchilar ushbu vositalarni dars jarayoniga faol joriy etish orqali yuqori natijalarga erishishlari mumkin</w:t>
      </w:r>
      <w:r w:rsidRPr="00C83FC3">
        <w:rPr>
          <w:lang w:val="uz-Cyrl-UZ"/>
        </w:rPr>
        <w:t>.</w:t>
      </w:r>
    </w:p>
    <w:p w14:paraId="6A979F48" w14:textId="77777777" w:rsidR="00907CDD" w:rsidRPr="00C83FC3" w:rsidRDefault="00907CDD" w:rsidP="00907CDD">
      <w:pPr>
        <w:pStyle w:val="a3"/>
        <w:spacing w:before="0" w:beforeAutospacing="0" w:after="0" w:afterAutospacing="0"/>
        <w:ind w:firstLine="567"/>
        <w:jc w:val="both"/>
        <w:rPr>
          <w:sz w:val="28"/>
          <w:szCs w:val="28"/>
          <w:lang w:val="uz-Cyrl-UZ"/>
        </w:rPr>
      </w:pPr>
    </w:p>
    <w:p w14:paraId="62DEA9E9" w14:textId="77777777" w:rsidR="001753B4" w:rsidRPr="001753B4" w:rsidRDefault="001753B4" w:rsidP="001753B4">
      <w:pPr>
        <w:jc w:val="both"/>
        <w:rPr>
          <w:rFonts w:ascii="Times New Roman" w:hAnsi="Times New Roman" w:cs="Times New Roman"/>
          <w:b/>
          <w:bCs/>
          <w:sz w:val="28"/>
          <w:szCs w:val="28"/>
          <w:lang w:val="uz-Latn-UZ"/>
        </w:rPr>
      </w:pPr>
      <w:r w:rsidRPr="001753B4">
        <w:rPr>
          <w:rFonts w:ascii="Times New Roman" w:hAnsi="Times New Roman" w:cs="Times New Roman"/>
          <w:b/>
          <w:bCs/>
          <w:sz w:val="28"/>
          <w:szCs w:val="28"/>
          <w:lang w:val="uz-Cyrl-UZ"/>
        </w:rPr>
        <w:t>2. </w:t>
      </w:r>
      <w:r w:rsidRPr="001753B4">
        <w:rPr>
          <w:rFonts w:ascii="Times New Roman" w:hAnsi="Times New Roman" w:cs="Times New Roman"/>
          <w:b/>
          <w:bCs/>
          <w:sz w:val="28"/>
          <w:szCs w:val="28"/>
          <w:lang w:val="uz-Latn-UZ"/>
        </w:rPr>
        <w:t xml:space="preserve">Interaktiv </w:t>
      </w:r>
      <w:r w:rsidRPr="001753B4">
        <w:rPr>
          <w:rFonts w:ascii="Times New Roman" w:hAnsi="Times New Roman" w:cs="Times New Roman"/>
          <w:b/>
          <w:bCs/>
          <w:sz w:val="28"/>
          <w:szCs w:val="28"/>
          <w:lang w:val="uz-Cyrl-UZ"/>
        </w:rPr>
        <w:t>ta’lim</w:t>
      </w:r>
      <w:r w:rsidRPr="001753B4">
        <w:rPr>
          <w:rFonts w:ascii="Times New Roman" w:hAnsi="Times New Roman" w:cs="Times New Roman"/>
          <w:b/>
          <w:bCs/>
          <w:sz w:val="28"/>
          <w:szCs w:val="28"/>
          <w:lang w:val="uz-Latn-UZ"/>
        </w:rPr>
        <w:t xml:space="preserve"> vositalari.</w:t>
      </w:r>
    </w:p>
    <w:p w14:paraId="2433D250"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Zamonaviy ta’lim jarayonida interaktiv vositalardan foydalanish o‘quvchilarning bilim olish jarayonini samarali tashkil qilishda muhim o‘rin tutadi. Interaktiv ta’lim vositalari o‘qituvchi va o‘quvchilar o‘rtasida faol aloqa o‘rnatish, o‘quv materiallarini yanada tushunarli va qiziqarli qilish imkonini beradi.</w:t>
      </w:r>
    </w:p>
    <w:p w14:paraId="7E711E12"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Interaktiv ta’lim vositalari deganda o‘quv jarayonida foydalaniladigan texnologik, dasturiy yoki metodik resurslar tushuniladi. Ular orqali o‘quvchilar mavzularni osonroq o‘zlashtiradi va ta’lim jarayonida faol ishtirok etadi. Bular quyidagilarni o‘z ichiga oladi:</w:t>
      </w:r>
    </w:p>
    <w:p w14:paraId="549B99A4"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Interaktiv doskalar</w:t>
      </w:r>
    </w:p>
    <w:p w14:paraId="70620137"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Simulyatsiyalar va trenajerlar</w:t>
      </w:r>
    </w:p>
    <w:p w14:paraId="7AD5969C"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Onlayn platformalar</w:t>
      </w:r>
    </w:p>
    <w:p w14:paraId="6EFFD3C8"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Multimediali resurslar</w:t>
      </w:r>
    </w:p>
    <w:p w14:paraId="676C9C43"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lastRenderedPageBreak/>
        <w:t>O‘yinlar va viktorinalar</w:t>
      </w:r>
    </w:p>
    <w:p w14:paraId="4CB392E0"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Interaktiv vositalarning turlari</w:t>
      </w:r>
    </w:p>
    <w:p w14:paraId="594DCF89" w14:textId="1C9981F3"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Interaktiv doskalar: Ma’lumotlarni ko‘rgazmali tarzda taqdim etish o‘quvchilar bilan birgalikda ishlash imkonini yaratadi. Masalan: SMART Board, Promethean.</w:t>
      </w:r>
    </w:p>
    <w:p w14:paraId="4BAD9213" w14:textId="2380100B"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Simulyatsiyalar:</w:t>
      </w:r>
      <w:r>
        <w:rPr>
          <w:rStyle w:val="a5"/>
          <w:rFonts w:eastAsiaTheme="majorEastAsia"/>
          <w:b w:val="0"/>
          <w:bCs w:val="0"/>
          <w:sz w:val="28"/>
          <w:szCs w:val="28"/>
          <w:lang w:val="en-US"/>
        </w:rPr>
        <w:t xml:space="preserve"> </w:t>
      </w:r>
      <w:r w:rsidRPr="001753B4">
        <w:rPr>
          <w:rStyle w:val="a5"/>
          <w:rFonts w:eastAsiaTheme="majorEastAsia"/>
          <w:b w:val="0"/>
          <w:bCs w:val="0"/>
          <w:sz w:val="28"/>
          <w:szCs w:val="28"/>
          <w:lang w:val="uz-Cyrl-UZ"/>
        </w:rPr>
        <w:t>Jarayon va hodisalarni vizualizatsiya qilish uchun ishlatiladi.</w:t>
      </w:r>
      <w:r>
        <w:rPr>
          <w:rStyle w:val="a5"/>
          <w:rFonts w:eastAsiaTheme="majorEastAsia"/>
          <w:b w:val="0"/>
          <w:bCs w:val="0"/>
          <w:sz w:val="28"/>
          <w:szCs w:val="28"/>
          <w:lang w:val="en-US"/>
        </w:rPr>
        <w:t xml:space="preserve"> </w:t>
      </w:r>
      <w:r w:rsidRPr="001753B4">
        <w:rPr>
          <w:rStyle w:val="a5"/>
          <w:rFonts w:eastAsiaTheme="majorEastAsia"/>
          <w:b w:val="0"/>
          <w:bCs w:val="0"/>
          <w:sz w:val="28"/>
          <w:szCs w:val="28"/>
          <w:lang w:val="uz-Cyrl-UZ"/>
        </w:rPr>
        <w:t>Kimyo, fizika yoki biologiyadagi murakkab jarayonlarni o‘rganishda samarali.</w:t>
      </w:r>
      <w:r>
        <w:rPr>
          <w:rStyle w:val="a5"/>
          <w:rFonts w:eastAsiaTheme="majorEastAsia"/>
          <w:b w:val="0"/>
          <w:bCs w:val="0"/>
          <w:sz w:val="28"/>
          <w:szCs w:val="28"/>
          <w:lang w:val="en-US"/>
        </w:rPr>
        <w:t xml:space="preserve"> </w:t>
      </w:r>
      <w:r w:rsidRPr="001753B4">
        <w:rPr>
          <w:rStyle w:val="a5"/>
          <w:rFonts w:eastAsiaTheme="majorEastAsia"/>
          <w:b w:val="0"/>
          <w:bCs w:val="0"/>
          <w:sz w:val="28"/>
          <w:szCs w:val="28"/>
          <w:lang w:val="uz-Cyrl-UZ"/>
        </w:rPr>
        <w:t>Masalan: PhET Interactive Simulations.</w:t>
      </w:r>
    </w:p>
    <w:p w14:paraId="5343A36C" w14:textId="1E01458E"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Onlayn platformalar:Masofaviy ta’lim va onlayn kurslarni tashkil qilish uchun ishlatiladi.</w:t>
      </w:r>
      <w:r>
        <w:rPr>
          <w:rStyle w:val="a5"/>
          <w:rFonts w:eastAsiaTheme="majorEastAsia"/>
          <w:b w:val="0"/>
          <w:bCs w:val="0"/>
          <w:sz w:val="28"/>
          <w:szCs w:val="28"/>
          <w:lang w:val="en-US"/>
        </w:rPr>
        <w:t xml:space="preserve"> </w:t>
      </w:r>
      <w:r w:rsidRPr="001753B4">
        <w:rPr>
          <w:rStyle w:val="a5"/>
          <w:rFonts w:eastAsiaTheme="majorEastAsia"/>
          <w:b w:val="0"/>
          <w:bCs w:val="0"/>
          <w:sz w:val="28"/>
          <w:szCs w:val="28"/>
          <w:lang w:val="uz-Cyrl-UZ"/>
        </w:rPr>
        <w:t>Masalan: Google Classroom, Moodle.</w:t>
      </w:r>
    </w:p>
    <w:p w14:paraId="7C8F5288" w14:textId="459257A8"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Multimediali resurslar:</w:t>
      </w:r>
      <w:r>
        <w:rPr>
          <w:rStyle w:val="a5"/>
          <w:rFonts w:eastAsiaTheme="majorEastAsia"/>
          <w:b w:val="0"/>
          <w:bCs w:val="0"/>
          <w:sz w:val="28"/>
          <w:szCs w:val="28"/>
          <w:lang w:val="en-US"/>
        </w:rPr>
        <w:t xml:space="preserve"> </w:t>
      </w:r>
      <w:r w:rsidRPr="001753B4">
        <w:rPr>
          <w:rStyle w:val="a5"/>
          <w:rFonts w:eastAsiaTheme="majorEastAsia"/>
          <w:b w:val="0"/>
          <w:bCs w:val="0"/>
          <w:sz w:val="28"/>
          <w:szCs w:val="28"/>
          <w:lang w:val="uz-Cyrl-UZ"/>
        </w:rPr>
        <w:t>Audio, video va grafik materiallar orqali o‘quv jarayonini boyitadi.</w:t>
      </w:r>
      <w:r>
        <w:rPr>
          <w:rStyle w:val="a5"/>
          <w:rFonts w:eastAsiaTheme="majorEastAsia"/>
          <w:b w:val="0"/>
          <w:bCs w:val="0"/>
          <w:sz w:val="28"/>
          <w:szCs w:val="28"/>
          <w:lang w:val="en-US"/>
        </w:rPr>
        <w:t xml:space="preserve"> </w:t>
      </w:r>
      <w:r w:rsidRPr="001753B4">
        <w:rPr>
          <w:rStyle w:val="a5"/>
          <w:rFonts w:eastAsiaTheme="majorEastAsia"/>
          <w:b w:val="0"/>
          <w:bCs w:val="0"/>
          <w:sz w:val="28"/>
          <w:szCs w:val="28"/>
          <w:lang w:val="uz-Cyrl-UZ"/>
        </w:rPr>
        <w:t>Masalan: YouTube, Khan Academy.</w:t>
      </w:r>
    </w:p>
    <w:p w14:paraId="53569811" w14:textId="2E130BF1"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Interaktiv o‘yinlar va viktorinalar:</w:t>
      </w:r>
      <w:r>
        <w:rPr>
          <w:rStyle w:val="a5"/>
          <w:rFonts w:eastAsiaTheme="majorEastAsia"/>
          <w:b w:val="0"/>
          <w:bCs w:val="0"/>
          <w:sz w:val="28"/>
          <w:szCs w:val="28"/>
          <w:lang w:val="en-US"/>
        </w:rPr>
        <w:t xml:space="preserve"> </w:t>
      </w:r>
      <w:r w:rsidRPr="001753B4">
        <w:rPr>
          <w:rStyle w:val="a5"/>
          <w:rFonts w:eastAsiaTheme="majorEastAsia"/>
          <w:b w:val="0"/>
          <w:bCs w:val="0"/>
          <w:sz w:val="28"/>
          <w:szCs w:val="28"/>
          <w:lang w:val="uz-Cyrl-UZ"/>
        </w:rPr>
        <w:t>O‘quvchilarning bilimini qiziqarli tarzda tekshirish uchun ishlatiladi.</w:t>
      </w:r>
      <w:r>
        <w:rPr>
          <w:rStyle w:val="a5"/>
          <w:rFonts w:eastAsiaTheme="majorEastAsia"/>
          <w:b w:val="0"/>
          <w:bCs w:val="0"/>
          <w:sz w:val="28"/>
          <w:szCs w:val="28"/>
          <w:lang w:val="en-US"/>
        </w:rPr>
        <w:t xml:space="preserve"> </w:t>
      </w:r>
      <w:r w:rsidRPr="001753B4">
        <w:rPr>
          <w:rStyle w:val="a5"/>
          <w:rFonts w:eastAsiaTheme="majorEastAsia"/>
          <w:b w:val="0"/>
          <w:bCs w:val="0"/>
          <w:sz w:val="28"/>
          <w:szCs w:val="28"/>
          <w:lang w:val="uz-Cyrl-UZ"/>
        </w:rPr>
        <w:t>Masalan: Kahoot!, Quizizz.</w:t>
      </w:r>
    </w:p>
    <w:p w14:paraId="3C14A3DC"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Interaktiv ta’lim vositalarining afzalliklari</w:t>
      </w:r>
    </w:p>
    <w:p w14:paraId="7EDF0709"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O‘quvchilarni faol ishtirokga jalb qilish: Interaktiv metodlar ta’limni bir tomonlama jarayondan ikki tomonlama jarayonga aylantiradi.</w:t>
      </w:r>
    </w:p>
    <w:p w14:paraId="4D1DD57C"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Qiziqishni oshirish: Qiziqarli va ko‘rgazmali vositalar o‘quvchilarni darsga jalb qiladi.</w:t>
      </w:r>
    </w:p>
    <w:p w14:paraId="0C93E193"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Moslashuvchanlik: Turli o‘quv darajasidagi o‘quvchilar uchun moslashtirilishi mumkin.</w:t>
      </w:r>
    </w:p>
    <w:p w14:paraId="20416A9E"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Tejamkorlik: Virtual laboratoriyalar va onlayn resurslar real jihozlar xarajatlarini kamaytiradi.</w:t>
      </w:r>
    </w:p>
    <w:p w14:paraId="08A3FB4E"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Refleksiya va natijalarni baholash: O‘quvchilarni mustaqil fikrlash va o‘z faoliyatini tahlil qilishga o‘rgatadi.</w:t>
      </w:r>
    </w:p>
    <w:p w14:paraId="15EC92E4"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Foydalanish usullari</w:t>
      </w:r>
    </w:p>
    <w:p w14:paraId="2FCBE71B"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Darsni rejalashtirishda:</w:t>
      </w:r>
    </w:p>
    <w:p w14:paraId="3C6DCC14"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Mavzuga mos interaktiv vositalarni tanlash.</w:t>
      </w:r>
    </w:p>
    <w:p w14:paraId="5B3AE9DD"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Oldindan dasturlarni tayyorlash va sozlash.</w:t>
      </w:r>
    </w:p>
    <w:p w14:paraId="7E2AB1E0"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Dars jarayonida:</w:t>
      </w:r>
    </w:p>
    <w:p w14:paraId="46F6E279"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Interaktiv doska yoki simulyatsiyalar yordamida mavzuni tushuntirish.</w:t>
      </w:r>
    </w:p>
    <w:p w14:paraId="085B1ECB"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O‘yinlar va testlar orqali o‘quvchilarni jalb qilish.</w:t>
      </w:r>
    </w:p>
    <w:p w14:paraId="3BE5A0EB" w14:textId="7C1C3548"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Refleksiya va baholashda:</w:t>
      </w:r>
      <w:r>
        <w:rPr>
          <w:rStyle w:val="a5"/>
          <w:rFonts w:eastAsiaTheme="majorEastAsia"/>
          <w:b w:val="0"/>
          <w:bCs w:val="0"/>
          <w:sz w:val="28"/>
          <w:szCs w:val="28"/>
          <w:lang w:val="en-US"/>
        </w:rPr>
        <w:t xml:space="preserve"> </w:t>
      </w:r>
      <w:r w:rsidRPr="001753B4">
        <w:rPr>
          <w:rStyle w:val="a5"/>
          <w:rFonts w:eastAsiaTheme="majorEastAsia"/>
          <w:b w:val="0"/>
          <w:bCs w:val="0"/>
          <w:sz w:val="28"/>
          <w:szCs w:val="28"/>
          <w:lang w:val="uz-Cyrl-UZ"/>
        </w:rPr>
        <w:t>Onlayn viktorinalar yordamida mavzuni mustahkamlash.</w:t>
      </w:r>
      <w:r>
        <w:rPr>
          <w:rStyle w:val="a5"/>
          <w:rFonts w:eastAsiaTheme="majorEastAsia"/>
          <w:b w:val="0"/>
          <w:bCs w:val="0"/>
          <w:sz w:val="28"/>
          <w:szCs w:val="28"/>
          <w:lang w:val="en-US"/>
        </w:rPr>
        <w:t xml:space="preserve"> </w:t>
      </w:r>
      <w:r w:rsidRPr="001753B4">
        <w:rPr>
          <w:rStyle w:val="a5"/>
          <w:rFonts w:eastAsiaTheme="majorEastAsia"/>
          <w:b w:val="0"/>
          <w:bCs w:val="0"/>
          <w:sz w:val="28"/>
          <w:szCs w:val="28"/>
          <w:lang w:val="uz-Cyrl-UZ"/>
        </w:rPr>
        <w:t>O‘quvchilarning fikr va takliflarini qabul qilish.</w:t>
      </w:r>
    </w:p>
    <w:p w14:paraId="0A484FA4" w14:textId="77777777" w:rsidR="001753B4" w:rsidRPr="001753B4" w:rsidRDefault="001753B4" w:rsidP="001753B4">
      <w:pPr>
        <w:pStyle w:val="a3"/>
        <w:spacing w:before="0" w:beforeAutospacing="0" w:after="0" w:afterAutospacing="0"/>
        <w:ind w:firstLine="567"/>
        <w:jc w:val="both"/>
        <w:rPr>
          <w:rStyle w:val="a5"/>
          <w:rFonts w:eastAsiaTheme="majorEastAsia"/>
          <w:b w:val="0"/>
          <w:bCs w:val="0"/>
          <w:sz w:val="28"/>
          <w:szCs w:val="28"/>
          <w:lang w:val="uz-Cyrl-UZ"/>
        </w:rPr>
      </w:pPr>
      <w:r w:rsidRPr="001753B4">
        <w:rPr>
          <w:rStyle w:val="a5"/>
          <w:rFonts w:eastAsiaTheme="majorEastAsia"/>
          <w:b w:val="0"/>
          <w:bCs w:val="0"/>
          <w:sz w:val="28"/>
          <w:szCs w:val="28"/>
          <w:lang w:val="uz-Cyrl-UZ"/>
        </w:rPr>
        <w:t>Interaktiv ta’lim vositalari o‘qituvchi va o‘quvchi o‘rtasidagi hamkorlikni kuchaytiradi, ta’lim jarayonini zamonaviy va samarali qiladi. Ularni to‘g‘ri tanlash va o‘rinli qo‘llash orqali ta’lim sifati sezilarli darajada oshadi. Zamonaviy o‘qituvchi ushbu vositalardan faol foydalanishi lozim, chunki ular XXI asrda ta’limning ajralmas qismi hisoblanadi.</w:t>
      </w:r>
    </w:p>
    <w:p w14:paraId="596E7852" w14:textId="77777777"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Zamonaviy ta’lim jarayonida sun’iy intellekt texnologiyalaridan foydalanish o‘quv jarayonini samarali tashkil etishda muhim ahamiyat kasb etadi. Singapurda ishlab chiqilgan Cerebry platformasi – bu o‘quvchilarga tabiiy fanlarni chuqur o‘rganishga yordam beruvchi innovatsion ta’lim vositasi. Ushbu platforma sun’iy intellekt yordamida individual yondashuvni ta’minlashga qaratilgan bo‘lib, o‘qituvchilar va o‘quvchilarga moslashtirilgan topshiriqlarni taklif etadi.</w:t>
      </w:r>
    </w:p>
    <w:p w14:paraId="7E0ABD20" w14:textId="77777777"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Cerebry platformasining asosiy xususiyatlari</w:t>
      </w:r>
    </w:p>
    <w:p w14:paraId="22A7B19E" w14:textId="6CB9DEAC"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lastRenderedPageBreak/>
        <w:t>Sun’iy intellektga asoslangan yondashuv: Har bir o‘quvchining bilim darajasi va ehtiyojlarini avtomatik tahlil qilish. Moslashtirilgan topshiriqlarni taklif qilish orqali individual o‘qitish jarayonini tashkil etish.</w:t>
      </w:r>
    </w:p>
    <w:p w14:paraId="166A96E4" w14:textId="54310C31"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Tabiiy fanlarga moslashtirilgan topshiriqlar: Kimyo, biologiya, fizika va boshqa tabiiy fanlar uchun maxsus tayyorlangan masalalar. O‘quvchilar bilimini chuqurlashtiruvchi murakkab savollar va vazifalar.</w:t>
      </w:r>
    </w:p>
    <w:p w14:paraId="4F7B4A98" w14:textId="2B429F40"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Foydalanuvchi uchun qulay interfeys: O‘qituvchilar va o‘quvchilar uchun oddiy va tushunarli interfeys.</w:t>
      </w:r>
      <w:r w:rsidRPr="00C83FC3">
        <w:rPr>
          <w:rStyle w:val="a5"/>
          <w:rFonts w:eastAsiaTheme="majorEastAsia"/>
          <w:b w:val="0"/>
          <w:bCs w:val="0"/>
          <w:sz w:val="28"/>
          <w:szCs w:val="28"/>
          <w:lang w:val="uz-Cyrl-UZ"/>
        </w:rPr>
        <w:t xml:space="preserve"> </w:t>
      </w:r>
      <w:r w:rsidRPr="006C46C4">
        <w:rPr>
          <w:rStyle w:val="a5"/>
          <w:rFonts w:eastAsiaTheme="majorEastAsia"/>
          <w:b w:val="0"/>
          <w:bCs w:val="0"/>
          <w:sz w:val="28"/>
          <w:szCs w:val="28"/>
          <w:lang w:val="uz-Cyrl-UZ"/>
        </w:rPr>
        <w:t>Qurilmalararo sinxronizatsiya imkoniyati.</w:t>
      </w:r>
    </w:p>
    <w:p w14:paraId="66413201" w14:textId="0E75AA9E"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Refleksiya va qayta aloqa:</w:t>
      </w:r>
      <w:r w:rsidRPr="00C83FC3">
        <w:rPr>
          <w:rStyle w:val="a5"/>
          <w:rFonts w:eastAsiaTheme="majorEastAsia"/>
          <w:b w:val="0"/>
          <w:bCs w:val="0"/>
          <w:sz w:val="28"/>
          <w:szCs w:val="28"/>
          <w:lang w:val="uz-Cyrl-UZ"/>
        </w:rPr>
        <w:t xml:space="preserve"> </w:t>
      </w:r>
      <w:r w:rsidRPr="006C46C4">
        <w:rPr>
          <w:rStyle w:val="a5"/>
          <w:rFonts w:eastAsiaTheme="majorEastAsia"/>
          <w:b w:val="0"/>
          <w:bCs w:val="0"/>
          <w:sz w:val="28"/>
          <w:szCs w:val="28"/>
          <w:lang w:val="uz-Cyrl-UZ"/>
        </w:rPr>
        <w:t>Platforma har bir topshiriq bo‘yicha natijalarni baholab, qayta aloqa beradi.</w:t>
      </w:r>
    </w:p>
    <w:p w14:paraId="6E2841F4" w14:textId="77777777"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O‘quvchilarning xatolarini tahlil qilish va tuzatish bo‘yicha tavsiyalar beradi.</w:t>
      </w:r>
    </w:p>
    <w:p w14:paraId="19771592" w14:textId="77777777" w:rsidR="006C46C4" w:rsidRPr="006C46C4" w:rsidRDefault="006C46C4" w:rsidP="006C46C4">
      <w:pPr>
        <w:pStyle w:val="a3"/>
        <w:spacing w:before="0" w:beforeAutospacing="0" w:after="0" w:afterAutospacing="0"/>
        <w:ind w:firstLine="567"/>
        <w:jc w:val="both"/>
        <w:rPr>
          <w:rStyle w:val="a5"/>
          <w:rFonts w:eastAsiaTheme="majorEastAsia"/>
          <w:sz w:val="28"/>
          <w:szCs w:val="28"/>
          <w:lang w:val="uz-Cyrl-UZ"/>
        </w:rPr>
      </w:pPr>
      <w:r w:rsidRPr="006C46C4">
        <w:rPr>
          <w:rStyle w:val="a5"/>
          <w:rFonts w:eastAsiaTheme="majorEastAsia"/>
          <w:sz w:val="28"/>
          <w:szCs w:val="28"/>
          <w:lang w:val="uz-Cyrl-UZ"/>
        </w:rPr>
        <w:t>Cerebry platformasidan foydalanish bosqichlari</w:t>
      </w:r>
    </w:p>
    <w:p w14:paraId="0883331F" w14:textId="77777777"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Ro‘yxatdan o‘tish va tizimga kirish:</w:t>
      </w:r>
    </w:p>
    <w:p w14:paraId="2C4CDEC4" w14:textId="77777777"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O‘quvchilar va o‘qituvchilar o‘z profillarini yaratadi.</w:t>
      </w:r>
    </w:p>
    <w:p w14:paraId="1C0AC904" w14:textId="77777777"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Platforma foydalanuvchilarning darajasiga moslashtirilgan materiallarni taqdim etadi.</w:t>
      </w:r>
    </w:p>
    <w:p w14:paraId="5C602FA7" w14:textId="6D52F3FE"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Fan va mavzuni tanlash: O‘quvchilar o‘zlari qiziqqan tabiiy fan bo‘yicha mavzuni tanlaydi.</w:t>
      </w:r>
    </w:p>
    <w:p w14:paraId="71111333" w14:textId="77777777"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Mavzuga oid savollar va topshiriqlar avtomatik ravishda taklif qilinadi.</w:t>
      </w:r>
    </w:p>
    <w:p w14:paraId="0900F2C9" w14:textId="00B81DB4"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Topshiriqlarni bajarish:</w:t>
      </w:r>
      <w:r>
        <w:rPr>
          <w:rStyle w:val="a5"/>
          <w:rFonts w:eastAsiaTheme="majorEastAsia"/>
          <w:b w:val="0"/>
          <w:bCs w:val="0"/>
          <w:sz w:val="28"/>
          <w:szCs w:val="28"/>
          <w:lang w:val="en-US"/>
        </w:rPr>
        <w:t xml:space="preserve"> </w:t>
      </w:r>
      <w:r w:rsidRPr="006C46C4">
        <w:rPr>
          <w:rStyle w:val="a5"/>
          <w:rFonts w:eastAsiaTheme="majorEastAsia"/>
          <w:b w:val="0"/>
          <w:bCs w:val="0"/>
          <w:sz w:val="28"/>
          <w:szCs w:val="28"/>
          <w:lang w:val="uz-Cyrl-UZ"/>
        </w:rPr>
        <w:t>O‘quvchilar topshiriqlarni bajarish jarayonida platforma tomonidan yo‘naltiriladi.</w:t>
      </w:r>
      <w:r>
        <w:rPr>
          <w:rStyle w:val="a5"/>
          <w:rFonts w:eastAsiaTheme="majorEastAsia"/>
          <w:b w:val="0"/>
          <w:bCs w:val="0"/>
          <w:sz w:val="28"/>
          <w:szCs w:val="28"/>
          <w:lang w:val="en-US"/>
        </w:rPr>
        <w:t xml:space="preserve"> </w:t>
      </w:r>
      <w:r w:rsidRPr="006C46C4">
        <w:rPr>
          <w:rStyle w:val="a5"/>
          <w:rFonts w:eastAsiaTheme="majorEastAsia"/>
          <w:b w:val="0"/>
          <w:bCs w:val="0"/>
          <w:sz w:val="28"/>
          <w:szCs w:val="28"/>
          <w:lang w:val="uz-Cyrl-UZ"/>
        </w:rPr>
        <w:t>Kengaytirilgan tushuntirishlar va qo‘shimcha resurslar taqdim etiladi.</w:t>
      </w:r>
    </w:p>
    <w:p w14:paraId="7CC8C8A4" w14:textId="7BA48800"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Natijalarni tahlil qilish: Platforma javoblarni avtomatik baholab, o‘quvchilarning muvaffaqiyatlarini tahlil qiladi.</w:t>
      </w:r>
      <w:r>
        <w:rPr>
          <w:rStyle w:val="a5"/>
          <w:rFonts w:eastAsiaTheme="majorEastAsia"/>
          <w:b w:val="0"/>
          <w:bCs w:val="0"/>
          <w:sz w:val="28"/>
          <w:szCs w:val="28"/>
          <w:lang w:val="en-US"/>
        </w:rPr>
        <w:t xml:space="preserve"> </w:t>
      </w:r>
      <w:r w:rsidRPr="006C46C4">
        <w:rPr>
          <w:rStyle w:val="a5"/>
          <w:rFonts w:eastAsiaTheme="majorEastAsia"/>
          <w:b w:val="0"/>
          <w:bCs w:val="0"/>
          <w:sz w:val="28"/>
          <w:szCs w:val="28"/>
          <w:lang w:val="uz-Cyrl-UZ"/>
        </w:rPr>
        <w:t>Xatolar ustida ishlash uchun takroriy topshiriqlarni taklif etadi.</w:t>
      </w:r>
    </w:p>
    <w:p w14:paraId="3DC64273" w14:textId="77777777"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Cerebry platformasining tabiiy fanlar uchun foydalari</w:t>
      </w:r>
    </w:p>
    <w:p w14:paraId="094EF52E" w14:textId="623A8AF7"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Yuqori darajadagi individual yondashuv: Sun’iy intellekt o‘quvchining o‘ziga xos ehtiyojlariga mos topshiriqlarni tanlash imkoniyatini beradi.</w:t>
      </w:r>
    </w:p>
    <w:p w14:paraId="13D2439E" w14:textId="04E3DBD6"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Interaktiv ta’lim muhiti: Simulyatsiyalar va tajribalar orqali tabiiy jarayonlarni vizualizatsiya qilish. Real laboratoriya sharoitlarida yuzaga keladigan xavflardan qochish imkoniyati.</w:t>
      </w:r>
    </w:p>
    <w:p w14:paraId="13C78707" w14:textId="13E7BD1F"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O‘quvchilarni mustaqil o‘qitish: Platforma orqali o‘quvchilar murakkab masalalarni mustaqil ravishda yechadi. O‘z bilimlarini mustahkamlash uchun doimiy qayta aloqa oladi.</w:t>
      </w:r>
    </w:p>
    <w:p w14:paraId="7AA62016" w14:textId="444DC718"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O‘qituvchilar uchun samarali boshqaruv vositasi: Har bir o‘quvchining yutuqlari va qiyinchiliklarini kuzatish imkoniyati. Ta’lim sifatini oshirish uchun tahliliy ma’lumotlar.</w:t>
      </w:r>
    </w:p>
    <w:p w14:paraId="5229E886" w14:textId="77777777"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Cerebry platformasida tabiiy fanlarga oid topshiriqlarning namunalari</w:t>
      </w:r>
    </w:p>
    <w:p w14:paraId="71AD626B" w14:textId="5FD4E8C1"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Kimyo:</w:t>
      </w:r>
      <w:r>
        <w:rPr>
          <w:rStyle w:val="a5"/>
          <w:rFonts w:eastAsiaTheme="majorEastAsia"/>
          <w:b w:val="0"/>
          <w:bCs w:val="0"/>
          <w:sz w:val="28"/>
          <w:szCs w:val="28"/>
          <w:lang w:val="en-US"/>
        </w:rPr>
        <w:t xml:space="preserve"> </w:t>
      </w:r>
      <w:r w:rsidRPr="006C46C4">
        <w:rPr>
          <w:rStyle w:val="a5"/>
          <w:rFonts w:eastAsiaTheme="majorEastAsia"/>
          <w:b w:val="0"/>
          <w:bCs w:val="0"/>
          <w:sz w:val="28"/>
          <w:szCs w:val="28"/>
          <w:lang w:val="uz-Cyrl-UZ"/>
        </w:rPr>
        <w:t>Kimyoviy tenglamalarni balanslashga oid interaktiv mashqlar.</w:t>
      </w:r>
      <w:r>
        <w:rPr>
          <w:rStyle w:val="a5"/>
          <w:rFonts w:eastAsiaTheme="majorEastAsia"/>
          <w:b w:val="0"/>
          <w:bCs w:val="0"/>
          <w:sz w:val="28"/>
          <w:szCs w:val="28"/>
          <w:lang w:val="en-US"/>
        </w:rPr>
        <w:t xml:space="preserve"> </w:t>
      </w:r>
      <w:r w:rsidRPr="006C46C4">
        <w:rPr>
          <w:rStyle w:val="a5"/>
          <w:rFonts w:eastAsiaTheme="majorEastAsia"/>
          <w:b w:val="0"/>
          <w:bCs w:val="0"/>
          <w:sz w:val="28"/>
          <w:szCs w:val="28"/>
          <w:lang w:val="uz-Cyrl-UZ"/>
        </w:rPr>
        <w:t>Moddalar xossalarini o‘rganish bo‘yicha virtual laboratoriya ishlari.</w:t>
      </w:r>
    </w:p>
    <w:p w14:paraId="51A1775F" w14:textId="013FC857"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Biologiya:</w:t>
      </w:r>
      <w:r>
        <w:rPr>
          <w:rStyle w:val="a5"/>
          <w:rFonts w:eastAsiaTheme="majorEastAsia"/>
          <w:b w:val="0"/>
          <w:bCs w:val="0"/>
          <w:sz w:val="28"/>
          <w:szCs w:val="28"/>
          <w:lang w:val="en-US"/>
        </w:rPr>
        <w:t xml:space="preserve"> </w:t>
      </w:r>
      <w:r w:rsidRPr="006C46C4">
        <w:rPr>
          <w:rStyle w:val="a5"/>
          <w:rFonts w:eastAsiaTheme="majorEastAsia"/>
          <w:b w:val="0"/>
          <w:bCs w:val="0"/>
          <w:sz w:val="28"/>
          <w:szCs w:val="28"/>
          <w:lang w:val="uz-Cyrl-UZ"/>
        </w:rPr>
        <w:t>Genetik kodlash va naslchilikka oid masalalarni yechish.</w:t>
      </w:r>
      <w:r>
        <w:rPr>
          <w:rStyle w:val="a5"/>
          <w:rFonts w:eastAsiaTheme="majorEastAsia"/>
          <w:b w:val="0"/>
          <w:bCs w:val="0"/>
          <w:sz w:val="28"/>
          <w:szCs w:val="28"/>
          <w:lang w:val="en-US"/>
        </w:rPr>
        <w:t xml:space="preserve"> </w:t>
      </w:r>
      <w:r w:rsidRPr="006C46C4">
        <w:rPr>
          <w:rStyle w:val="a5"/>
          <w:rFonts w:eastAsiaTheme="majorEastAsia"/>
          <w:b w:val="0"/>
          <w:bCs w:val="0"/>
          <w:sz w:val="28"/>
          <w:szCs w:val="28"/>
          <w:lang w:val="uz-Cyrl-UZ"/>
        </w:rPr>
        <w:t>Ekotizimlar va oziq-ovqat zanjiri bo‘yicha vizual masalalar.</w:t>
      </w:r>
    </w:p>
    <w:p w14:paraId="72220163" w14:textId="384145A8"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t>Fizika:</w:t>
      </w:r>
      <w:r>
        <w:rPr>
          <w:rStyle w:val="a5"/>
          <w:rFonts w:eastAsiaTheme="majorEastAsia"/>
          <w:b w:val="0"/>
          <w:bCs w:val="0"/>
          <w:sz w:val="28"/>
          <w:szCs w:val="28"/>
          <w:lang w:val="en-US"/>
        </w:rPr>
        <w:t xml:space="preserve"> </w:t>
      </w:r>
      <w:r w:rsidRPr="006C46C4">
        <w:rPr>
          <w:rStyle w:val="a5"/>
          <w:rFonts w:eastAsiaTheme="majorEastAsia"/>
          <w:b w:val="0"/>
          <w:bCs w:val="0"/>
          <w:sz w:val="28"/>
          <w:szCs w:val="28"/>
          <w:lang w:val="uz-Cyrl-UZ"/>
        </w:rPr>
        <w:t>Mexanik qonunlar bo‘yicha simulyatsiyalarni tahlil qilish.</w:t>
      </w:r>
      <w:r>
        <w:rPr>
          <w:rStyle w:val="a5"/>
          <w:rFonts w:eastAsiaTheme="majorEastAsia"/>
          <w:b w:val="0"/>
          <w:bCs w:val="0"/>
          <w:sz w:val="28"/>
          <w:szCs w:val="28"/>
          <w:lang w:val="en-US"/>
        </w:rPr>
        <w:t xml:space="preserve"> </w:t>
      </w:r>
      <w:r w:rsidRPr="006C46C4">
        <w:rPr>
          <w:rStyle w:val="a5"/>
          <w:rFonts w:eastAsiaTheme="majorEastAsia"/>
          <w:b w:val="0"/>
          <w:bCs w:val="0"/>
          <w:sz w:val="28"/>
          <w:szCs w:val="28"/>
          <w:lang w:val="uz-Cyrl-UZ"/>
        </w:rPr>
        <w:t>Elektromagnit to‘lqinlar xususiyatlarini o‘rganish.</w:t>
      </w:r>
    </w:p>
    <w:p w14:paraId="0C106E32" w14:textId="77777777" w:rsidR="006C46C4" w:rsidRPr="006C46C4" w:rsidRDefault="006C46C4" w:rsidP="006C46C4">
      <w:pPr>
        <w:pStyle w:val="a3"/>
        <w:spacing w:before="0" w:beforeAutospacing="0" w:after="0" w:afterAutospacing="0"/>
        <w:ind w:firstLine="567"/>
        <w:jc w:val="both"/>
        <w:rPr>
          <w:rStyle w:val="a5"/>
          <w:rFonts w:eastAsiaTheme="majorEastAsia"/>
          <w:b w:val="0"/>
          <w:bCs w:val="0"/>
          <w:sz w:val="28"/>
          <w:szCs w:val="28"/>
          <w:lang w:val="uz-Cyrl-UZ"/>
        </w:rPr>
      </w:pPr>
      <w:r w:rsidRPr="006C46C4">
        <w:rPr>
          <w:rStyle w:val="a5"/>
          <w:rFonts w:eastAsiaTheme="majorEastAsia"/>
          <w:b w:val="0"/>
          <w:bCs w:val="0"/>
          <w:sz w:val="28"/>
          <w:szCs w:val="28"/>
          <w:lang w:val="uz-Cyrl-UZ"/>
        </w:rPr>
        <w:lastRenderedPageBreak/>
        <w:t>Cerebry platformasi zamonaviy ta’lim jarayonining ajralmas qismi bo‘lib, tabiiy fanlarni interaktiv va samarali o‘qitishga xizmat qiladi. Sun’iy intellekt asosidagi bu platforma nafaqat o‘quvchilar uchun qiziqarli, balki o‘qituvchilar uchun ham katta yordam beradi. Cerebry orqali ta’lim jarayonini yangi bosqichga olib chiqish mumkin, bu esa ta’lim sifatining sezilarli darajada oshishiga zamin yaratadi.</w:t>
      </w:r>
    </w:p>
    <w:p w14:paraId="1930B072" w14:textId="77777777" w:rsidR="00F52C82" w:rsidRPr="007A531B" w:rsidRDefault="00F52C82" w:rsidP="00F52C82">
      <w:pPr>
        <w:pStyle w:val="z-"/>
        <w:rPr>
          <w:lang w:val="uz-Cyrl-UZ"/>
        </w:rPr>
      </w:pPr>
      <w:r w:rsidRPr="007A531B">
        <w:rPr>
          <w:lang w:val="uz-Cyrl-UZ"/>
        </w:rPr>
        <w:t>Начало формы</w:t>
      </w:r>
    </w:p>
    <w:p w14:paraId="6CC912BE" w14:textId="77777777" w:rsidR="00F52C82" w:rsidRPr="007A531B" w:rsidRDefault="00F52C82" w:rsidP="00F52C82">
      <w:pPr>
        <w:pStyle w:val="z-1"/>
        <w:rPr>
          <w:lang w:val="uz-Cyrl-UZ"/>
        </w:rPr>
      </w:pPr>
      <w:r w:rsidRPr="007A531B">
        <w:rPr>
          <w:lang w:val="uz-Cyrl-UZ"/>
        </w:rPr>
        <w:t>Конец формы</w:t>
      </w:r>
    </w:p>
    <w:p w14:paraId="0BA4B84C" w14:textId="77777777" w:rsidR="00635FC7" w:rsidRPr="00635FC7" w:rsidRDefault="00635FC7" w:rsidP="007A531B">
      <w:pPr>
        <w:pStyle w:val="a3"/>
        <w:spacing w:before="0" w:beforeAutospacing="0" w:after="0" w:afterAutospacing="0"/>
        <w:jc w:val="both"/>
        <w:rPr>
          <w:sz w:val="28"/>
          <w:szCs w:val="28"/>
          <w:lang w:val="uz-Latn-UZ"/>
        </w:rPr>
      </w:pPr>
    </w:p>
    <w:p w14:paraId="4750E919" w14:textId="77777777" w:rsidR="004E0FA1" w:rsidRDefault="004E0FA1" w:rsidP="004E0FA1">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21CAC695" w14:textId="61848BC2" w:rsidR="004E0FA1" w:rsidRDefault="004E0FA1" w:rsidP="007A531B">
      <w:pPr>
        <w:spacing w:after="0" w:line="240" w:lineRule="auto"/>
        <w:ind w:firstLine="567"/>
        <w:jc w:val="both"/>
        <w:rPr>
          <w:rFonts w:ascii="Times New Roman" w:hAnsi="Times New Roman" w:cs="Times New Roman"/>
          <w:sz w:val="28"/>
          <w:szCs w:val="28"/>
          <w:lang w:val="uz-Latn-UZ"/>
        </w:rPr>
      </w:pPr>
      <w:r w:rsidRPr="004E0FA1">
        <w:rPr>
          <w:rFonts w:ascii="Times New Roman" w:hAnsi="Times New Roman" w:cs="Times New Roman"/>
          <w:sz w:val="28"/>
          <w:szCs w:val="28"/>
          <w:lang w:val="uz-Latn-UZ"/>
        </w:rPr>
        <w:t xml:space="preserve">1. Raxmatullaev N.G., Omonov X.T., Mirkomilov Sh.M. Kimyo </w:t>
      </w:r>
      <w:r w:rsidR="007A531B">
        <w:rPr>
          <w:rFonts w:ascii="Times New Roman" w:hAnsi="Times New Roman" w:cs="Times New Roman"/>
          <w:sz w:val="28"/>
          <w:szCs w:val="28"/>
          <w:lang w:val="uz-Latn-UZ"/>
        </w:rPr>
        <w:t>o‘</w:t>
      </w:r>
      <w:r w:rsidRPr="004E0FA1">
        <w:rPr>
          <w:rFonts w:ascii="Times New Roman" w:hAnsi="Times New Roman" w:cs="Times New Roman"/>
          <w:sz w:val="28"/>
          <w:szCs w:val="28"/>
          <w:lang w:val="uz-Latn-UZ"/>
        </w:rPr>
        <w:t>qitish metodikasi. Toshkent., “</w:t>
      </w:r>
      <w:r w:rsidR="007A531B">
        <w:rPr>
          <w:rFonts w:ascii="Times New Roman" w:hAnsi="Times New Roman" w:cs="Times New Roman"/>
          <w:sz w:val="28"/>
          <w:szCs w:val="28"/>
          <w:lang w:val="uz-Latn-UZ"/>
        </w:rPr>
        <w:t>O‘</w:t>
      </w:r>
      <w:r w:rsidRPr="004E0FA1">
        <w:rPr>
          <w:rFonts w:ascii="Times New Roman" w:hAnsi="Times New Roman" w:cs="Times New Roman"/>
          <w:sz w:val="28"/>
          <w:szCs w:val="28"/>
          <w:lang w:val="uz-Latn-UZ"/>
        </w:rPr>
        <w:t>qituvchi”. 2008.</w:t>
      </w:r>
    </w:p>
    <w:p w14:paraId="58E80BC1" w14:textId="77777777" w:rsidR="007A531B" w:rsidRDefault="007A531B" w:rsidP="007A531B">
      <w:pPr>
        <w:spacing w:after="0" w:line="240" w:lineRule="auto"/>
        <w:ind w:firstLine="567"/>
        <w:jc w:val="both"/>
        <w:rPr>
          <w:rFonts w:ascii="Times New Roman" w:hAnsi="Times New Roman" w:cs="Times New Roman"/>
          <w:bCs/>
          <w:sz w:val="28"/>
          <w:szCs w:val="28"/>
          <w:lang w:val="uz-Latn-UZ"/>
        </w:rPr>
      </w:pPr>
      <w:r>
        <w:rPr>
          <w:rFonts w:ascii="Times New Roman" w:hAnsi="Times New Roman" w:cs="Times New Roman"/>
          <w:sz w:val="28"/>
          <w:szCs w:val="28"/>
          <w:lang w:val="uz-Latn-UZ"/>
        </w:rPr>
        <w:t>2</w:t>
      </w:r>
      <w:r w:rsidR="004E0FA1" w:rsidRPr="004E0FA1">
        <w:rPr>
          <w:rFonts w:ascii="Times New Roman" w:hAnsi="Times New Roman" w:cs="Times New Roman"/>
          <w:sz w:val="28"/>
          <w:szCs w:val="28"/>
          <w:lang w:val="uz-Latn-UZ"/>
        </w:rPr>
        <w:t xml:space="preserve">. Iskandarov A.Yu., Azamatova D.S., Ismatov I.Sh “ Kimyo </w:t>
      </w:r>
      <w:r>
        <w:rPr>
          <w:rFonts w:ascii="Times New Roman" w:hAnsi="Times New Roman" w:cs="Times New Roman"/>
          <w:sz w:val="28"/>
          <w:szCs w:val="28"/>
          <w:lang w:val="uz-Latn-UZ"/>
        </w:rPr>
        <w:t>o‘</w:t>
      </w:r>
      <w:r w:rsidR="004E0FA1" w:rsidRPr="004E0FA1">
        <w:rPr>
          <w:rFonts w:ascii="Times New Roman" w:hAnsi="Times New Roman" w:cs="Times New Roman"/>
          <w:sz w:val="28"/>
          <w:szCs w:val="28"/>
          <w:lang w:val="uz-Latn-UZ"/>
        </w:rPr>
        <w:t xml:space="preserve">qitish metodikasi” </w:t>
      </w:r>
      <w:r w:rsidR="004E0FA1" w:rsidRPr="004E0FA1">
        <w:rPr>
          <w:rFonts w:ascii="Times New Roman" w:hAnsi="Times New Roman" w:cs="Times New Roman"/>
          <w:bCs/>
          <w:sz w:val="28"/>
          <w:szCs w:val="28"/>
          <w:lang w:val="uz-Latn-UZ"/>
        </w:rPr>
        <w:t>Oliy ta’lim uchun darslik., 367 bet., 2024 y</w:t>
      </w:r>
    </w:p>
    <w:p w14:paraId="3C236F87" w14:textId="77777777" w:rsidR="007A531B" w:rsidRDefault="007A531B" w:rsidP="007A531B">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bCs/>
          <w:sz w:val="28"/>
          <w:szCs w:val="28"/>
          <w:lang w:val="uz-Latn-UZ"/>
        </w:rPr>
        <w:t xml:space="preserve">3. </w:t>
      </w:r>
      <w:r w:rsidRPr="007A531B">
        <w:rPr>
          <w:rFonts w:ascii="Times New Roman" w:hAnsi="Times New Roman" w:cs="Times New Roman"/>
          <w:sz w:val="28"/>
          <w:szCs w:val="28"/>
          <w:lang w:val="uz-Latn-UZ"/>
        </w:rPr>
        <w:t xml:space="preserve">G. Ixtiyarova, N. Jo’raqulova va boshqalar. Virtual laboratoriyadagi uch o'lchovli o'zaro ta'sirning kimyo ta'limidagi o’rni. Pedagogik mahorat. №2, 2020.146-151 bet </w:t>
      </w:r>
    </w:p>
    <w:p w14:paraId="37584D6E" w14:textId="77777777" w:rsidR="007A531B" w:rsidRDefault="007A531B" w:rsidP="007A531B">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 xml:space="preserve">4. </w:t>
      </w:r>
      <w:r w:rsidRPr="007A531B">
        <w:rPr>
          <w:rFonts w:ascii="Times New Roman" w:hAnsi="Times New Roman" w:cs="Times New Roman"/>
          <w:sz w:val="28"/>
          <w:szCs w:val="28"/>
          <w:lang w:val="uz-Latn-UZ"/>
        </w:rPr>
        <w:t xml:space="preserve">Р.Ш.Бердиқулов, Ф.А.Алимова, Ш.М.Миркомилов Возможности компьютерных технологий при изучении основ технологических процессов химического производства. Вопросы гуманитарных наук. Научный журнал №2(46), Москва, 2010 г </w:t>
      </w:r>
    </w:p>
    <w:p w14:paraId="6FB1BF8B" w14:textId="5ABE7105" w:rsidR="007A531B" w:rsidRPr="007A531B" w:rsidRDefault="007A531B" w:rsidP="007A531B">
      <w:pPr>
        <w:spacing w:after="0" w:line="240" w:lineRule="auto"/>
        <w:ind w:firstLine="567"/>
        <w:jc w:val="both"/>
        <w:rPr>
          <w:rFonts w:ascii="Times New Roman" w:hAnsi="Times New Roman" w:cs="Times New Roman"/>
          <w:bCs/>
          <w:sz w:val="28"/>
          <w:szCs w:val="28"/>
          <w:lang w:val="uz-Latn-UZ"/>
        </w:rPr>
      </w:pPr>
      <w:r>
        <w:rPr>
          <w:rFonts w:ascii="Times New Roman" w:hAnsi="Times New Roman" w:cs="Times New Roman"/>
          <w:sz w:val="28"/>
          <w:szCs w:val="28"/>
          <w:lang w:val="uz-Latn-UZ"/>
        </w:rPr>
        <w:t xml:space="preserve">5. </w:t>
      </w:r>
      <w:r w:rsidRPr="007A531B">
        <w:rPr>
          <w:rFonts w:ascii="Times New Roman" w:hAnsi="Times New Roman" w:cs="Times New Roman"/>
          <w:sz w:val="28"/>
          <w:szCs w:val="28"/>
          <w:lang w:val="uz-Latn-UZ"/>
        </w:rPr>
        <w:t>M. X. Xamidova “Kimyo fanini virtual laboratoriyalardan va kompyuter dasturlaridan foydalanib o‘qitishning ahamiyati” Academic research in educational sciences, Volume 2 | ISSUE 8 | 2021,133-139</w:t>
      </w:r>
    </w:p>
    <w:p w14:paraId="076DBD0C" w14:textId="77777777" w:rsidR="00EB40CC" w:rsidRDefault="00EB40CC" w:rsidP="00EB40CC">
      <w:pPr>
        <w:pStyle w:val="z-1"/>
      </w:pPr>
      <w:r>
        <w:t>Конец формы</w:t>
      </w:r>
    </w:p>
    <w:p w14:paraId="055CB195" w14:textId="77777777" w:rsidR="001D04B1" w:rsidRPr="001D04B1" w:rsidRDefault="001D04B1" w:rsidP="001D04B1">
      <w:pPr>
        <w:pBdr>
          <w:bottom w:val="single" w:sz="6" w:space="1" w:color="auto"/>
        </w:pBdr>
        <w:spacing w:after="0" w:line="240" w:lineRule="auto"/>
        <w:jc w:val="center"/>
        <w:rPr>
          <w:rFonts w:ascii="Arial" w:eastAsia="Times New Roman" w:hAnsi="Arial" w:cs="Arial"/>
          <w:vanish/>
          <w:sz w:val="16"/>
          <w:szCs w:val="16"/>
          <w:lang w:eastAsia="ru-RU"/>
        </w:rPr>
      </w:pPr>
      <w:r w:rsidRPr="001D04B1">
        <w:rPr>
          <w:rFonts w:ascii="Arial" w:eastAsia="Times New Roman" w:hAnsi="Arial" w:cs="Arial"/>
          <w:vanish/>
          <w:sz w:val="16"/>
          <w:szCs w:val="16"/>
          <w:lang w:eastAsia="ru-RU"/>
        </w:rPr>
        <w:t>Начало формы</w:t>
      </w:r>
    </w:p>
    <w:sectPr w:rsidR="001D04B1" w:rsidRPr="001D04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519B7"/>
    <w:multiLevelType w:val="multilevel"/>
    <w:tmpl w:val="6D9466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D519FA"/>
    <w:multiLevelType w:val="multilevel"/>
    <w:tmpl w:val="7C3EF3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425FFB"/>
    <w:multiLevelType w:val="multilevel"/>
    <w:tmpl w:val="BA6C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43DCC"/>
    <w:multiLevelType w:val="multilevel"/>
    <w:tmpl w:val="109698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EE54C4"/>
    <w:multiLevelType w:val="multilevel"/>
    <w:tmpl w:val="5C3859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6A42B0"/>
    <w:multiLevelType w:val="multilevel"/>
    <w:tmpl w:val="3FFC3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C6107"/>
    <w:multiLevelType w:val="multilevel"/>
    <w:tmpl w:val="09B232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BC7765"/>
    <w:multiLevelType w:val="multilevel"/>
    <w:tmpl w:val="66FE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9171B8"/>
    <w:multiLevelType w:val="multilevel"/>
    <w:tmpl w:val="E6363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F434E7"/>
    <w:multiLevelType w:val="multilevel"/>
    <w:tmpl w:val="A1F84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226DCC"/>
    <w:multiLevelType w:val="multilevel"/>
    <w:tmpl w:val="DA965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637B0B"/>
    <w:multiLevelType w:val="multilevel"/>
    <w:tmpl w:val="59383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6A7DBD"/>
    <w:multiLevelType w:val="multilevel"/>
    <w:tmpl w:val="1400B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7C18D0"/>
    <w:multiLevelType w:val="multilevel"/>
    <w:tmpl w:val="15E8C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E23638"/>
    <w:multiLevelType w:val="multilevel"/>
    <w:tmpl w:val="9988A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792CCC"/>
    <w:multiLevelType w:val="multilevel"/>
    <w:tmpl w:val="74FA3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8A7E77"/>
    <w:multiLevelType w:val="multilevel"/>
    <w:tmpl w:val="F5DEE2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CB2966"/>
    <w:multiLevelType w:val="multilevel"/>
    <w:tmpl w:val="F1E69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7A2DB4"/>
    <w:multiLevelType w:val="hybridMultilevel"/>
    <w:tmpl w:val="B0EE42B6"/>
    <w:lvl w:ilvl="0" w:tplc="DBFCE9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046FCC"/>
    <w:multiLevelType w:val="multilevel"/>
    <w:tmpl w:val="7FAA2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E2023C"/>
    <w:multiLevelType w:val="multilevel"/>
    <w:tmpl w:val="D376FF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625E13"/>
    <w:multiLevelType w:val="multilevel"/>
    <w:tmpl w:val="8F145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367880"/>
    <w:multiLevelType w:val="multilevel"/>
    <w:tmpl w:val="4224D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C13F2B"/>
    <w:multiLevelType w:val="multilevel"/>
    <w:tmpl w:val="4C889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460EFA"/>
    <w:multiLevelType w:val="multilevel"/>
    <w:tmpl w:val="84DED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5666A8C"/>
    <w:multiLevelType w:val="multilevel"/>
    <w:tmpl w:val="AFBC4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346FBD"/>
    <w:multiLevelType w:val="hybridMultilevel"/>
    <w:tmpl w:val="5C22DA58"/>
    <w:lvl w:ilvl="0" w:tplc="A3B2925C">
      <w:start w:val="1"/>
      <w:numFmt w:val="decimal"/>
      <w:lvlText w:val="%1."/>
      <w:lvlJc w:val="left"/>
      <w:pPr>
        <w:ind w:left="735" w:hanging="375"/>
      </w:pPr>
      <w:rPr>
        <w:rFonts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3A5722"/>
    <w:multiLevelType w:val="multilevel"/>
    <w:tmpl w:val="FA8676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453FBD"/>
    <w:multiLevelType w:val="multilevel"/>
    <w:tmpl w:val="C83064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E651C4"/>
    <w:multiLevelType w:val="multilevel"/>
    <w:tmpl w:val="3A3A3D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4A27E6"/>
    <w:multiLevelType w:val="multilevel"/>
    <w:tmpl w:val="D3D29D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E785EF9"/>
    <w:multiLevelType w:val="multilevel"/>
    <w:tmpl w:val="807EE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7159F1"/>
    <w:multiLevelType w:val="multilevel"/>
    <w:tmpl w:val="841231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8C6022"/>
    <w:multiLevelType w:val="multilevel"/>
    <w:tmpl w:val="9454D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2275B8"/>
    <w:multiLevelType w:val="hybridMultilevel"/>
    <w:tmpl w:val="D3201044"/>
    <w:lvl w:ilvl="0" w:tplc="15387D6A">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6E130C43"/>
    <w:multiLevelType w:val="multilevel"/>
    <w:tmpl w:val="0DC207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E2FADE"/>
    <w:multiLevelType w:val="singleLevel"/>
    <w:tmpl w:val="6FE2FADE"/>
    <w:lvl w:ilvl="0">
      <w:start w:val="1"/>
      <w:numFmt w:val="upperRoman"/>
      <w:suff w:val="space"/>
      <w:lvlText w:val="%1."/>
      <w:lvlJc w:val="left"/>
    </w:lvl>
  </w:abstractNum>
  <w:abstractNum w:abstractNumId="37" w15:restartNumberingAfterBreak="0">
    <w:nsid w:val="73B713FE"/>
    <w:multiLevelType w:val="multilevel"/>
    <w:tmpl w:val="375057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3EB5D44"/>
    <w:multiLevelType w:val="multilevel"/>
    <w:tmpl w:val="93165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EC74D7"/>
    <w:multiLevelType w:val="multilevel"/>
    <w:tmpl w:val="73DC31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36"/>
  </w:num>
  <w:num w:numId="3">
    <w:abstractNumId w:val="34"/>
  </w:num>
  <w:num w:numId="4">
    <w:abstractNumId w:val="26"/>
  </w:num>
  <w:num w:numId="5">
    <w:abstractNumId w:val="22"/>
  </w:num>
  <w:num w:numId="6">
    <w:abstractNumId w:val="32"/>
  </w:num>
  <w:num w:numId="7">
    <w:abstractNumId w:val="24"/>
  </w:num>
  <w:num w:numId="8">
    <w:abstractNumId w:val="6"/>
  </w:num>
  <w:num w:numId="9">
    <w:abstractNumId w:val="2"/>
  </w:num>
  <w:num w:numId="10">
    <w:abstractNumId w:val="29"/>
  </w:num>
  <w:num w:numId="11">
    <w:abstractNumId w:val="27"/>
  </w:num>
  <w:num w:numId="12">
    <w:abstractNumId w:val="0"/>
  </w:num>
  <w:num w:numId="13">
    <w:abstractNumId w:val="37"/>
  </w:num>
  <w:num w:numId="14">
    <w:abstractNumId w:val="14"/>
  </w:num>
  <w:num w:numId="15">
    <w:abstractNumId w:val="8"/>
  </w:num>
  <w:num w:numId="16">
    <w:abstractNumId w:val="10"/>
  </w:num>
  <w:num w:numId="17">
    <w:abstractNumId w:val="7"/>
  </w:num>
  <w:num w:numId="18">
    <w:abstractNumId w:val="5"/>
  </w:num>
  <w:num w:numId="19">
    <w:abstractNumId w:val="15"/>
  </w:num>
  <w:num w:numId="20">
    <w:abstractNumId w:val="25"/>
  </w:num>
  <w:num w:numId="21">
    <w:abstractNumId w:val="13"/>
  </w:num>
  <w:num w:numId="22">
    <w:abstractNumId w:val="23"/>
  </w:num>
  <w:num w:numId="23">
    <w:abstractNumId w:val="19"/>
  </w:num>
  <w:num w:numId="24">
    <w:abstractNumId w:val="11"/>
  </w:num>
  <w:num w:numId="25">
    <w:abstractNumId w:val="33"/>
  </w:num>
  <w:num w:numId="26">
    <w:abstractNumId w:val="31"/>
  </w:num>
  <w:num w:numId="27">
    <w:abstractNumId w:val="20"/>
  </w:num>
  <w:num w:numId="28">
    <w:abstractNumId w:val="16"/>
  </w:num>
  <w:num w:numId="29">
    <w:abstractNumId w:val="12"/>
  </w:num>
  <w:num w:numId="30">
    <w:abstractNumId w:val="3"/>
  </w:num>
  <w:num w:numId="31">
    <w:abstractNumId w:val="38"/>
  </w:num>
  <w:num w:numId="32">
    <w:abstractNumId w:val="17"/>
  </w:num>
  <w:num w:numId="33">
    <w:abstractNumId w:val="35"/>
  </w:num>
  <w:num w:numId="34">
    <w:abstractNumId w:val="21"/>
  </w:num>
  <w:num w:numId="35">
    <w:abstractNumId w:val="28"/>
  </w:num>
  <w:num w:numId="36">
    <w:abstractNumId w:val="1"/>
  </w:num>
  <w:num w:numId="37">
    <w:abstractNumId w:val="39"/>
  </w:num>
  <w:num w:numId="38">
    <w:abstractNumId w:val="30"/>
  </w:num>
  <w:num w:numId="39">
    <w:abstractNumId w:val="4"/>
  </w:num>
  <w:num w:numId="40">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CC"/>
    <w:rsid w:val="0003015E"/>
    <w:rsid w:val="001006D0"/>
    <w:rsid w:val="00142114"/>
    <w:rsid w:val="00162A85"/>
    <w:rsid w:val="001753B4"/>
    <w:rsid w:val="00175B21"/>
    <w:rsid w:val="001D04B1"/>
    <w:rsid w:val="001F6B69"/>
    <w:rsid w:val="002471A6"/>
    <w:rsid w:val="002626D0"/>
    <w:rsid w:val="002664AC"/>
    <w:rsid w:val="002847E1"/>
    <w:rsid w:val="00295194"/>
    <w:rsid w:val="00300132"/>
    <w:rsid w:val="0033465E"/>
    <w:rsid w:val="00354567"/>
    <w:rsid w:val="00403069"/>
    <w:rsid w:val="004468D5"/>
    <w:rsid w:val="0045719C"/>
    <w:rsid w:val="00466327"/>
    <w:rsid w:val="0047650B"/>
    <w:rsid w:val="00497C81"/>
    <w:rsid w:val="004B7EAC"/>
    <w:rsid w:val="004C4EF2"/>
    <w:rsid w:val="004E0FA1"/>
    <w:rsid w:val="005F6BF0"/>
    <w:rsid w:val="00635FC7"/>
    <w:rsid w:val="00641634"/>
    <w:rsid w:val="006507F5"/>
    <w:rsid w:val="006C46C4"/>
    <w:rsid w:val="006F5881"/>
    <w:rsid w:val="006F7C9C"/>
    <w:rsid w:val="00736D39"/>
    <w:rsid w:val="00747044"/>
    <w:rsid w:val="00785E8A"/>
    <w:rsid w:val="00791137"/>
    <w:rsid w:val="007A531B"/>
    <w:rsid w:val="007B1F1B"/>
    <w:rsid w:val="007B23DB"/>
    <w:rsid w:val="007B4728"/>
    <w:rsid w:val="008029DF"/>
    <w:rsid w:val="008A3BDF"/>
    <w:rsid w:val="008B16AA"/>
    <w:rsid w:val="008D0BAF"/>
    <w:rsid w:val="00907CDD"/>
    <w:rsid w:val="009378FF"/>
    <w:rsid w:val="0096393B"/>
    <w:rsid w:val="0098591C"/>
    <w:rsid w:val="009F6EE0"/>
    <w:rsid w:val="00A07D23"/>
    <w:rsid w:val="00A27268"/>
    <w:rsid w:val="00A353D3"/>
    <w:rsid w:val="00A40246"/>
    <w:rsid w:val="00A81386"/>
    <w:rsid w:val="00A91B6F"/>
    <w:rsid w:val="00AB3D49"/>
    <w:rsid w:val="00B157B3"/>
    <w:rsid w:val="00B91C3E"/>
    <w:rsid w:val="00B97A07"/>
    <w:rsid w:val="00BA7972"/>
    <w:rsid w:val="00BD1BA3"/>
    <w:rsid w:val="00BD523C"/>
    <w:rsid w:val="00BF638C"/>
    <w:rsid w:val="00BF6FFE"/>
    <w:rsid w:val="00C20485"/>
    <w:rsid w:val="00C27F2C"/>
    <w:rsid w:val="00C50846"/>
    <w:rsid w:val="00C83FC3"/>
    <w:rsid w:val="00CA071F"/>
    <w:rsid w:val="00D049D4"/>
    <w:rsid w:val="00D50D2B"/>
    <w:rsid w:val="00D5243E"/>
    <w:rsid w:val="00D95B92"/>
    <w:rsid w:val="00D96FCC"/>
    <w:rsid w:val="00D97901"/>
    <w:rsid w:val="00DA0301"/>
    <w:rsid w:val="00DF7BA3"/>
    <w:rsid w:val="00EB40CC"/>
    <w:rsid w:val="00EC059E"/>
    <w:rsid w:val="00EF15D5"/>
    <w:rsid w:val="00F52C82"/>
    <w:rsid w:val="00FD57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396E"/>
  <w15:chartTrackingRefBased/>
  <w15:docId w15:val="{CF2828B6-87E4-4CC5-B2D6-97EA465F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508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91C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9F6EE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Title"/>
    <w:basedOn w:val="a"/>
    <w:link w:val="a4"/>
    <w:uiPriority w:val="99"/>
    <w:unhideWhenUsed/>
    <w:qFormat/>
    <w:rsid w:val="009F6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9F6EE0"/>
    <w:rPr>
      <w:rFonts w:ascii="Times New Roman" w:eastAsia="Times New Roman" w:hAnsi="Times New Roman" w:cs="Times New Roman"/>
      <w:b/>
      <w:bCs/>
      <w:sz w:val="24"/>
      <w:szCs w:val="24"/>
      <w:lang w:eastAsia="ru-RU"/>
    </w:rPr>
  </w:style>
  <w:style w:type="character" w:styleId="a5">
    <w:name w:val="Strong"/>
    <w:basedOn w:val="a0"/>
    <w:uiPriority w:val="22"/>
    <w:qFormat/>
    <w:rsid w:val="009F6EE0"/>
    <w:rPr>
      <w:b/>
      <w:bCs/>
    </w:rPr>
  </w:style>
  <w:style w:type="character" w:customStyle="1" w:styleId="30">
    <w:name w:val="Заголовок 3 Знак"/>
    <w:basedOn w:val="a0"/>
    <w:link w:val="3"/>
    <w:uiPriority w:val="9"/>
    <w:semiHidden/>
    <w:rsid w:val="00B91C3E"/>
    <w:rPr>
      <w:rFonts w:asciiTheme="majorHAnsi" w:eastAsiaTheme="majorEastAsia" w:hAnsiTheme="majorHAnsi" w:cstheme="majorBidi"/>
      <w:color w:val="1F3763" w:themeColor="accent1" w:themeShade="7F"/>
      <w:sz w:val="24"/>
      <w:szCs w:val="24"/>
    </w:rPr>
  </w:style>
  <w:style w:type="character" w:customStyle="1" w:styleId="overflow-hidden">
    <w:name w:val="overflow-hidden"/>
    <w:basedOn w:val="a0"/>
    <w:rsid w:val="00A27268"/>
  </w:style>
  <w:style w:type="paragraph" w:styleId="z-">
    <w:name w:val="HTML Top of Form"/>
    <w:basedOn w:val="a"/>
    <w:next w:val="a"/>
    <w:link w:val="z-0"/>
    <w:hidden/>
    <w:uiPriority w:val="99"/>
    <w:semiHidden/>
    <w:unhideWhenUsed/>
    <w:rsid w:val="001D04B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D04B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D04B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D04B1"/>
    <w:rPr>
      <w:rFonts w:ascii="Arial" w:eastAsia="Times New Roman" w:hAnsi="Arial" w:cs="Arial"/>
      <w:vanish/>
      <w:sz w:val="16"/>
      <w:szCs w:val="16"/>
      <w:lang w:eastAsia="ru-RU"/>
    </w:rPr>
  </w:style>
  <w:style w:type="paragraph" w:styleId="a6">
    <w:name w:val="List Paragraph"/>
    <w:basedOn w:val="a"/>
    <w:uiPriority w:val="1"/>
    <w:qFormat/>
    <w:rsid w:val="004B7EAC"/>
    <w:pPr>
      <w:ind w:left="720"/>
      <w:contextualSpacing/>
    </w:pPr>
  </w:style>
  <w:style w:type="character" w:styleId="a7">
    <w:name w:val="Emphasis"/>
    <w:basedOn w:val="a0"/>
    <w:uiPriority w:val="20"/>
    <w:qFormat/>
    <w:rsid w:val="00466327"/>
    <w:rPr>
      <w:i/>
      <w:iCs/>
    </w:rPr>
  </w:style>
  <w:style w:type="paragraph" w:styleId="a8">
    <w:name w:val="Body Text"/>
    <w:basedOn w:val="a"/>
    <w:link w:val="a9"/>
    <w:uiPriority w:val="1"/>
    <w:qFormat/>
    <w:rsid w:val="00C50846"/>
    <w:pPr>
      <w:widowControl w:val="0"/>
      <w:autoSpaceDE w:val="0"/>
      <w:autoSpaceDN w:val="0"/>
      <w:spacing w:after="0" w:line="240" w:lineRule="auto"/>
      <w:ind w:left="1402" w:firstLine="707"/>
      <w:jc w:val="both"/>
    </w:pPr>
    <w:rPr>
      <w:rFonts w:ascii="Times New Roman" w:eastAsia="Times New Roman" w:hAnsi="Times New Roman" w:cs="Times New Roman"/>
      <w:sz w:val="28"/>
      <w:szCs w:val="28"/>
      <w:lang w:val="tr-TR"/>
    </w:rPr>
  </w:style>
  <w:style w:type="character" w:customStyle="1" w:styleId="a9">
    <w:name w:val="Основной текст Знак"/>
    <w:basedOn w:val="a0"/>
    <w:link w:val="a8"/>
    <w:uiPriority w:val="1"/>
    <w:rsid w:val="00C50846"/>
    <w:rPr>
      <w:rFonts w:ascii="Times New Roman" w:eastAsia="Times New Roman" w:hAnsi="Times New Roman" w:cs="Times New Roman"/>
      <w:sz w:val="28"/>
      <w:szCs w:val="28"/>
      <w:lang w:val="tr-TR"/>
    </w:rPr>
  </w:style>
  <w:style w:type="character" w:customStyle="1" w:styleId="10">
    <w:name w:val="Заголовок 1 Знак"/>
    <w:basedOn w:val="a0"/>
    <w:link w:val="1"/>
    <w:uiPriority w:val="9"/>
    <w:rsid w:val="00C50846"/>
    <w:rPr>
      <w:rFonts w:asciiTheme="majorHAnsi" w:eastAsiaTheme="majorEastAsia" w:hAnsiTheme="majorHAnsi" w:cstheme="majorBidi"/>
      <w:color w:val="2F5496" w:themeColor="accent1" w:themeShade="BF"/>
      <w:sz w:val="32"/>
      <w:szCs w:val="32"/>
    </w:rPr>
  </w:style>
  <w:style w:type="character" w:customStyle="1" w:styleId="a4">
    <w:name w:val="Обычный (Интернет) Знак"/>
    <w:aliases w:val="Обычный (Web) Знак,Title Знак"/>
    <w:link w:val="a3"/>
    <w:uiPriority w:val="99"/>
    <w:locked/>
    <w:rsid w:val="00162A8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81690">
      <w:bodyDiv w:val="1"/>
      <w:marLeft w:val="0"/>
      <w:marRight w:val="0"/>
      <w:marTop w:val="0"/>
      <w:marBottom w:val="0"/>
      <w:divBdr>
        <w:top w:val="none" w:sz="0" w:space="0" w:color="auto"/>
        <w:left w:val="none" w:sz="0" w:space="0" w:color="auto"/>
        <w:bottom w:val="none" w:sz="0" w:space="0" w:color="auto"/>
        <w:right w:val="none" w:sz="0" w:space="0" w:color="auto"/>
      </w:divBdr>
    </w:div>
    <w:div w:id="42409856">
      <w:bodyDiv w:val="1"/>
      <w:marLeft w:val="0"/>
      <w:marRight w:val="0"/>
      <w:marTop w:val="0"/>
      <w:marBottom w:val="0"/>
      <w:divBdr>
        <w:top w:val="none" w:sz="0" w:space="0" w:color="auto"/>
        <w:left w:val="none" w:sz="0" w:space="0" w:color="auto"/>
        <w:bottom w:val="none" w:sz="0" w:space="0" w:color="auto"/>
        <w:right w:val="none" w:sz="0" w:space="0" w:color="auto"/>
      </w:divBdr>
    </w:div>
    <w:div w:id="58476906">
      <w:bodyDiv w:val="1"/>
      <w:marLeft w:val="0"/>
      <w:marRight w:val="0"/>
      <w:marTop w:val="0"/>
      <w:marBottom w:val="0"/>
      <w:divBdr>
        <w:top w:val="none" w:sz="0" w:space="0" w:color="auto"/>
        <w:left w:val="none" w:sz="0" w:space="0" w:color="auto"/>
        <w:bottom w:val="none" w:sz="0" w:space="0" w:color="auto"/>
        <w:right w:val="none" w:sz="0" w:space="0" w:color="auto"/>
      </w:divBdr>
    </w:div>
    <w:div w:id="88433949">
      <w:bodyDiv w:val="1"/>
      <w:marLeft w:val="0"/>
      <w:marRight w:val="0"/>
      <w:marTop w:val="0"/>
      <w:marBottom w:val="0"/>
      <w:divBdr>
        <w:top w:val="none" w:sz="0" w:space="0" w:color="auto"/>
        <w:left w:val="none" w:sz="0" w:space="0" w:color="auto"/>
        <w:bottom w:val="none" w:sz="0" w:space="0" w:color="auto"/>
        <w:right w:val="none" w:sz="0" w:space="0" w:color="auto"/>
      </w:divBdr>
    </w:div>
    <w:div w:id="123928640">
      <w:bodyDiv w:val="1"/>
      <w:marLeft w:val="0"/>
      <w:marRight w:val="0"/>
      <w:marTop w:val="0"/>
      <w:marBottom w:val="0"/>
      <w:divBdr>
        <w:top w:val="none" w:sz="0" w:space="0" w:color="auto"/>
        <w:left w:val="none" w:sz="0" w:space="0" w:color="auto"/>
        <w:bottom w:val="none" w:sz="0" w:space="0" w:color="auto"/>
        <w:right w:val="none" w:sz="0" w:space="0" w:color="auto"/>
      </w:divBdr>
    </w:div>
    <w:div w:id="164177051">
      <w:bodyDiv w:val="1"/>
      <w:marLeft w:val="0"/>
      <w:marRight w:val="0"/>
      <w:marTop w:val="0"/>
      <w:marBottom w:val="0"/>
      <w:divBdr>
        <w:top w:val="none" w:sz="0" w:space="0" w:color="auto"/>
        <w:left w:val="none" w:sz="0" w:space="0" w:color="auto"/>
        <w:bottom w:val="none" w:sz="0" w:space="0" w:color="auto"/>
        <w:right w:val="none" w:sz="0" w:space="0" w:color="auto"/>
      </w:divBdr>
    </w:div>
    <w:div w:id="261955998">
      <w:bodyDiv w:val="1"/>
      <w:marLeft w:val="0"/>
      <w:marRight w:val="0"/>
      <w:marTop w:val="0"/>
      <w:marBottom w:val="0"/>
      <w:divBdr>
        <w:top w:val="none" w:sz="0" w:space="0" w:color="auto"/>
        <w:left w:val="none" w:sz="0" w:space="0" w:color="auto"/>
        <w:bottom w:val="none" w:sz="0" w:space="0" w:color="auto"/>
        <w:right w:val="none" w:sz="0" w:space="0" w:color="auto"/>
      </w:divBdr>
      <w:divsChild>
        <w:div w:id="1096631690">
          <w:marLeft w:val="0"/>
          <w:marRight w:val="0"/>
          <w:marTop w:val="0"/>
          <w:marBottom w:val="0"/>
          <w:divBdr>
            <w:top w:val="none" w:sz="0" w:space="0" w:color="auto"/>
            <w:left w:val="none" w:sz="0" w:space="0" w:color="auto"/>
            <w:bottom w:val="none" w:sz="0" w:space="0" w:color="auto"/>
            <w:right w:val="none" w:sz="0" w:space="0" w:color="auto"/>
          </w:divBdr>
          <w:divsChild>
            <w:div w:id="905799832">
              <w:marLeft w:val="0"/>
              <w:marRight w:val="0"/>
              <w:marTop w:val="0"/>
              <w:marBottom w:val="0"/>
              <w:divBdr>
                <w:top w:val="none" w:sz="0" w:space="0" w:color="auto"/>
                <w:left w:val="none" w:sz="0" w:space="0" w:color="auto"/>
                <w:bottom w:val="none" w:sz="0" w:space="0" w:color="auto"/>
                <w:right w:val="none" w:sz="0" w:space="0" w:color="auto"/>
              </w:divBdr>
              <w:divsChild>
                <w:div w:id="196045392">
                  <w:marLeft w:val="0"/>
                  <w:marRight w:val="0"/>
                  <w:marTop w:val="0"/>
                  <w:marBottom w:val="0"/>
                  <w:divBdr>
                    <w:top w:val="none" w:sz="0" w:space="0" w:color="auto"/>
                    <w:left w:val="none" w:sz="0" w:space="0" w:color="auto"/>
                    <w:bottom w:val="none" w:sz="0" w:space="0" w:color="auto"/>
                    <w:right w:val="none" w:sz="0" w:space="0" w:color="auto"/>
                  </w:divBdr>
                  <w:divsChild>
                    <w:div w:id="2003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9904">
          <w:marLeft w:val="0"/>
          <w:marRight w:val="0"/>
          <w:marTop w:val="0"/>
          <w:marBottom w:val="0"/>
          <w:divBdr>
            <w:top w:val="none" w:sz="0" w:space="0" w:color="auto"/>
            <w:left w:val="none" w:sz="0" w:space="0" w:color="auto"/>
            <w:bottom w:val="none" w:sz="0" w:space="0" w:color="auto"/>
            <w:right w:val="none" w:sz="0" w:space="0" w:color="auto"/>
          </w:divBdr>
          <w:divsChild>
            <w:div w:id="544102673">
              <w:marLeft w:val="0"/>
              <w:marRight w:val="0"/>
              <w:marTop w:val="0"/>
              <w:marBottom w:val="0"/>
              <w:divBdr>
                <w:top w:val="none" w:sz="0" w:space="0" w:color="auto"/>
                <w:left w:val="none" w:sz="0" w:space="0" w:color="auto"/>
                <w:bottom w:val="none" w:sz="0" w:space="0" w:color="auto"/>
                <w:right w:val="none" w:sz="0" w:space="0" w:color="auto"/>
              </w:divBdr>
              <w:divsChild>
                <w:div w:id="538591074">
                  <w:marLeft w:val="0"/>
                  <w:marRight w:val="0"/>
                  <w:marTop w:val="0"/>
                  <w:marBottom w:val="0"/>
                  <w:divBdr>
                    <w:top w:val="none" w:sz="0" w:space="0" w:color="auto"/>
                    <w:left w:val="none" w:sz="0" w:space="0" w:color="auto"/>
                    <w:bottom w:val="none" w:sz="0" w:space="0" w:color="auto"/>
                    <w:right w:val="none" w:sz="0" w:space="0" w:color="auto"/>
                  </w:divBdr>
                  <w:divsChild>
                    <w:div w:id="16366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729778">
      <w:bodyDiv w:val="1"/>
      <w:marLeft w:val="0"/>
      <w:marRight w:val="0"/>
      <w:marTop w:val="0"/>
      <w:marBottom w:val="0"/>
      <w:divBdr>
        <w:top w:val="none" w:sz="0" w:space="0" w:color="auto"/>
        <w:left w:val="none" w:sz="0" w:space="0" w:color="auto"/>
        <w:bottom w:val="none" w:sz="0" w:space="0" w:color="auto"/>
        <w:right w:val="none" w:sz="0" w:space="0" w:color="auto"/>
      </w:divBdr>
    </w:div>
    <w:div w:id="301423027">
      <w:bodyDiv w:val="1"/>
      <w:marLeft w:val="0"/>
      <w:marRight w:val="0"/>
      <w:marTop w:val="0"/>
      <w:marBottom w:val="0"/>
      <w:divBdr>
        <w:top w:val="none" w:sz="0" w:space="0" w:color="auto"/>
        <w:left w:val="none" w:sz="0" w:space="0" w:color="auto"/>
        <w:bottom w:val="none" w:sz="0" w:space="0" w:color="auto"/>
        <w:right w:val="none" w:sz="0" w:space="0" w:color="auto"/>
      </w:divBdr>
    </w:div>
    <w:div w:id="323516306">
      <w:bodyDiv w:val="1"/>
      <w:marLeft w:val="0"/>
      <w:marRight w:val="0"/>
      <w:marTop w:val="0"/>
      <w:marBottom w:val="0"/>
      <w:divBdr>
        <w:top w:val="none" w:sz="0" w:space="0" w:color="auto"/>
        <w:left w:val="none" w:sz="0" w:space="0" w:color="auto"/>
        <w:bottom w:val="none" w:sz="0" w:space="0" w:color="auto"/>
        <w:right w:val="none" w:sz="0" w:space="0" w:color="auto"/>
      </w:divBdr>
    </w:div>
    <w:div w:id="329060275">
      <w:bodyDiv w:val="1"/>
      <w:marLeft w:val="0"/>
      <w:marRight w:val="0"/>
      <w:marTop w:val="0"/>
      <w:marBottom w:val="0"/>
      <w:divBdr>
        <w:top w:val="none" w:sz="0" w:space="0" w:color="auto"/>
        <w:left w:val="none" w:sz="0" w:space="0" w:color="auto"/>
        <w:bottom w:val="none" w:sz="0" w:space="0" w:color="auto"/>
        <w:right w:val="none" w:sz="0" w:space="0" w:color="auto"/>
      </w:divBdr>
    </w:div>
    <w:div w:id="333799299">
      <w:bodyDiv w:val="1"/>
      <w:marLeft w:val="0"/>
      <w:marRight w:val="0"/>
      <w:marTop w:val="0"/>
      <w:marBottom w:val="0"/>
      <w:divBdr>
        <w:top w:val="none" w:sz="0" w:space="0" w:color="auto"/>
        <w:left w:val="none" w:sz="0" w:space="0" w:color="auto"/>
        <w:bottom w:val="none" w:sz="0" w:space="0" w:color="auto"/>
        <w:right w:val="none" w:sz="0" w:space="0" w:color="auto"/>
      </w:divBdr>
    </w:div>
    <w:div w:id="345834057">
      <w:bodyDiv w:val="1"/>
      <w:marLeft w:val="0"/>
      <w:marRight w:val="0"/>
      <w:marTop w:val="0"/>
      <w:marBottom w:val="0"/>
      <w:divBdr>
        <w:top w:val="none" w:sz="0" w:space="0" w:color="auto"/>
        <w:left w:val="none" w:sz="0" w:space="0" w:color="auto"/>
        <w:bottom w:val="none" w:sz="0" w:space="0" w:color="auto"/>
        <w:right w:val="none" w:sz="0" w:space="0" w:color="auto"/>
      </w:divBdr>
    </w:div>
    <w:div w:id="420102747">
      <w:bodyDiv w:val="1"/>
      <w:marLeft w:val="0"/>
      <w:marRight w:val="0"/>
      <w:marTop w:val="0"/>
      <w:marBottom w:val="0"/>
      <w:divBdr>
        <w:top w:val="none" w:sz="0" w:space="0" w:color="auto"/>
        <w:left w:val="none" w:sz="0" w:space="0" w:color="auto"/>
        <w:bottom w:val="none" w:sz="0" w:space="0" w:color="auto"/>
        <w:right w:val="none" w:sz="0" w:space="0" w:color="auto"/>
      </w:divBdr>
    </w:div>
    <w:div w:id="523131188">
      <w:bodyDiv w:val="1"/>
      <w:marLeft w:val="0"/>
      <w:marRight w:val="0"/>
      <w:marTop w:val="0"/>
      <w:marBottom w:val="0"/>
      <w:divBdr>
        <w:top w:val="none" w:sz="0" w:space="0" w:color="auto"/>
        <w:left w:val="none" w:sz="0" w:space="0" w:color="auto"/>
        <w:bottom w:val="none" w:sz="0" w:space="0" w:color="auto"/>
        <w:right w:val="none" w:sz="0" w:space="0" w:color="auto"/>
      </w:divBdr>
    </w:div>
    <w:div w:id="592863571">
      <w:bodyDiv w:val="1"/>
      <w:marLeft w:val="0"/>
      <w:marRight w:val="0"/>
      <w:marTop w:val="0"/>
      <w:marBottom w:val="0"/>
      <w:divBdr>
        <w:top w:val="none" w:sz="0" w:space="0" w:color="auto"/>
        <w:left w:val="none" w:sz="0" w:space="0" w:color="auto"/>
        <w:bottom w:val="none" w:sz="0" w:space="0" w:color="auto"/>
        <w:right w:val="none" w:sz="0" w:space="0" w:color="auto"/>
      </w:divBdr>
    </w:div>
    <w:div w:id="665205874">
      <w:bodyDiv w:val="1"/>
      <w:marLeft w:val="0"/>
      <w:marRight w:val="0"/>
      <w:marTop w:val="0"/>
      <w:marBottom w:val="0"/>
      <w:divBdr>
        <w:top w:val="none" w:sz="0" w:space="0" w:color="auto"/>
        <w:left w:val="none" w:sz="0" w:space="0" w:color="auto"/>
        <w:bottom w:val="none" w:sz="0" w:space="0" w:color="auto"/>
        <w:right w:val="none" w:sz="0" w:space="0" w:color="auto"/>
      </w:divBdr>
      <w:divsChild>
        <w:div w:id="43257249">
          <w:marLeft w:val="0"/>
          <w:marRight w:val="0"/>
          <w:marTop w:val="0"/>
          <w:marBottom w:val="0"/>
          <w:divBdr>
            <w:top w:val="none" w:sz="0" w:space="0" w:color="auto"/>
            <w:left w:val="none" w:sz="0" w:space="0" w:color="auto"/>
            <w:bottom w:val="none" w:sz="0" w:space="0" w:color="auto"/>
            <w:right w:val="none" w:sz="0" w:space="0" w:color="auto"/>
          </w:divBdr>
          <w:divsChild>
            <w:div w:id="1120227213">
              <w:marLeft w:val="0"/>
              <w:marRight w:val="0"/>
              <w:marTop w:val="0"/>
              <w:marBottom w:val="0"/>
              <w:divBdr>
                <w:top w:val="none" w:sz="0" w:space="0" w:color="auto"/>
                <w:left w:val="none" w:sz="0" w:space="0" w:color="auto"/>
                <w:bottom w:val="none" w:sz="0" w:space="0" w:color="auto"/>
                <w:right w:val="none" w:sz="0" w:space="0" w:color="auto"/>
              </w:divBdr>
              <w:divsChild>
                <w:div w:id="1496989348">
                  <w:marLeft w:val="0"/>
                  <w:marRight w:val="0"/>
                  <w:marTop w:val="0"/>
                  <w:marBottom w:val="0"/>
                  <w:divBdr>
                    <w:top w:val="none" w:sz="0" w:space="0" w:color="auto"/>
                    <w:left w:val="none" w:sz="0" w:space="0" w:color="auto"/>
                    <w:bottom w:val="none" w:sz="0" w:space="0" w:color="auto"/>
                    <w:right w:val="none" w:sz="0" w:space="0" w:color="auto"/>
                  </w:divBdr>
                  <w:divsChild>
                    <w:div w:id="1577470887">
                      <w:marLeft w:val="0"/>
                      <w:marRight w:val="0"/>
                      <w:marTop w:val="0"/>
                      <w:marBottom w:val="0"/>
                      <w:divBdr>
                        <w:top w:val="none" w:sz="0" w:space="0" w:color="auto"/>
                        <w:left w:val="none" w:sz="0" w:space="0" w:color="auto"/>
                        <w:bottom w:val="none" w:sz="0" w:space="0" w:color="auto"/>
                        <w:right w:val="none" w:sz="0" w:space="0" w:color="auto"/>
                      </w:divBdr>
                      <w:divsChild>
                        <w:div w:id="314603431">
                          <w:marLeft w:val="0"/>
                          <w:marRight w:val="0"/>
                          <w:marTop w:val="0"/>
                          <w:marBottom w:val="0"/>
                          <w:divBdr>
                            <w:top w:val="none" w:sz="0" w:space="0" w:color="auto"/>
                            <w:left w:val="none" w:sz="0" w:space="0" w:color="auto"/>
                            <w:bottom w:val="none" w:sz="0" w:space="0" w:color="auto"/>
                            <w:right w:val="none" w:sz="0" w:space="0" w:color="auto"/>
                          </w:divBdr>
                          <w:divsChild>
                            <w:div w:id="1796407570">
                              <w:marLeft w:val="0"/>
                              <w:marRight w:val="0"/>
                              <w:marTop w:val="0"/>
                              <w:marBottom w:val="0"/>
                              <w:divBdr>
                                <w:top w:val="none" w:sz="0" w:space="0" w:color="auto"/>
                                <w:left w:val="none" w:sz="0" w:space="0" w:color="auto"/>
                                <w:bottom w:val="none" w:sz="0" w:space="0" w:color="auto"/>
                                <w:right w:val="none" w:sz="0" w:space="0" w:color="auto"/>
                              </w:divBdr>
                              <w:divsChild>
                                <w:div w:id="632519665">
                                  <w:marLeft w:val="0"/>
                                  <w:marRight w:val="0"/>
                                  <w:marTop w:val="0"/>
                                  <w:marBottom w:val="0"/>
                                  <w:divBdr>
                                    <w:top w:val="none" w:sz="0" w:space="0" w:color="auto"/>
                                    <w:left w:val="none" w:sz="0" w:space="0" w:color="auto"/>
                                    <w:bottom w:val="none" w:sz="0" w:space="0" w:color="auto"/>
                                    <w:right w:val="none" w:sz="0" w:space="0" w:color="auto"/>
                                  </w:divBdr>
                                  <w:divsChild>
                                    <w:div w:id="712969651">
                                      <w:marLeft w:val="0"/>
                                      <w:marRight w:val="0"/>
                                      <w:marTop w:val="0"/>
                                      <w:marBottom w:val="0"/>
                                      <w:divBdr>
                                        <w:top w:val="none" w:sz="0" w:space="0" w:color="auto"/>
                                        <w:left w:val="none" w:sz="0" w:space="0" w:color="auto"/>
                                        <w:bottom w:val="none" w:sz="0" w:space="0" w:color="auto"/>
                                        <w:right w:val="none" w:sz="0" w:space="0" w:color="auto"/>
                                      </w:divBdr>
                                      <w:divsChild>
                                        <w:div w:id="908659764">
                                          <w:marLeft w:val="0"/>
                                          <w:marRight w:val="0"/>
                                          <w:marTop w:val="0"/>
                                          <w:marBottom w:val="0"/>
                                          <w:divBdr>
                                            <w:top w:val="none" w:sz="0" w:space="0" w:color="auto"/>
                                            <w:left w:val="none" w:sz="0" w:space="0" w:color="auto"/>
                                            <w:bottom w:val="none" w:sz="0" w:space="0" w:color="auto"/>
                                            <w:right w:val="none" w:sz="0" w:space="0" w:color="auto"/>
                                          </w:divBdr>
                                          <w:divsChild>
                                            <w:div w:id="1050299722">
                                              <w:marLeft w:val="0"/>
                                              <w:marRight w:val="0"/>
                                              <w:marTop w:val="0"/>
                                              <w:marBottom w:val="0"/>
                                              <w:divBdr>
                                                <w:top w:val="none" w:sz="0" w:space="0" w:color="auto"/>
                                                <w:left w:val="none" w:sz="0" w:space="0" w:color="auto"/>
                                                <w:bottom w:val="none" w:sz="0" w:space="0" w:color="auto"/>
                                                <w:right w:val="none" w:sz="0" w:space="0" w:color="auto"/>
                                              </w:divBdr>
                                              <w:divsChild>
                                                <w:div w:id="1145393853">
                                                  <w:marLeft w:val="0"/>
                                                  <w:marRight w:val="0"/>
                                                  <w:marTop w:val="0"/>
                                                  <w:marBottom w:val="0"/>
                                                  <w:divBdr>
                                                    <w:top w:val="none" w:sz="0" w:space="0" w:color="auto"/>
                                                    <w:left w:val="none" w:sz="0" w:space="0" w:color="auto"/>
                                                    <w:bottom w:val="none" w:sz="0" w:space="0" w:color="auto"/>
                                                    <w:right w:val="none" w:sz="0" w:space="0" w:color="auto"/>
                                                  </w:divBdr>
                                                  <w:divsChild>
                                                    <w:div w:id="714620647">
                                                      <w:marLeft w:val="0"/>
                                                      <w:marRight w:val="0"/>
                                                      <w:marTop w:val="0"/>
                                                      <w:marBottom w:val="0"/>
                                                      <w:divBdr>
                                                        <w:top w:val="none" w:sz="0" w:space="0" w:color="auto"/>
                                                        <w:left w:val="none" w:sz="0" w:space="0" w:color="auto"/>
                                                        <w:bottom w:val="none" w:sz="0" w:space="0" w:color="auto"/>
                                                        <w:right w:val="none" w:sz="0" w:space="0" w:color="auto"/>
                                                      </w:divBdr>
                                                      <w:divsChild>
                                                        <w:div w:id="966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59322">
                                              <w:marLeft w:val="0"/>
                                              <w:marRight w:val="0"/>
                                              <w:marTop w:val="0"/>
                                              <w:marBottom w:val="0"/>
                                              <w:divBdr>
                                                <w:top w:val="none" w:sz="0" w:space="0" w:color="auto"/>
                                                <w:left w:val="none" w:sz="0" w:space="0" w:color="auto"/>
                                                <w:bottom w:val="none" w:sz="0" w:space="0" w:color="auto"/>
                                                <w:right w:val="none" w:sz="0" w:space="0" w:color="auto"/>
                                              </w:divBdr>
                                              <w:divsChild>
                                                <w:div w:id="1011029106">
                                                  <w:marLeft w:val="0"/>
                                                  <w:marRight w:val="0"/>
                                                  <w:marTop w:val="0"/>
                                                  <w:marBottom w:val="0"/>
                                                  <w:divBdr>
                                                    <w:top w:val="none" w:sz="0" w:space="0" w:color="auto"/>
                                                    <w:left w:val="none" w:sz="0" w:space="0" w:color="auto"/>
                                                    <w:bottom w:val="none" w:sz="0" w:space="0" w:color="auto"/>
                                                    <w:right w:val="none" w:sz="0" w:space="0" w:color="auto"/>
                                                  </w:divBdr>
                                                  <w:divsChild>
                                                    <w:div w:id="1276063919">
                                                      <w:marLeft w:val="0"/>
                                                      <w:marRight w:val="0"/>
                                                      <w:marTop w:val="0"/>
                                                      <w:marBottom w:val="0"/>
                                                      <w:divBdr>
                                                        <w:top w:val="none" w:sz="0" w:space="0" w:color="auto"/>
                                                        <w:left w:val="none" w:sz="0" w:space="0" w:color="auto"/>
                                                        <w:bottom w:val="none" w:sz="0" w:space="0" w:color="auto"/>
                                                        <w:right w:val="none" w:sz="0" w:space="0" w:color="auto"/>
                                                      </w:divBdr>
                                                      <w:divsChild>
                                                        <w:div w:id="9546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649180">
          <w:marLeft w:val="0"/>
          <w:marRight w:val="0"/>
          <w:marTop w:val="0"/>
          <w:marBottom w:val="0"/>
          <w:divBdr>
            <w:top w:val="none" w:sz="0" w:space="0" w:color="auto"/>
            <w:left w:val="none" w:sz="0" w:space="0" w:color="auto"/>
            <w:bottom w:val="none" w:sz="0" w:space="0" w:color="auto"/>
            <w:right w:val="none" w:sz="0" w:space="0" w:color="auto"/>
          </w:divBdr>
          <w:divsChild>
            <w:div w:id="1719428636">
              <w:marLeft w:val="0"/>
              <w:marRight w:val="0"/>
              <w:marTop w:val="0"/>
              <w:marBottom w:val="0"/>
              <w:divBdr>
                <w:top w:val="none" w:sz="0" w:space="0" w:color="auto"/>
                <w:left w:val="none" w:sz="0" w:space="0" w:color="auto"/>
                <w:bottom w:val="none" w:sz="0" w:space="0" w:color="auto"/>
                <w:right w:val="none" w:sz="0" w:space="0" w:color="auto"/>
              </w:divBdr>
              <w:divsChild>
                <w:div w:id="1521355292">
                  <w:marLeft w:val="0"/>
                  <w:marRight w:val="0"/>
                  <w:marTop w:val="0"/>
                  <w:marBottom w:val="0"/>
                  <w:divBdr>
                    <w:top w:val="none" w:sz="0" w:space="0" w:color="auto"/>
                    <w:left w:val="none" w:sz="0" w:space="0" w:color="auto"/>
                    <w:bottom w:val="none" w:sz="0" w:space="0" w:color="auto"/>
                    <w:right w:val="none" w:sz="0" w:space="0" w:color="auto"/>
                  </w:divBdr>
                  <w:divsChild>
                    <w:div w:id="466896256">
                      <w:marLeft w:val="0"/>
                      <w:marRight w:val="0"/>
                      <w:marTop w:val="0"/>
                      <w:marBottom w:val="0"/>
                      <w:divBdr>
                        <w:top w:val="none" w:sz="0" w:space="0" w:color="auto"/>
                        <w:left w:val="none" w:sz="0" w:space="0" w:color="auto"/>
                        <w:bottom w:val="none" w:sz="0" w:space="0" w:color="auto"/>
                        <w:right w:val="none" w:sz="0" w:space="0" w:color="auto"/>
                      </w:divBdr>
                      <w:divsChild>
                        <w:div w:id="766386205">
                          <w:marLeft w:val="0"/>
                          <w:marRight w:val="0"/>
                          <w:marTop w:val="0"/>
                          <w:marBottom w:val="0"/>
                          <w:divBdr>
                            <w:top w:val="none" w:sz="0" w:space="0" w:color="auto"/>
                            <w:left w:val="none" w:sz="0" w:space="0" w:color="auto"/>
                            <w:bottom w:val="none" w:sz="0" w:space="0" w:color="auto"/>
                            <w:right w:val="none" w:sz="0" w:space="0" w:color="auto"/>
                          </w:divBdr>
                          <w:divsChild>
                            <w:div w:id="431635885">
                              <w:marLeft w:val="0"/>
                              <w:marRight w:val="0"/>
                              <w:marTop w:val="0"/>
                              <w:marBottom w:val="0"/>
                              <w:divBdr>
                                <w:top w:val="none" w:sz="0" w:space="0" w:color="auto"/>
                                <w:left w:val="none" w:sz="0" w:space="0" w:color="auto"/>
                                <w:bottom w:val="none" w:sz="0" w:space="0" w:color="auto"/>
                                <w:right w:val="none" w:sz="0" w:space="0" w:color="auto"/>
                              </w:divBdr>
                              <w:divsChild>
                                <w:div w:id="1191602641">
                                  <w:marLeft w:val="0"/>
                                  <w:marRight w:val="0"/>
                                  <w:marTop w:val="0"/>
                                  <w:marBottom w:val="0"/>
                                  <w:divBdr>
                                    <w:top w:val="none" w:sz="0" w:space="0" w:color="auto"/>
                                    <w:left w:val="none" w:sz="0" w:space="0" w:color="auto"/>
                                    <w:bottom w:val="none" w:sz="0" w:space="0" w:color="auto"/>
                                    <w:right w:val="none" w:sz="0" w:space="0" w:color="auto"/>
                                  </w:divBdr>
                                  <w:divsChild>
                                    <w:div w:id="150103396">
                                      <w:marLeft w:val="0"/>
                                      <w:marRight w:val="0"/>
                                      <w:marTop w:val="0"/>
                                      <w:marBottom w:val="0"/>
                                      <w:divBdr>
                                        <w:top w:val="none" w:sz="0" w:space="0" w:color="auto"/>
                                        <w:left w:val="none" w:sz="0" w:space="0" w:color="auto"/>
                                        <w:bottom w:val="none" w:sz="0" w:space="0" w:color="auto"/>
                                        <w:right w:val="none" w:sz="0" w:space="0" w:color="auto"/>
                                      </w:divBdr>
                                      <w:divsChild>
                                        <w:div w:id="793790396">
                                          <w:marLeft w:val="0"/>
                                          <w:marRight w:val="0"/>
                                          <w:marTop w:val="0"/>
                                          <w:marBottom w:val="0"/>
                                          <w:divBdr>
                                            <w:top w:val="none" w:sz="0" w:space="0" w:color="auto"/>
                                            <w:left w:val="none" w:sz="0" w:space="0" w:color="auto"/>
                                            <w:bottom w:val="none" w:sz="0" w:space="0" w:color="auto"/>
                                            <w:right w:val="none" w:sz="0" w:space="0" w:color="auto"/>
                                          </w:divBdr>
                                          <w:divsChild>
                                            <w:div w:id="1814834570">
                                              <w:marLeft w:val="0"/>
                                              <w:marRight w:val="0"/>
                                              <w:marTop w:val="0"/>
                                              <w:marBottom w:val="0"/>
                                              <w:divBdr>
                                                <w:top w:val="none" w:sz="0" w:space="0" w:color="auto"/>
                                                <w:left w:val="none" w:sz="0" w:space="0" w:color="auto"/>
                                                <w:bottom w:val="none" w:sz="0" w:space="0" w:color="auto"/>
                                                <w:right w:val="none" w:sz="0" w:space="0" w:color="auto"/>
                                              </w:divBdr>
                                              <w:divsChild>
                                                <w:div w:id="15578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8921081">
      <w:bodyDiv w:val="1"/>
      <w:marLeft w:val="0"/>
      <w:marRight w:val="0"/>
      <w:marTop w:val="0"/>
      <w:marBottom w:val="0"/>
      <w:divBdr>
        <w:top w:val="none" w:sz="0" w:space="0" w:color="auto"/>
        <w:left w:val="none" w:sz="0" w:space="0" w:color="auto"/>
        <w:bottom w:val="none" w:sz="0" w:space="0" w:color="auto"/>
        <w:right w:val="none" w:sz="0" w:space="0" w:color="auto"/>
      </w:divBdr>
    </w:div>
    <w:div w:id="778724412">
      <w:bodyDiv w:val="1"/>
      <w:marLeft w:val="0"/>
      <w:marRight w:val="0"/>
      <w:marTop w:val="0"/>
      <w:marBottom w:val="0"/>
      <w:divBdr>
        <w:top w:val="none" w:sz="0" w:space="0" w:color="auto"/>
        <w:left w:val="none" w:sz="0" w:space="0" w:color="auto"/>
        <w:bottom w:val="none" w:sz="0" w:space="0" w:color="auto"/>
        <w:right w:val="none" w:sz="0" w:space="0" w:color="auto"/>
      </w:divBdr>
    </w:div>
    <w:div w:id="972758053">
      <w:bodyDiv w:val="1"/>
      <w:marLeft w:val="0"/>
      <w:marRight w:val="0"/>
      <w:marTop w:val="0"/>
      <w:marBottom w:val="0"/>
      <w:divBdr>
        <w:top w:val="none" w:sz="0" w:space="0" w:color="auto"/>
        <w:left w:val="none" w:sz="0" w:space="0" w:color="auto"/>
        <w:bottom w:val="none" w:sz="0" w:space="0" w:color="auto"/>
        <w:right w:val="none" w:sz="0" w:space="0" w:color="auto"/>
      </w:divBdr>
    </w:div>
    <w:div w:id="1073939583">
      <w:bodyDiv w:val="1"/>
      <w:marLeft w:val="0"/>
      <w:marRight w:val="0"/>
      <w:marTop w:val="0"/>
      <w:marBottom w:val="0"/>
      <w:divBdr>
        <w:top w:val="none" w:sz="0" w:space="0" w:color="auto"/>
        <w:left w:val="none" w:sz="0" w:space="0" w:color="auto"/>
        <w:bottom w:val="none" w:sz="0" w:space="0" w:color="auto"/>
        <w:right w:val="none" w:sz="0" w:space="0" w:color="auto"/>
      </w:divBdr>
    </w:div>
    <w:div w:id="1197893671">
      <w:bodyDiv w:val="1"/>
      <w:marLeft w:val="0"/>
      <w:marRight w:val="0"/>
      <w:marTop w:val="0"/>
      <w:marBottom w:val="0"/>
      <w:divBdr>
        <w:top w:val="none" w:sz="0" w:space="0" w:color="auto"/>
        <w:left w:val="none" w:sz="0" w:space="0" w:color="auto"/>
        <w:bottom w:val="none" w:sz="0" w:space="0" w:color="auto"/>
        <w:right w:val="none" w:sz="0" w:space="0" w:color="auto"/>
      </w:divBdr>
      <w:divsChild>
        <w:div w:id="995455269">
          <w:marLeft w:val="0"/>
          <w:marRight w:val="0"/>
          <w:marTop w:val="0"/>
          <w:marBottom w:val="0"/>
          <w:divBdr>
            <w:top w:val="none" w:sz="0" w:space="0" w:color="auto"/>
            <w:left w:val="none" w:sz="0" w:space="0" w:color="auto"/>
            <w:bottom w:val="none" w:sz="0" w:space="0" w:color="auto"/>
            <w:right w:val="none" w:sz="0" w:space="0" w:color="auto"/>
          </w:divBdr>
        </w:div>
        <w:div w:id="2018459444">
          <w:marLeft w:val="0"/>
          <w:marRight w:val="0"/>
          <w:marTop w:val="0"/>
          <w:marBottom w:val="0"/>
          <w:divBdr>
            <w:top w:val="none" w:sz="0" w:space="0" w:color="auto"/>
            <w:left w:val="none" w:sz="0" w:space="0" w:color="auto"/>
            <w:bottom w:val="none" w:sz="0" w:space="0" w:color="auto"/>
            <w:right w:val="none" w:sz="0" w:space="0" w:color="auto"/>
          </w:divBdr>
        </w:div>
        <w:div w:id="1818886196">
          <w:marLeft w:val="0"/>
          <w:marRight w:val="0"/>
          <w:marTop w:val="0"/>
          <w:marBottom w:val="0"/>
          <w:divBdr>
            <w:top w:val="none" w:sz="0" w:space="0" w:color="auto"/>
            <w:left w:val="none" w:sz="0" w:space="0" w:color="auto"/>
            <w:bottom w:val="none" w:sz="0" w:space="0" w:color="auto"/>
            <w:right w:val="none" w:sz="0" w:space="0" w:color="auto"/>
          </w:divBdr>
        </w:div>
      </w:divsChild>
    </w:div>
    <w:div w:id="1276130731">
      <w:bodyDiv w:val="1"/>
      <w:marLeft w:val="0"/>
      <w:marRight w:val="0"/>
      <w:marTop w:val="0"/>
      <w:marBottom w:val="0"/>
      <w:divBdr>
        <w:top w:val="none" w:sz="0" w:space="0" w:color="auto"/>
        <w:left w:val="none" w:sz="0" w:space="0" w:color="auto"/>
        <w:bottom w:val="none" w:sz="0" w:space="0" w:color="auto"/>
        <w:right w:val="none" w:sz="0" w:space="0" w:color="auto"/>
      </w:divBdr>
    </w:div>
    <w:div w:id="1279995459">
      <w:bodyDiv w:val="1"/>
      <w:marLeft w:val="0"/>
      <w:marRight w:val="0"/>
      <w:marTop w:val="0"/>
      <w:marBottom w:val="0"/>
      <w:divBdr>
        <w:top w:val="none" w:sz="0" w:space="0" w:color="auto"/>
        <w:left w:val="none" w:sz="0" w:space="0" w:color="auto"/>
        <w:bottom w:val="none" w:sz="0" w:space="0" w:color="auto"/>
        <w:right w:val="none" w:sz="0" w:space="0" w:color="auto"/>
      </w:divBdr>
    </w:div>
    <w:div w:id="1386752791">
      <w:bodyDiv w:val="1"/>
      <w:marLeft w:val="0"/>
      <w:marRight w:val="0"/>
      <w:marTop w:val="0"/>
      <w:marBottom w:val="0"/>
      <w:divBdr>
        <w:top w:val="none" w:sz="0" w:space="0" w:color="auto"/>
        <w:left w:val="none" w:sz="0" w:space="0" w:color="auto"/>
        <w:bottom w:val="none" w:sz="0" w:space="0" w:color="auto"/>
        <w:right w:val="none" w:sz="0" w:space="0" w:color="auto"/>
      </w:divBdr>
    </w:div>
    <w:div w:id="1426226384">
      <w:bodyDiv w:val="1"/>
      <w:marLeft w:val="0"/>
      <w:marRight w:val="0"/>
      <w:marTop w:val="0"/>
      <w:marBottom w:val="0"/>
      <w:divBdr>
        <w:top w:val="none" w:sz="0" w:space="0" w:color="auto"/>
        <w:left w:val="none" w:sz="0" w:space="0" w:color="auto"/>
        <w:bottom w:val="none" w:sz="0" w:space="0" w:color="auto"/>
        <w:right w:val="none" w:sz="0" w:space="0" w:color="auto"/>
      </w:divBdr>
      <w:divsChild>
        <w:div w:id="1890531871">
          <w:marLeft w:val="0"/>
          <w:marRight w:val="0"/>
          <w:marTop w:val="0"/>
          <w:marBottom w:val="0"/>
          <w:divBdr>
            <w:top w:val="none" w:sz="0" w:space="0" w:color="auto"/>
            <w:left w:val="none" w:sz="0" w:space="0" w:color="auto"/>
            <w:bottom w:val="none" w:sz="0" w:space="0" w:color="auto"/>
            <w:right w:val="none" w:sz="0" w:space="0" w:color="auto"/>
          </w:divBdr>
        </w:div>
        <w:div w:id="990642358">
          <w:marLeft w:val="0"/>
          <w:marRight w:val="0"/>
          <w:marTop w:val="0"/>
          <w:marBottom w:val="0"/>
          <w:divBdr>
            <w:top w:val="none" w:sz="0" w:space="0" w:color="auto"/>
            <w:left w:val="none" w:sz="0" w:space="0" w:color="auto"/>
            <w:bottom w:val="none" w:sz="0" w:space="0" w:color="auto"/>
            <w:right w:val="none" w:sz="0" w:space="0" w:color="auto"/>
          </w:divBdr>
        </w:div>
      </w:divsChild>
    </w:div>
    <w:div w:id="1438258491">
      <w:bodyDiv w:val="1"/>
      <w:marLeft w:val="0"/>
      <w:marRight w:val="0"/>
      <w:marTop w:val="0"/>
      <w:marBottom w:val="0"/>
      <w:divBdr>
        <w:top w:val="none" w:sz="0" w:space="0" w:color="auto"/>
        <w:left w:val="none" w:sz="0" w:space="0" w:color="auto"/>
        <w:bottom w:val="none" w:sz="0" w:space="0" w:color="auto"/>
        <w:right w:val="none" w:sz="0" w:space="0" w:color="auto"/>
      </w:divBdr>
      <w:divsChild>
        <w:div w:id="1564488946">
          <w:marLeft w:val="0"/>
          <w:marRight w:val="0"/>
          <w:marTop w:val="0"/>
          <w:marBottom w:val="0"/>
          <w:divBdr>
            <w:top w:val="none" w:sz="0" w:space="0" w:color="auto"/>
            <w:left w:val="none" w:sz="0" w:space="0" w:color="auto"/>
            <w:bottom w:val="none" w:sz="0" w:space="0" w:color="auto"/>
            <w:right w:val="none" w:sz="0" w:space="0" w:color="auto"/>
          </w:divBdr>
          <w:divsChild>
            <w:div w:id="1281034643">
              <w:marLeft w:val="0"/>
              <w:marRight w:val="0"/>
              <w:marTop w:val="0"/>
              <w:marBottom w:val="0"/>
              <w:divBdr>
                <w:top w:val="none" w:sz="0" w:space="0" w:color="auto"/>
                <w:left w:val="none" w:sz="0" w:space="0" w:color="auto"/>
                <w:bottom w:val="none" w:sz="0" w:space="0" w:color="auto"/>
                <w:right w:val="none" w:sz="0" w:space="0" w:color="auto"/>
              </w:divBdr>
              <w:divsChild>
                <w:div w:id="1560047015">
                  <w:marLeft w:val="0"/>
                  <w:marRight w:val="0"/>
                  <w:marTop w:val="0"/>
                  <w:marBottom w:val="0"/>
                  <w:divBdr>
                    <w:top w:val="none" w:sz="0" w:space="0" w:color="auto"/>
                    <w:left w:val="none" w:sz="0" w:space="0" w:color="auto"/>
                    <w:bottom w:val="none" w:sz="0" w:space="0" w:color="auto"/>
                    <w:right w:val="none" w:sz="0" w:space="0" w:color="auto"/>
                  </w:divBdr>
                  <w:divsChild>
                    <w:div w:id="1580598738">
                      <w:marLeft w:val="0"/>
                      <w:marRight w:val="0"/>
                      <w:marTop w:val="0"/>
                      <w:marBottom w:val="0"/>
                      <w:divBdr>
                        <w:top w:val="none" w:sz="0" w:space="0" w:color="auto"/>
                        <w:left w:val="none" w:sz="0" w:space="0" w:color="auto"/>
                        <w:bottom w:val="none" w:sz="0" w:space="0" w:color="auto"/>
                        <w:right w:val="none" w:sz="0" w:space="0" w:color="auto"/>
                      </w:divBdr>
                      <w:divsChild>
                        <w:div w:id="989209798">
                          <w:marLeft w:val="0"/>
                          <w:marRight w:val="0"/>
                          <w:marTop w:val="0"/>
                          <w:marBottom w:val="0"/>
                          <w:divBdr>
                            <w:top w:val="none" w:sz="0" w:space="0" w:color="auto"/>
                            <w:left w:val="none" w:sz="0" w:space="0" w:color="auto"/>
                            <w:bottom w:val="none" w:sz="0" w:space="0" w:color="auto"/>
                            <w:right w:val="none" w:sz="0" w:space="0" w:color="auto"/>
                          </w:divBdr>
                          <w:divsChild>
                            <w:div w:id="1358972274">
                              <w:marLeft w:val="0"/>
                              <w:marRight w:val="0"/>
                              <w:marTop w:val="0"/>
                              <w:marBottom w:val="0"/>
                              <w:divBdr>
                                <w:top w:val="none" w:sz="0" w:space="0" w:color="auto"/>
                                <w:left w:val="none" w:sz="0" w:space="0" w:color="auto"/>
                                <w:bottom w:val="none" w:sz="0" w:space="0" w:color="auto"/>
                                <w:right w:val="none" w:sz="0" w:space="0" w:color="auto"/>
                              </w:divBdr>
                              <w:divsChild>
                                <w:div w:id="1467118092">
                                  <w:marLeft w:val="0"/>
                                  <w:marRight w:val="0"/>
                                  <w:marTop w:val="0"/>
                                  <w:marBottom w:val="0"/>
                                  <w:divBdr>
                                    <w:top w:val="none" w:sz="0" w:space="0" w:color="auto"/>
                                    <w:left w:val="none" w:sz="0" w:space="0" w:color="auto"/>
                                    <w:bottom w:val="none" w:sz="0" w:space="0" w:color="auto"/>
                                    <w:right w:val="none" w:sz="0" w:space="0" w:color="auto"/>
                                  </w:divBdr>
                                  <w:divsChild>
                                    <w:div w:id="1815485231">
                                      <w:marLeft w:val="0"/>
                                      <w:marRight w:val="0"/>
                                      <w:marTop w:val="0"/>
                                      <w:marBottom w:val="0"/>
                                      <w:divBdr>
                                        <w:top w:val="none" w:sz="0" w:space="0" w:color="auto"/>
                                        <w:left w:val="none" w:sz="0" w:space="0" w:color="auto"/>
                                        <w:bottom w:val="none" w:sz="0" w:space="0" w:color="auto"/>
                                        <w:right w:val="none" w:sz="0" w:space="0" w:color="auto"/>
                                      </w:divBdr>
                                      <w:divsChild>
                                        <w:div w:id="1935896717">
                                          <w:marLeft w:val="0"/>
                                          <w:marRight w:val="0"/>
                                          <w:marTop w:val="0"/>
                                          <w:marBottom w:val="0"/>
                                          <w:divBdr>
                                            <w:top w:val="none" w:sz="0" w:space="0" w:color="auto"/>
                                            <w:left w:val="none" w:sz="0" w:space="0" w:color="auto"/>
                                            <w:bottom w:val="none" w:sz="0" w:space="0" w:color="auto"/>
                                            <w:right w:val="none" w:sz="0" w:space="0" w:color="auto"/>
                                          </w:divBdr>
                                          <w:divsChild>
                                            <w:div w:id="1103381071">
                                              <w:marLeft w:val="0"/>
                                              <w:marRight w:val="0"/>
                                              <w:marTop w:val="0"/>
                                              <w:marBottom w:val="0"/>
                                              <w:divBdr>
                                                <w:top w:val="none" w:sz="0" w:space="0" w:color="auto"/>
                                                <w:left w:val="none" w:sz="0" w:space="0" w:color="auto"/>
                                                <w:bottom w:val="none" w:sz="0" w:space="0" w:color="auto"/>
                                                <w:right w:val="none" w:sz="0" w:space="0" w:color="auto"/>
                                              </w:divBdr>
                                              <w:divsChild>
                                                <w:div w:id="1772120426">
                                                  <w:marLeft w:val="0"/>
                                                  <w:marRight w:val="0"/>
                                                  <w:marTop w:val="0"/>
                                                  <w:marBottom w:val="0"/>
                                                  <w:divBdr>
                                                    <w:top w:val="none" w:sz="0" w:space="0" w:color="auto"/>
                                                    <w:left w:val="none" w:sz="0" w:space="0" w:color="auto"/>
                                                    <w:bottom w:val="none" w:sz="0" w:space="0" w:color="auto"/>
                                                    <w:right w:val="none" w:sz="0" w:space="0" w:color="auto"/>
                                                  </w:divBdr>
                                                  <w:divsChild>
                                                    <w:div w:id="263465186">
                                                      <w:marLeft w:val="0"/>
                                                      <w:marRight w:val="0"/>
                                                      <w:marTop w:val="0"/>
                                                      <w:marBottom w:val="0"/>
                                                      <w:divBdr>
                                                        <w:top w:val="none" w:sz="0" w:space="0" w:color="auto"/>
                                                        <w:left w:val="none" w:sz="0" w:space="0" w:color="auto"/>
                                                        <w:bottom w:val="none" w:sz="0" w:space="0" w:color="auto"/>
                                                        <w:right w:val="none" w:sz="0" w:space="0" w:color="auto"/>
                                                      </w:divBdr>
                                                      <w:divsChild>
                                                        <w:div w:id="103894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0528139">
          <w:marLeft w:val="0"/>
          <w:marRight w:val="0"/>
          <w:marTop w:val="0"/>
          <w:marBottom w:val="0"/>
          <w:divBdr>
            <w:top w:val="none" w:sz="0" w:space="0" w:color="auto"/>
            <w:left w:val="none" w:sz="0" w:space="0" w:color="auto"/>
            <w:bottom w:val="none" w:sz="0" w:space="0" w:color="auto"/>
            <w:right w:val="none" w:sz="0" w:space="0" w:color="auto"/>
          </w:divBdr>
          <w:divsChild>
            <w:div w:id="1069495439">
              <w:marLeft w:val="0"/>
              <w:marRight w:val="0"/>
              <w:marTop w:val="0"/>
              <w:marBottom w:val="0"/>
              <w:divBdr>
                <w:top w:val="none" w:sz="0" w:space="0" w:color="auto"/>
                <w:left w:val="none" w:sz="0" w:space="0" w:color="auto"/>
                <w:bottom w:val="none" w:sz="0" w:space="0" w:color="auto"/>
                <w:right w:val="none" w:sz="0" w:space="0" w:color="auto"/>
              </w:divBdr>
              <w:divsChild>
                <w:div w:id="1104692010">
                  <w:marLeft w:val="0"/>
                  <w:marRight w:val="0"/>
                  <w:marTop w:val="0"/>
                  <w:marBottom w:val="0"/>
                  <w:divBdr>
                    <w:top w:val="none" w:sz="0" w:space="0" w:color="auto"/>
                    <w:left w:val="none" w:sz="0" w:space="0" w:color="auto"/>
                    <w:bottom w:val="none" w:sz="0" w:space="0" w:color="auto"/>
                    <w:right w:val="none" w:sz="0" w:space="0" w:color="auto"/>
                  </w:divBdr>
                  <w:divsChild>
                    <w:div w:id="984360477">
                      <w:marLeft w:val="0"/>
                      <w:marRight w:val="0"/>
                      <w:marTop w:val="0"/>
                      <w:marBottom w:val="0"/>
                      <w:divBdr>
                        <w:top w:val="none" w:sz="0" w:space="0" w:color="auto"/>
                        <w:left w:val="none" w:sz="0" w:space="0" w:color="auto"/>
                        <w:bottom w:val="none" w:sz="0" w:space="0" w:color="auto"/>
                        <w:right w:val="none" w:sz="0" w:space="0" w:color="auto"/>
                      </w:divBdr>
                      <w:divsChild>
                        <w:div w:id="620766282">
                          <w:marLeft w:val="0"/>
                          <w:marRight w:val="0"/>
                          <w:marTop w:val="0"/>
                          <w:marBottom w:val="0"/>
                          <w:divBdr>
                            <w:top w:val="none" w:sz="0" w:space="0" w:color="auto"/>
                            <w:left w:val="none" w:sz="0" w:space="0" w:color="auto"/>
                            <w:bottom w:val="none" w:sz="0" w:space="0" w:color="auto"/>
                            <w:right w:val="none" w:sz="0" w:space="0" w:color="auto"/>
                          </w:divBdr>
                          <w:divsChild>
                            <w:div w:id="2086106014">
                              <w:marLeft w:val="0"/>
                              <w:marRight w:val="0"/>
                              <w:marTop w:val="0"/>
                              <w:marBottom w:val="0"/>
                              <w:divBdr>
                                <w:top w:val="none" w:sz="0" w:space="0" w:color="auto"/>
                                <w:left w:val="none" w:sz="0" w:space="0" w:color="auto"/>
                                <w:bottom w:val="none" w:sz="0" w:space="0" w:color="auto"/>
                                <w:right w:val="none" w:sz="0" w:space="0" w:color="auto"/>
                              </w:divBdr>
                              <w:divsChild>
                                <w:div w:id="1494951505">
                                  <w:marLeft w:val="0"/>
                                  <w:marRight w:val="0"/>
                                  <w:marTop w:val="0"/>
                                  <w:marBottom w:val="0"/>
                                  <w:divBdr>
                                    <w:top w:val="none" w:sz="0" w:space="0" w:color="auto"/>
                                    <w:left w:val="none" w:sz="0" w:space="0" w:color="auto"/>
                                    <w:bottom w:val="none" w:sz="0" w:space="0" w:color="auto"/>
                                    <w:right w:val="none" w:sz="0" w:space="0" w:color="auto"/>
                                  </w:divBdr>
                                  <w:divsChild>
                                    <w:div w:id="80227070">
                                      <w:marLeft w:val="0"/>
                                      <w:marRight w:val="0"/>
                                      <w:marTop w:val="0"/>
                                      <w:marBottom w:val="0"/>
                                      <w:divBdr>
                                        <w:top w:val="none" w:sz="0" w:space="0" w:color="auto"/>
                                        <w:left w:val="none" w:sz="0" w:space="0" w:color="auto"/>
                                        <w:bottom w:val="none" w:sz="0" w:space="0" w:color="auto"/>
                                        <w:right w:val="none" w:sz="0" w:space="0" w:color="auto"/>
                                      </w:divBdr>
                                      <w:divsChild>
                                        <w:div w:id="1413042428">
                                          <w:marLeft w:val="0"/>
                                          <w:marRight w:val="0"/>
                                          <w:marTop w:val="0"/>
                                          <w:marBottom w:val="0"/>
                                          <w:divBdr>
                                            <w:top w:val="none" w:sz="0" w:space="0" w:color="auto"/>
                                            <w:left w:val="none" w:sz="0" w:space="0" w:color="auto"/>
                                            <w:bottom w:val="none" w:sz="0" w:space="0" w:color="auto"/>
                                            <w:right w:val="none" w:sz="0" w:space="0" w:color="auto"/>
                                          </w:divBdr>
                                          <w:divsChild>
                                            <w:div w:id="220603927">
                                              <w:marLeft w:val="0"/>
                                              <w:marRight w:val="0"/>
                                              <w:marTop w:val="0"/>
                                              <w:marBottom w:val="0"/>
                                              <w:divBdr>
                                                <w:top w:val="none" w:sz="0" w:space="0" w:color="auto"/>
                                                <w:left w:val="none" w:sz="0" w:space="0" w:color="auto"/>
                                                <w:bottom w:val="none" w:sz="0" w:space="0" w:color="auto"/>
                                                <w:right w:val="none" w:sz="0" w:space="0" w:color="auto"/>
                                              </w:divBdr>
                                              <w:divsChild>
                                                <w:div w:id="108753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3397198">
      <w:bodyDiv w:val="1"/>
      <w:marLeft w:val="0"/>
      <w:marRight w:val="0"/>
      <w:marTop w:val="0"/>
      <w:marBottom w:val="0"/>
      <w:divBdr>
        <w:top w:val="none" w:sz="0" w:space="0" w:color="auto"/>
        <w:left w:val="none" w:sz="0" w:space="0" w:color="auto"/>
        <w:bottom w:val="none" w:sz="0" w:space="0" w:color="auto"/>
        <w:right w:val="none" w:sz="0" w:space="0" w:color="auto"/>
      </w:divBdr>
    </w:div>
    <w:div w:id="1520583992">
      <w:bodyDiv w:val="1"/>
      <w:marLeft w:val="0"/>
      <w:marRight w:val="0"/>
      <w:marTop w:val="0"/>
      <w:marBottom w:val="0"/>
      <w:divBdr>
        <w:top w:val="none" w:sz="0" w:space="0" w:color="auto"/>
        <w:left w:val="none" w:sz="0" w:space="0" w:color="auto"/>
        <w:bottom w:val="none" w:sz="0" w:space="0" w:color="auto"/>
        <w:right w:val="none" w:sz="0" w:space="0" w:color="auto"/>
      </w:divBdr>
    </w:div>
    <w:div w:id="1593706786">
      <w:bodyDiv w:val="1"/>
      <w:marLeft w:val="0"/>
      <w:marRight w:val="0"/>
      <w:marTop w:val="0"/>
      <w:marBottom w:val="0"/>
      <w:divBdr>
        <w:top w:val="none" w:sz="0" w:space="0" w:color="auto"/>
        <w:left w:val="none" w:sz="0" w:space="0" w:color="auto"/>
        <w:bottom w:val="none" w:sz="0" w:space="0" w:color="auto"/>
        <w:right w:val="none" w:sz="0" w:space="0" w:color="auto"/>
      </w:divBdr>
    </w:div>
    <w:div w:id="1652952160">
      <w:bodyDiv w:val="1"/>
      <w:marLeft w:val="0"/>
      <w:marRight w:val="0"/>
      <w:marTop w:val="0"/>
      <w:marBottom w:val="0"/>
      <w:divBdr>
        <w:top w:val="none" w:sz="0" w:space="0" w:color="auto"/>
        <w:left w:val="none" w:sz="0" w:space="0" w:color="auto"/>
        <w:bottom w:val="none" w:sz="0" w:space="0" w:color="auto"/>
        <w:right w:val="none" w:sz="0" w:space="0" w:color="auto"/>
      </w:divBdr>
    </w:div>
    <w:div w:id="1688361901">
      <w:bodyDiv w:val="1"/>
      <w:marLeft w:val="0"/>
      <w:marRight w:val="0"/>
      <w:marTop w:val="0"/>
      <w:marBottom w:val="0"/>
      <w:divBdr>
        <w:top w:val="none" w:sz="0" w:space="0" w:color="auto"/>
        <w:left w:val="none" w:sz="0" w:space="0" w:color="auto"/>
        <w:bottom w:val="none" w:sz="0" w:space="0" w:color="auto"/>
        <w:right w:val="none" w:sz="0" w:space="0" w:color="auto"/>
      </w:divBdr>
    </w:div>
    <w:div w:id="1692946905">
      <w:bodyDiv w:val="1"/>
      <w:marLeft w:val="0"/>
      <w:marRight w:val="0"/>
      <w:marTop w:val="0"/>
      <w:marBottom w:val="0"/>
      <w:divBdr>
        <w:top w:val="none" w:sz="0" w:space="0" w:color="auto"/>
        <w:left w:val="none" w:sz="0" w:space="0" w:color="auto"/>
        <w:bottom w:val="none" w:sz="0" w:space="0" w:color="auto"/>
        <w:right w:val="none" w:sz="0" w:space="0" w:color="auto"/>
      </w:divBdr>
    </w:div>
    <w:div w:id="1697384901">
      <w:bodyDiv w:val="1"/>
      <w:marLeft w:val="0"/>
      <w:marRight w:val="0"/>
      <w:marTop w:val="0"/>
      <w:marBottom w:val="0"/>
      <w:divBdr>
        <w:top w:val="none" w:sz="0" w:space="0" w:color="auto"/>
        <w:left w:val="none" w:sz="0" w:space="0" w:color="auto"/>
        <w:bottom w:val="none" w:sz="0" w:space="0" w:color="auto"/>
        <w:right w:val="none" w:sz="0" w:space="0" w:color="auto"/>
      </w:divBdr>
    </w:div>
    <w:div w:id="1814905389">
      <w:bodyDiv w:val="1"/>
      <w:marLeft w:val="0"/>
      <w:marRight w:val="0"/>
      <w:marTop w:val="0"/>
      <w:marBottom w:val="0"/>
      <w:divBdr>
        <w:top w:val="none" w:sz="0" w:space="0" w:color="auto"/>
        <w:left w:val="none" w:sz="0" w:space="0" w:color="auto"/>
        <w:bottom w:val="none" w:sz="0" w:space="0" w:color="auto"/>
        <w:right w:val="none" w:sz="0" w:space="0" w:color="auto"/>
      </w:divBdr>
    </w:div>
    <w:div w:id="1851674072">
      <w:bodyDiv w:val="1"/>
      <w:marLeft w:val="0"/>
      <w:marRight w:val="0"/>
      <w:marTop w:val="0"/>
      <w:marBottom w:val="0"/>
      <w:divBdr>
        <w:top w:val="none" w:sz="0" w:space="0" w:color="auto"/>
        <w:left w:val="none" w:sz="0" w:space="0" w:color="auto"/>
        <w:bottom w:val="none" w:sz="0" w:space="0" w:color="auto"/>
        <w:right w:val="none" w:sz="0" w:space="0" w:color="auto"/>
      </w:divBdr>
      <w:divsChild>
        <w:div w:id="577978473">
          <w:marLeft w:val="0"/>
          <w:marRight w:val="0"/>
          <w:marTop w:val="0"/>
          <w:marBottom w:val="0"/>
          <w:divBdr>
            <w:top w:val="none" w:sz="0" w:space="0" w:color="auto"/>
            <w:left w:val="none" w:sz="0" w:space="0" w:color="auto"/>
            <w:bottom w:val="none" w:sz="0" w:space="0" w:color="auto"/>
            <w:right w:val="none" w:sz="0" w:space="0" w:color="auto"/>
          </w:divBdr>
          <w:divsChild>
            <w:div w:id="1710913986">
              <w:marLeft w:val="0"/>
              <w:marRight w:val="0"/>
              <w:marTop w:val="0"/>
              <w:marBottom w:val="0"/>
              <w:divBdr>
                <w:top w:val="none" w:sz="0" w:space="0" w:color="auto"/>
                <w:left w:val="none" w:sz="0" w:space="0" w:color="auto"/>
                <w:bottom w:val="none" w:sz="0" w:space="0" w:color="auto"/>
                <w:right w:val="none" w:sz="0" w:space="0" w:color="auto"/>
              </w:divBdr>
              <w:divsChild>
                <w:div w:id="153420756">
                  <w:marLeft w:val="0"/>
                  <w:marRight w:val="0"/>
                  <w:marTop w:val="0"/>
                  <w:marBottom w:val="0"/>
                  <w:divBdr>
                    <w:top w:val="none" w:sz="0" w:space="0" w:color="auto"/>
                    <w:left w:val="none" w:sz="0" w:space="0" w:color="auto"/>
                    <w:bottom w:val="none" w:sz="0" w:space="0" w:color="auto"/>
                    <w:right w:val="none" w:sz="0" w:space="0" w:color="auto"/>
                  </w:divBdr>
                  <w:divsChild>
                    <w:div w:id="528684013">
                      <w:marLeft w:val="0"/>
                      <w:marRight w:val="0"/>
                      <w:marTop w:val="0"/>
                      <w:marBottom w:val="0"/>
                      <w:divBdr>
                        <w:top w:val="none" w:sz="0" w:space="0" w:color="auto"/>
                        <w:left w:val="none" w:sz="0" w:space="0" w:color="auto"/>
                        <w:bottom w:val="none" w:sz="0" w:space="0" w:color="auto"/>
                        <w:right w:val="none" w:sz="0" w:space="0" w:color="auto"/>
                      </w:divBdr>
                      <w:divsChild>
                        <w:div w:id="462773148">
                          <w:marLeft w:val="0"/>
                          <w:marRight w:val="0"/>
                          <w:marTop w:val="0"/>
                          <w:marBottom w:val="0"/>
                          <w:divBdr>
                            <w:top w:val="none" w:sz="0" w:space="0" w:color="auto"/>
                            <w:left w:val="none" w:sz="0" w:space="0" w:color="auto"/>
                            <w:bottom w:val="none" w:sz="0" w:space="0" w:color="auto"/>
                            <w:right w:val="none" w:sz="0" w:space="0" w:color="auto"/>
                          </w:divBdr>
                          <w:divsChild>
                            <w:div w:id="1706523163">
                              <w:marLeft w:val="0"/>
                              <w:marRight w:val="0"/>
                              <w:marTop w:val="0"/>
                              <w:marBottom w:val="0"/>
                              <w:divBdr>
                                <w:top w:val="none" w:sz="0" w:space="0" w:color="auto"/>
                                <w:left w:val="none" w:sz="0" w:space="0" w:color="auto"/>
                                <w:bottom w:val="none" w:sz="0" w:space="0" w:color="auto"/>
                                <w:right w:val="none" w:sz="0" w:space="0" w:color="auto"/>
                              </w:divBdr>
                              <w:divsChild>
                                <w:div w:id="615869640">
                                  <w:marLeft w:val="0"/>
                                  <w:marRight w:val="0"/>
                                  <w:marTop w:val="0"/>
                                  <w:marBottom w:val="0"/>
                                  <w:divBdr>
                                    <w:top w:val="none" w:sz="0" w:space="0" w:color="auto"/>
                                    <w:left w:val="none" w:sz="0" w:space="0" w:color="auto"/>
                                    <w:bottom w:val="none" w:sz="0" w:space="0" w:color="auto"/>
                                    <w:right w:val="none" w:sz="0" w:space="0" w:color="auto"/>
                                  </w:divBdr>
                                  <w:divsChild>
                                    <w:div w:id="1113132541">
                                      <w:marLeft w:val="0"/>
                                      <w:marRight w:val="0"/>
                                      <w:marTop w:val="0"/>
                                      <w:marBottom w:val="0"/>
                                      <w:divBdr>
                                        <w:top w:val="none" w:sz="0" w:space="0" w:color="auto"/>
                                        <w:left w:val="none" w:sz="0" w:space="0" w:color="auto"/>
                                        <w:bottom w:val="none" w:sz="0" w:space="0" w:color="auto"/>
                                        <w:right w:val="none" w:sz="0" w:space="0" w:color="auto"/>
                                      </w:divBdr>
                                      <w:divsChild>
                                        <w:div w:id="71704750">
                                          <w:marLeft w:val="0"/>
                                          <w:marRight w:val="0"/>
                                          <w:marTop w:val="0"/>
                                          <w:marBottom w:val="0"/>
                                          <w:divBdr>
                                            <w:top w:val="none" w:sz="0" w:space="0" w:color="auto"/>
                                            <w:left w:val="none" w:sz="0" w:space="0" w:color="auto"/>
                                            <w:bottom w:val="none" w:sz="0" w:space="0" w:color="auto"/>
                                            <w:right w:val="none" w:sz="0" w:space="0" w:color="auto"/>
                                          </w:divBdr>
                                          <w:divsChild>
                                            <w:div w:id="667094148">
                                              <w:marLeft w:val="0"/>
                                              <w:marRight w:val="0"/>
                                              <w:marTop w:val="0"/>
                                              <w:marBottom w:val="0"/>
                                              <w:divBdr>
                                                <w:top w:val="none" w:sz="0" w:space="0" w:color="auto"/>
                                                <w:left w:val="none" w:sz="0" w:space="0" w:color="auto"/>
                                                <w:bottom w:val="none" w:sz="0" w:space="0" w:color="auto"/>
                                                <w:right w:val="none" w:sz="0" w:space="0" w:color="auto"/>
                                              </w:divBdr>
                                              <w:divsChild>
                                                <w:div w:id="387385442">
                                                  <w:marLeft w:val="0"/>
                                                  <w:marRight w:val="0"/>
                                                  <w:marTop w:val="0"/>
                                                  <w:marBottom w:val="0"/>
                                                  <w:divBdr>
                                                    <w:top w:val="none" w:sz="0" w:space="0" w:color="auto"/>
                                                    <w:left w:val="none" w:sz="0" w:space="0" w:color="auto"/>
                                                    <w:bottom w:val="none" w:sz="0" w:space="0" w:color="auto"/>
                                                    <w:right w:val="none" w:sz="0" w:space="0" w:color="auto"/>
                                                  </w:divBdr>
                                                  <w:divsChild>
                                                    <w:div w:id="367534837">
                                                      <w:marLeft w:val="0"/>
                                                      <w:marRight w:val="0"/>
                                                      <w:marTop w:val="0"/>
                                                      <w:marBottom w:val="0"/>
                                                      <w:divBdr>
                                                        <w:top w:val="none" w:sz="0" w:space="0" w:color="auto"/>
                                                        <w:left w:val="none" w:sz="0" w:space="0" w:color="auto"/>
                                                        <w:bottom w:val="none" w:sz="0" w:space="0" w:color="auto"/>
                                                        <w:right w:val="none" w:sz="0" w:space="0" w:color="auto"/>
                                                      </w:divBdr>
                                                      <w:divsChild>
                                                        <w:div w:id="9161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89200">
                                              <w:marLeft w:val="0"/>
                                              <w:marRight w:val="0"/>
                                              <w:marTop w:val="0"/>
                                              <w:marBottom w:val="0"/>
                                              <w:divBdr>
                                                <w:top w:val="none" w:sz="0" w:space="0" w:color="auto"/>
                                                <w:left w:val="none" w:sz="0" w:space="0" w:color="auto"/>
                                                <w:bottom w:val="none" w:sz="0" w:space="0" w:color="auto"/>
                                                <w:right w:val="none" w:sz="0" w:space="0" w:color="auto"/>
                                              </w:divBdr>
                                              <w:divsChild>
                                                <w:div w:id="453909052">
                                                  <w:marLeft w:val="0"/>
                                                  <w:marRight w:val="0"/>
                                                  <w:marTop w:val="0"/>
                                                  <w:marBottom w:val="0"/>
                                                  <w:divBdr>
                                                    <w:top w:val="none" w:sz="0" w:space="0" w:color="auto"/>
                                                    <w:left w:val="none" w:sz="0" w:space="0" w:color="auto"/>
                                                    <w:bottom w:val="none" w:sz="0" w:space="0" w:color="auto"/>
                                                    <w:right w:val="none" w:sz="0" w:space="0" w:color="auto"/>
                                                  </w:divBdr>
                                                  <w:divsChild>
                                                    <w:div w:id="831291211">
                                                      <w:marLeft w:val="0"/>
                                                      <w:marRight w:val="0"/>
                                                      <w:marTop w:val="0"/>
                                                      <w:marBottom w:val="0"/>
                                                      <w:divBdr>
                                                        <w:top w:val="none" w:sz="0" w:space="0" w:color="auto"/>
                                                        <w:left w:val="none" w:sz="0" w:space="0" w:color="auto"/>
                                                        <w:bottom w:val="none" w:sz="0" w:space="0" w:color="auto"/>
                                                        <w:right w:val="none" w:sz="0" w:space="0" w:color="auto"/>
                                                      </w:divBdr>
                                                      <w:divsChild>
                                                        <w:div w:id="10246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997207">
          <w:marLeft w:val="0"/>
          <w:marRight w:val="0"/>
          <w:marTop w:val="0"/>
          <w:marBottom w:val="0"/>
          <w:divBdr>
            <w:top w:val="none" w:sz="0" w:space="0" w:color="auto"/>
            <w:left w:val="none" w:sz="0" w:space="0" w:color="auto"/>
            <w:bottom w:val="none" w:sz="0" w:space="0" w:color="auto"/>
            <w:right w:val="none" w:sz="0" w:space="0" w:color="auto"/>
          </w:divBdr>
          <w:divsChild>
            <w:div w:id="979963537">
              <w:marLeft w:val="0"/>
              <w:marRight w:val="0"/>
              <w:marTop w:val="0"/>
              <w:marBottom w:val="0"/>
              <w:divBdr>
                <w:top w:val="none" w:sz="0" w:space="0" w:color="auto"/>
                <w:left w:val="none" w:sz="0" w:space="0" w:color="auto"/>
                <w:bottom w:val="none" w:sz="0" w:space="0" w:color="auto"/>
                <w:right w:val="none" w:sz="0" w:space="0" w:color="auto"/>
              </w:divBdr>
              <w:divsChild>
                <w:div w:id="448091617">
                  <w:marLeft w:val="0"/>
                  <w:marRight w:val="0"/>
                  <w:marTop w:val="0"/>
                  <w:marBottom w:val="0"/>
                  <w:divBdr>
                    <w:top w:val="none" w:sz="0" w:space="0" w:color="auto"/>
                    <w:left w:val="none" w:sz="0" w:space="0" w:color="auto"/>
                    <w:bottom w:val="none" w:sz="0" w:space="0" w:color="auto"/>
                    <w:right w:val="none" w:sz="0" w:space="0" w:color="auto"/>
                  </w:divBdr>
                  <w:divsChild>
                    <w:div w:id="1213036680">
                      <w:marLeft w:val="0"/>
                      <w:marRight w:val="0"/>
                      <w:marTop w:val="0"/>
                      <w:marBottom w:val="0"/>
                      <w:divBdr>
                        <w:top w:val="none" w:sz="0" w:space="0" w:color="auto"/>
                        <w:left w:val="none" w:sz="0" w:space="0" w:color="auto"/>
                        <w:bottom w:val="none" w:sz="0" w:space="0" w:color="auto"/>
                        <w:right w:val="none" w:sz="0" w:space="0" w:color="auto"/>
                      </w:divBdr>
                      <w:divsChild>
                        <w:div w:id="374815830">
                          <w:marLeft w:val="0"/>
                          <w:marRight w:val="0"/>
                          <w:marTop w:val="0"/>
                          <w:marBottom w:val="0"/>
                          <w:divBdr>
                            <w:top w:val="none" w:sz="0" w:space="0" w:color="auto"/>
                            <w:left w:val="none" w:sz="0" w:space="0" w:color="auto"/>
                            <w:bottom w:val="none" w:sz="0" w:space="0" w:color="auto"/>
                            <w:right w:val="none" w:sz="0" w:space="0" w:color="auto"/>
                          </w:divBdr>
                          <w:divsChild>
                            <w:div w:id="2084057659">
                              <w:marLeft w:val="0"/>
                              <w:marRight w:val="0"/>
                              <w:marTop w:val="0"/>
                              <w:marBottom w:val="0"/>
                              <w:divBdr>
                                <w:top w:val="none" w:sz="0" w:space="0" w:color="auto"/>
                                <w:left w:val="none" w:sz="0" w:space="0" w:color="auto"/>
                                <w:bottom w:val="none" w:sz="0" w:space="0" w:color="auto"/>
                                <w:right w:val="none" w:sz="0" w:space="0" w:color="auto"/>
                              </w:divBdr>
                              <w:divsChild>
                                <w:div w:id="742721213">
                                  <w:marLeft w:val="0"/>
                                  <w:marRight w:val="0"/>
                                  <w:marTop w:val="0"/>
                                  <w:marBottom w:val="0"/>
                                  <w:divBdr>
                                    <w:top w:val="none" w:sz="0" w:space="0" w:color="auto"/>
                                    <w:left w:val="none" w:sz="0" w:space="0" w:color="auto"/>
                                    <w:bottom w:val="none" w:sz="0" w:space="0" w:color="auto"/>
                                    <w:right w:val="none" w:sz="0" w:space="0" w:color="auto"/>
                                  </w:divBdr>
                                  <w:divsChild>
                                    <w:div w:id="1029570604">
                                      <w:marLeft w:val="0"/>
                                      <w:marRight w:val="0"/>
                                      <w:marTop w:val="0"/>
                                      <w:marBottom w:val="0"/>
                                      <w:divBdr>
                                        <w:top w:val="none" w:sz="0" w:space="0" w:color="auto"/>
                                        <w:left w:val="none" w:sz="0" w:space="0" w:color="auto"/>
                                        <w:bottom w:val="none" w:sz="0" w:space="0" w:color="auto"/>
                                        <w:right w:val="none" w:sz="0" w:space="0" w:color="auto"/>
                                      </w:divBdr>
                                      <w:divsChild>
                                        <w:div w:id="581525953">
                                          <w:marLeft w:val="0"/>
                                          <w:marRight w:val="0"/>
                                          <w:marTop w:val="0"/>
                                          <w:marBottom w:val="0"/>
                                          <w:divBdr>
                                            <w:top w:val="none" w:sz="0" w:space="0" w:color="auto"/>
                                            <w:left w:val="none" w:sz="0" w:space="0" w:color="auto"/>
                                            <w:bottom w:val="none" w:sz="0" w:space="0" w:color="auto"/>
                                            <w:right w:val="none" w:sz="0" w:space="0" w:color="auto"/>
                                          </w:divBdr>
                                          <w:divsChild>
                                            <w:div w:id="1111359819">
                                              <w:marLeft w:val="0"/>
                                              <w:marRight w:val="0"/>
                                              <w:marTop w:val="0"/>
                                              <w:marBottom w:val="0"/>
                                              <w:divBdr>
                                                <w:top w:val="none" w:sz="0" w:space="0" w:color="auto"/>
                                                <w:left w:val="none" w:sz="0" w:space="0" w:color="auto"/>
                                                <w:bottom w:val="none" w:sz="0" w:space="0" w:color="auto"/>
                                                <w:right w:val="none" w:sz="0" w:space="0" w:color="auto"/>
                                              </w:divBdr>
                                              <w:divsChild>
                                                <w:div w:id="2647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685997">
      <w:bodyDiv w:val="1"/>
      <w:marLeft w:val="0"/>
      <w:marRight w:val="0"/>
      <w:marTop w:val="0"/>
      <w:marBottom w:val="0"/>
      <w:divBdr>
        <w:top w:val="none" w:sz="0" w:space="0" w:color="auto"/>
        <w:left w:val="none" w:sz="0" w:space="0" w:color="auto"/>
        <w:bottom w:val="none" w:sz="0" w:space="0" w:color="auto"/>
        <w:right w:val="none" w:sz="0" w:space="0" w:color="auto"/>
      </w:divBdr>
    </w:div>
    <w:div w:id="1863282427">
      <w:bodyDiv w:val="1"/>
      <w:marLeft w:val="0"/>
      <w:marRight w:val="0"/>
      <w:marTop w:val="0"/>
      <w:marBottom w:val="0"/>
      <w:divBdr>
        <w:top w:val="none" w:sz="0" w:space="0" w:color="auto"/>
        <w:left w:val="none" w:sz="0" w:space="0" w:color="auto"/>
        <w:bottom w:val="none" w:sz="0" w:space="0" w:color="auto"/>
        <w:right w:val="none" w:sz="0" w:space="0" w:color="auto"/>
      </w:divBdr>
    </w:div>
    <w:div w:id="1955213966">
      <w:bodyDiv w:val="1"/>
      <w:marLeft w:val="0"/>
      <w:marRight w:val="0"/>
      <w:marTop w:val="0"/>
      <w:marBottom w:val="0"/>
      <w:divBdr>
        <w:top w:val="none" w:sz="0" w:space="0" w:color="auto"/>
        <w:left w:val="none" w:sz="0" w:space="0" w:color="auto"/>
        <w:bottom w:val="none" w:sz="0" w:space="0" w:color="auto"/>
        <w:right w:val="none" w:sz="0" w:space="0" w:color="auto"/>
      </w:divBdr>
    </w:div>
    <w:div w:id="204132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666</TotalTime>
  <Pages>6</Pages>
  <Words>2043</Words>
  <Characters>11651</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67</cp:revision>
  <dcterms:created xsi:type="dcterms:W3CDTF">2024-12-25T16:59:00Z</dcterms:created>
  <dcterms:modified xsi:type="dcterms:W3CDTF">2026-05-14T09:21:00Z</dcterms:modified>
</cp:coreProperties>
</file>