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8403D8" w14:textId="77777777" w:rsidR="007756AB" w:rsidRPr="00AA59FE" w:rsidRDefault="007756AB" w:rsidP="007756AB">
      <w:pPr>
        <w:spacing w:after="0"/>
        <w:jc w:val="both"/>
        <w:rPr>
          <w:b/>
          <w:bCs/>
          <w:color w:val="000000" w:themeColor="text1"/>
          <w:sz w:val="32"/>
          <w:szCs w:val="24"/>
          <w:lang w:val="en-US"/>
        </w:rPr>
      </w:pPr>
      <w:r>
        <w:rPr>
          <w:b/>
          <w:bCs/>
          <w:color w:val="000000" w:themeColor="text1"/>
          <w:lang w:val="en-US"/>
        </w:rPr>
        <w:t>3.7.2.</w:t>
      </w:r>
      <w:r w:rsidRPr="00AA59FE">
        <w:rPr>
          <w:b/>
          <w:bCs/>
          <w:color w:val="000000" w:themeColor="text1"/>
          <w:lang w:val="en-US"/>
        </w:rPr>
        <w:t xml:space="preserve">Mavzu:  </w:t>
      </w:r>
      <w:r w:rsidRPr="00AA59FE">
        <w:rPr>
          <w:b/>
          <w:bCs/>
          <w:color w:val="000000" w:themeColor="text1"/>
          <w:sz w:val="32"/>
          <w:szCs w:val="24"/>
          <w:lang w:val="en-US"/>
        </w:rPr>
        <w:t>Tarbiya fanini o‘qitishda o‘quv-metodik materiallar yaratish</w:t>
      </w:r>
    </w:p>
    <w:p w14:paraId="7C94579F" w14:textId="77777777" w:rsidR="007756AB" w:rsidRPr="00AA59FE" w:rsidRDefault="007756AB" w:rsidP="007756AB">
      <w:pPr>
        <w:spacing w:after="0"/>
        <w:ind w:firstLine="709"/>
        <w:jc w:val="both"/>
        <w:rPr>
          <w:b/>
          <w:color w:val="000000" w:themeColor="text1"/>
          <w:lang w:val="en-US"/>
        </w:rPr>
      </w:pPr>
    </w:p>
    <w:p w14:paraId="61F26D2A" w14:textId="77777777" w:rsidR="007756AB" w:rsidRPr="00AA59FE" w:rsidRDefault="007756AB" w:rsidP="007756AB">
      <w:pPr>
        <w:spacing w:after="0"/>
        <w:ind w:firstLine="709"/>
        <w:jc w:val="both"/>
        <w:rPr>
          <w:b/>
          <w:color w:val="000000" w:themeColor="text1"/>
          <w:lang w:val="en-US"/>
        </w:rPr>
      </w:pPr>
      <w:r w:rsidRPr="00AA59FE">
        <w:rPr>
          <w:b/>
          <w:color w:val="000000" w:themeColor="text1"/>
          <w:lang w:val="en-US"/>
        </w:rPr>
        <w:t xml:space="preserve">Reja: </w:t>
      </w:r>
    </w:p>
    <w:p w14:paraId="2C52CE95" w14:textId="77777777" w:rsidR="007756AB" w:rsidRPr="00AA59FE" w:rsidRDefault="007756AB" w:rsidP="007756AB">
      <w:pPr>
        <w:spacing w:after="0"/>
        <w:ind w:firstLine="709"/>
        <w:jc w:val="both"/>
        <w:rPr>
          <w:b/>
          <w:color w:val="000000" w:themeColor="text1"/>
          <w:lang w:val="en-US"/>
        </w:rPr>
      </w:pPr>
      <w:r w:rsidRPr="00AA59FE">
        <w:rPr>
          <w:b/>
          <w:color w:val="000000" w:themeColor="text1"/>
          <w:lang w:val="en-US"/>
        </w:rPr>
        <w:t xml:space="preserve">          1.  O‘quv-metodik materiallarning maqsadi va vazifalari</w:t>
      </w:r>
    </w:p>
    <w:p w14:paraId="7FCBFA4C" w14:textId="77777777" w:rsidR="007756AB" w:rsidRPr="00AA59FE" w:rsidRDefault="007756AB" w:rsidP="007756AB">
      <w:pPr>
        <w:spacing w:after="0"/>
        <w:ind w:firstLine="709"/>
        <w:jc w:val="both"/>
        <w:rPr>
          <w:b/>
          <w:color w:val="000000" w:themeColor="text1"/>
          <w:lang w:val="en-US"/>
        </w:rPr>
      </w:pPr>
      <w:r w:rsidRPr="00AA59FE">
        <w:rPr>
          <w:b/>
          <w:color w:val="000000" w:themeColor="text1"/>
          <w:lang w:val="en-US"/>
        </w:rPr>
        <w:t xml:space="preserve">          2. O‘quv-metodik materiallar turlari</w:t>
      </w:r>
    </w:p>
    <w:p w14:paraId="4F4E4373" w14:textId="77777777" w:rsidR="007756AB" w:rsidRPr="00AA59FE" w:rsidRDefault="007756AB" w:rsidP="007756AB">
      <w:pPr>
        <w:spacing w:after="0"/>
        <w:ind w:firstLine="709"/>
        <w:jc w:val="both"/>
        <w:rPr>
          <w:b/>
          <w:color w:val="000000" w:themeColor="text1"/>
          <w:lang w:val="en-US"/>
        </w:rPr>
      </w:pPr>
      <w:r w:rsidRPr="00AA59FE">
        <w:rPr>
          <w:b/>
          <w:color w:val="000000" w:themeColor="text1"/>
          <w:lang w:val="en-US"/>
        </w:rPr>
        <w:t xml:space="preserve">          3. Interaktiv metodlar va texnologiyalarni qo‘llash</w:t>
      </w:r>
    </w:p>
    <w:p w14:paraId="087E66C7" w14:textId="77777777" w:rsidR="007756AB" w:rsidRPr="00AA59FE" w:rsidRDefault="007756AB" w:rsidP="007756AB">
      <w:pPr>
        <w:spacing w:after="0"/>
        <w:ind w:firstLine="709"/>
        <w:jc w:val="both"/>
        <w:rPr>
          <w:b/>
          <w:color w:val="000000" w:themeColor="text1"/>
          <w:lang w:val="en-US"/>
        </w:rPr>
      </w:pPr>
      <w:r w:rsidRPr="00AA59FE">
        <w:rPr>
          <w:b/>
          <w:color w:val="000000" w:themeColor="text1"/>
          <w:lang w:val="en-US"/>
        </w:rPr>
        <w:t xml:space="preserve">          4. Tarbiya fanini o‘qitishda metodik yondashuvlar</w:t>
      </w:r>
    </w:p>
    <w:p w14:paraId="74398528" w14:textId="77777777" w:rsidR="007756AB" w:rsidRPr="00AA59FE" w:rsidRDefault="007756AB" w:rsidP="007756AB">
      <w:pPr>
        <w:spacing w:after="0"/>
        <w:jc w:val="both"/>
        <w:rPr>
          <w:b/>
          <w:color w:val="000000" w:themeColor="text1"/>
          <w:lang w:val="en-US"/>
        </w:rPr>
      </w:pPr>
    </w:p>
    <w:p w14:paraId="5DB63775" w14:textId="77777777" w:rsidR="007756AB" w:rsidRDefault="007756AB" w:rsidP="007756AB">
      <w:pPr>
        <w:spacing w:after="0"/>
        <w:jc w:val="both"/>
        <w:rPr>
          <w:lang w:val="en-US"/>
        </w:rPr>
      </w:pPr>
      <w:r w:rsidRPr="00A61BBD">
        <w:rPr>
          <w:lang w:val="en-US"/>
        </w:rPr>
        <w:t>Tarbiya fani, o‘quvchilarga nafaqat ilmiy bilimlarni, balki axloqiy va ijtimoiy qadriyatlarni ham o‘rgatish, ularni to‘g‘ri tarbiyalash, ma'naviy, madaniy rivojlanishiga hissa qo‘shish maqsadida o‘qitiladi. Tarbiya fanini samarali o‘qitish uchun o‘quv-metodik materiallar yaratish juda muhim. Bu materiallar o‘qituvchiga darsni qiziqarli va samarali tashkil etishda yordam beradi, o‘quvchilarning fikrlash qobiliyatini rivojlantiradi.</w:t>
      </w:r>
    </w:p>
    <w:p w14:paraId="327A5AF2" w14:textId="77777777" w:rsidR="007756AB" w:rsidRPr="00A61BBD" w:rsidRDefault="007756AB" w:rsidP="007756AB">
      <w:pPr>
        <w:spacing w:after="0"/>
        <w:ind w:firstLine="709"/>
        <w:jc w:val="both"/>
        <w:rPr>
          <w:color w:val="FF0000"/>
          <w:lang w:val="en-US"/>
        </w:rPr>
      </w:pPr>
      <w:r w:rsidRPr="00A61BBD">
        <w:rPr>
          <w:color w:val="FF0000"/>
          <w:lang w:val="en-US"/>
        </w:rPr>
        <w:t xml:space="preserve"> </w:t>
      </w:r>
    </w:p>
    <w:p w14:paraId="1AFFCEC8" w14:textId="77777777" w:rsidR="007756AB" w:rsidRPr="00A61BBD" w:rsidRDefault="007756AB" w:rsidP="007756AB">
      <w:pPr>
        <w:spacing w:after="0"/>
        <w:ind w:firstLine="709"/>
        <w:jc w:val="both"/>
        <w:rPr>
          <w:lang w:val="en-US"/>
        </w:rPr>
      </w:pPr>
      <w:r w:rsidRPr="00A61BBD">
        <w:rPr>
          <w:lang w:val="en-US"/>
        </w:rPr>
        <w:t>1.  O‘quv-metodik materiallarning maqsadi va vazifalari</w:t>
      </w:r>
    </w:p>
    <w:p w14:paraId="62AC9277" w14:textId="77777777" w:rsidR="007756AB" w:rsidRPr="00A61BBD" w:rsidRDefault="007756AB" w:rsidP="007756AB">
      <w:pPr>
        <w:spacing w:after="0"/>
        <w:ind w:firstLine="709"/>
        <w:jc w:val="both"/>
        <w:rPr>
          <w:lang w:val="en-US"/>
        </w:rPr>
      </w:pPr>
      <w:r w:rsidRPr="00A61BBD">
        <w:rPr>
          <w:lang w:val="en-US"/>
        </w:rPr>
        <w:t>O‘quv-metodik materiallar tarbiya fanini o‘qitishda quyidagi maqsad va vazifalarni bajarishi kerak:</w:t>
      </w:r>
    </w:p>
    <w:p w14:paraId="117BC7D5" w14:textId="77777777" w:rsidR="007756AB" w:rsidRPr="00A61BBD" w:rsidRDefault="007756AB" w:rsidP="007756AB">
      <w:pPr>
        <w:spacing w:after="0"/>
        <w:ind w:firstLine="709"/>
        <w:jc w:val="both"/>
        <w:rPr>
          <w:lang w:val="en-US"/>
        </w:rPr>
      </w:pPr>
    </w:p>
    <w:p w14:paraId="54ADFFBC" w14:textId="77777777" w:rsidR="007756AB" w:rsidRPr="00A61BBD" w:rsidRDefault="007756AB" w:rsidP="007756AB">
      <w:pPr>
        <w:spacing w:after="0"/>
        <w:ind w:firstLine="709"/>
        <w:jc w:val="both"/>
        <w:rPr>
          <w:lang w:val="en-US"/>
        </w:rPr>
      </w:pPr>
      <w:r w:rsidRPr="00A61BBD">
        <w:rPr>
          <w:lang w:val="en-US"/>
        </w:rPr>
        <w:t>Maqsad: O‘quvchilarga tarbiya fanining mazmuni va maqsadlarini yetkazish, ularni amaliyotda qo‘llash uchun zarur bilimlar bilan ta'minlash.</w:t>
      </w:r>
    </w:p>
    <w:p w14:paraId="3238A278" w14:textId="77777777" w:rsidR="007756AB" w:rsidRPr="00A61BBD" w:rsidRDefault="007756AB" w:rsidP="007756AB">
      <w:pPr>
        <w:spacing w:after="0"/>
        <w:ind w:firstLine="709"/>
        <w:jc w:val="both"/>
        <w:rPr>
          <w:lang w:val="en-US"/>
        </w:rPr>
      </w:pPr>
      <w:r w:rsidRPr="00A61BBD">
        <w:rPr>
          <w:lang w:val="en-US"/>
        </w:rPr>
        <w:t>Vazifalar:</w:t>
      </w:r>
    </w:p>
    <w:p w14:paraId="41BDA0E6" w14:textId="77777777" w:rsidR="007756AB" w:rsidRPr="00A61BBD" w:rsidRDefault="007756AB" w:rsidP="007756AB">
      <w:pPr>
        <w:spacing w:after="0"/>
        <w:ind w:firstLine="709"/>
        <w:jc w:val="both"/>
        <w:rPr>
          <w:lang w:val="en-US"/>
        </w:rPr>
      </w:pPr>
      <w:r w:rsidRPr="00A61BBD">
        <w:rPr>
          <w:lang w:val="en-US"/>
        </w:rPr>
        <w:t>O‘quvchilarni axloqiy, ijtimoiy va ma'naviy qadriyatlar bilan tanishtirish.</w:t>
      </w:r>
    </w:p>
    <w:p w14:paraId="22D26016" w14:textId="77777777" w:rsidR="007756AB" w:rsidRPr="00A61BBD" w:rsidRDefault="007756AB" w:rsidP="007756AB">
      <w:pPr>
        <w:spacing w:after="0"/>
        <w:ind w:firstLine="709"/>
        <w:jc w:val="both"/>
        <w:rPr>
          <w:lang w:val="en-US"/>
        </w:rPr>
      </w:pPr>
      <w:r w:rsidRPr="00A61BBD">
        <w:rPr>
          <w:lang w:val="en-US"/>
        </w:rPr>
        <w:t>Darslar davomida interaktiv metodlardan foydalanish.</w:t>
      </w:r>
    </w:p>
    <w:p w14:paraId="7BBCFF3C" w14:textId="77777777" w:rsidR="007756AB" w:rsidRPr="00A61BBD" w:rsidRDefault="007756AB" w:rsidP="007756AB">
      <w:pPr>
        <w:spacing w:after="0"/>
        <w:ind w:firstLine="709"/>
        <w:jc w:val="both"/>
        <w:rPr>
          <w:lang w:val="en-US"/>
        </w:rPr>
      </w:pPr>
      <w:r w:rsidRPr="00A61BBD">
        <w:rPr>
          <w:lang w:val="en-US"/>
        </w:rPr>
        <w:t>O‘quvchilarning mustaqil fikrlash va tahlil qilish qobiliyatini rivojlantirish.</w:t>
      </w:r>
    </w:p>
    <w:p w14:paraId="1C98996F" w14:textId="77777777" w:rsidR="007756AB" w:rsidRPr="00A61BBD" w:rsidRDefault="007756AB" w:rsidP="007756AB">
      <w:pPr>
        <w:spacing w:after="0"/>
        <w:ind w:firstLine="709"/>
        <w:jc w:val="both"/>
        <w:rPr>
          <w:lang w:val="en-US"/>
        </w:rPr>
      </w:pPr>
      <w:r w:rsidRPr="00A61BBD">
        <w:rPr>
          <w:lang w:val="en-US"/>
        </w:rPr>
        <w:t>Mavzularni turli metodik vositalar yordamida tushuntirish va mustahkamlash.</w:t>
      </w:r>
    </w:p>
    <w:p w14:paraId="2542FBE3" w14:textId="77777777" w:rsidR="007756AB" w:rsidRPr="00A61BBD" w:rsidRDefault="007756AB" w:rsidP="007756AB">
      <w:pPr>
        <w:spacing w:after="0"/>
        <w:ind w:firstLine="709"/>
        <w:jc w:val="both"/>
        <w:rPr>
          <w:lang w:val="en-US"/>
        </w:rPr>
      </w:pPr>
      <w:r w:rsidRPr="00A61BBD">
        <w:rPr>
          <w:lang w:val="en-US"/>
        </w:rPr>
        <w:t>2. O‘quv-metodik materiallar turlari</w:t>
      </w:r>
    </w:p>
    <w:p w14:paraId="15C5EEA9" w14:textId="77777777" w:rsidR="007756AB" w:rsidRPr="00A61BBD" w:rsidRDefault="007756AB" w:rsidP="007756AB">
      <w:pPr>
        <w:spacing w:after="0"/>
        <w:ind w:firstLine="709"/>
        <w:jc w:val="both"/>
        <w:rPr>
          <w:lang w:val="en-US"/>
        </w:rPr>
      </w:pPr>
      <w:r w:rsidRPr="00A61BBD">
        <w:rPr>
          <w:lang w:val="en-US"/>
        </w:rPr>
        <w:t>Tarbiya fani bo‘yicha o‘quv-metodik materiallar turli shakllarda bo‘lishi mumkin. Quyida ulardan ba'zilari keltirilgan:</w:t>
      </w:r>
    </w:p>
    <w:p w14:paraId="65618FE6" w14:textId="77777777" w:rsidR="007756AB" w:rsidRPr="00A61BBD" w:rsidRDefault="007756AB" w:rsidP="007756AB">
      <w:pPr>
        <w:spacing w:after="0"/>
        <w:ind w:firstLine="709"/>
        <w:jc w:val="both"/>
        <w:rPr>
          <w:lang w:val="en-US"/>
        </w:rPr>
      </w:pPr>
    </w:p>
    <w:p w14:paraId="6ADA67D5" w14:textId="77777777" w:rsidR="007756AB" w:rsidRPr="00A61BBD" w:rsidRDefault="007756AB" w:rsidP="007756AB">
      <w:pPr>
        <w:spacing w:after="0"/>
        <w:ind w:firstLine="709"/>
        <w:jc w:val="both"/>
        <w:rPr>
          <w:lang w:val="en-US"/>
        </w:rPr>
      </w:pPr>
      <w:r w:rsidRPr="00A61BBD">
        <w:rPr>
          <w:lang w:val="en-US"/>
        </w:rPr>
        <w:t>a) Dars rejalari</w:t>
      </w:r>
    </w:p>
    <w:p w14:paraId="57CE4B31" w14:textId="77777777" w:rsidR="007756AB" w:rsidRPr="00A61BBD" w:rsidRDefault="007756AB" w:rsidP="007756AB">
      <w:pPr>
        <w:spacing w:after="0"/>
        <w:ind w:firstLine="709"/>
        <w:jc w:val="both"/>
        <w:rPr>
          <w:lang w:val="en-US"/>
        </w:rPr>
      </w:pPr>
      <w:r w:rsidRPr="00A61BBD">
        <w:rPr>
          <w:lang w:val="en-US"/>
        </w:rPr>
        <w:t>Dars rejalari o‘qituvchiga darsni samarali tashkil etishda yordam beradi. Reja o‘quvchilarga mazmunli va tartibli darsni taqdim etish imkonini yaratadi. Darsda qanday metodlardan foydalanish, qaysi materiallarni ko‘rsatish va qanday faoliyatlarni tashkil etish kerakligi aniqlanadi.</w:t>
      </w:r>
    </w:p>
    <w:p w14:paraId="20277789" w14:textId="77777777" w:rsidR="007756AB" w:rsidRPr="00A61BBD" w:rsidRDefault="007756AB" w:rsidP="007756AB">
      <w:pPr>
        <w:spacing w:after="0"/>
        <w:ind w:firstLine="709"/>
        <w:jc w:val="both"/>
        <w:rPr>
          <w:lang w:val="en-US"/>
        </w:rPr>
      </w:pPr>
    </w:p>
    <w:p w14:paraId="2521895B" w14:textId="77777777" w:rsidR="007756AB" w:rsidRPr="00A61BBD" w:rsidRDefault="007756AB" w:rsidP="007756AB">
      <w:pPr>
        <w:spacing w:after="0"/>
        <w:ind w:firstLine="709"/>
        <w:jc w:val="both"/>
        <w:rPr>
          <w:lang w:val="en-US"/>
        </w:rPr>
      </w:pPr>
      <w:r w:rsidRPr="00A61BBD">
        <w:rPr>
          <w:lang w:val="en-US"/>
        </w:rPr>
        <w:t>Dars rejasining asosiy tarkibi:</w:t>
      </w:r>
    </w:p>
    <w:p w14:paraId="129F1F95" w14:textId="77777777" w:rsidR="007756AB" w:rsidRPr="00A61BBD" w:rsidRDefault="007756AB" w:rsidP="007756AB">
      <w:pPr>
        <w:spacing w:after="0"/>
        <w:ind w:firstLine="709"/>
        <w:jc w:val="both"/>
        <w:rPr>
          <w:lang w:val="en-US"/>
        </w:rPr>
      </w:pPr>
    </w:p>
    <w:p w14:paraId="7D8B6174" w14:textId="77777777" w:rsidR="007756AB" w:rsidRPr="00A61BBD" w:rsidRDefault="007756AB" w:rsidP="007756AB">
      <w:pPr>
        <w:spacing w:after="0"/>
        <w:ind w:firstLine="709"/>
        <w:jc w:val="both"/>
        <w:rPr>
          <w:lang w:val="en-US"/>
        </w:rPr>
      </w:pPr>
      <w:r w:rsidRPr="00A61BBD">
        <w:rPr>
          <w:lang w:val="en-US"/>
        </w:rPr>
        <w:t>Darsning maqsadi va vazifalari</w:t>
      </w:r>
    </w:p>
    <w:p w14:paraId="6726A689" w14:textId="77777777" w:rsidR="007756AB" w:rsidRPr="00A61BBD" w:rsidRDefault="007756AB" w:rsidP="007756AB">
      <w:pPr>
        <w:spacing w:after="0"/>
        <w:ind w:firstLine="709"/>
        <w:jc w:val="both"/>
        <w:rPr>
          <w:lang w:val="en-US"/>
        </w:rPr>
      </w:pPr>
      <w:r w:rsidRPr="00A61BBD">
        <w:rPr>
          <w:lang w:val="en-US"/>
        </w:rPr>
        <w:t>Darsning tuzilishi (kirish, asosiy qism, yakuniy qism)</w:t>
      </w:r>
    </w:p>
    <w:p w14:paraId="50CFB84D" w14:textId="77777777" w:rsidR="007756AB" w:rsidRPr="00A61BBD" w:rsidRDefault="007756AB" w:rsidP="007756AB">
      <w:pPr>
        <w:spacing w:after="0"/>
        <w:ind w:firstLine="709"/>
        <w:jc w:val="both"/>
        <w:rPr>
          <w:lang w:val="en-US"/>
        </w:rPr>
      </w:pPr>
      <w:r w:rsidRPr="00A61BBD">
        <w:rPr>
          <w:lang w:val="en-US"/>
        </w:rPr>
        <w:t>Pedagogik texnologiyalar va metodlar (masalan, muhokama, guruh ishlar, rolli o‘yinlar)</w:t>
      </w:r>
    </w:p>
    <w:p w14:paraId="4BDE3657" w14:textId="77777777" w:rsidR="007756AB" w:rsidRPr="00A61BBD" w:rsidRDefault="007756AB" w:rsidP="007756AB">
      <w:pPr>
        <w:spacing w:after="0"/>
        <w:ind w:firstLine="709"/>
        <w:jc w:val="both"/>
        <w:rPr>
          <w:lang w:val="en-US"/>
        </w:rPr>
      </w:pPr>
      <w:r w:rsidRPr="00A61BBD">
        <w:rPr>
          <w:lang w:val="en-US"/>
        </w:rPr>
        <w:t>O‘quvchilarning faoliyatini nazorat qilish va baholash usullari</w:t>
      </w:r>
    </w:p>
    <w:p w14:paraId="26D795AD" w14:textId="77777777" w:rsidR="007756AB" w:rsidRPr="00A61BBD" w:rsidRDefault="007756AB" w:rsidP="007756AB">
      <w:pPr>
        <w:spacing w:after="0"/>
        <w:ind w:firstLine="709"/>
        <w:jc w:val="both"/>
        <w:rPr>
          <w:lang w:val="en-US"/>
        </w:rPr>
      </w:pPr>
      <w:r w:rsidRPr="00A61BBD">
        <w:rPr>
          <w:lang w:val="en-US"/>
        </w:rPr>
        <w:lastRenderedPageBreak/>
        <w:t>b) Slaydlar va vizual materiallar</w:t>
      </w:r>
    </w:p>
    <w:p w14:paraId="3795E12B" w14:textId="77777777" w:rsidR="007756AB" w:rsidRPr="00A61BBD" w:rsidRDefault="007756AB" w:rsidP="007756AB">
      <w:pPr>
        <w:spacing w:after="0"/>
        <w:ind w:firstLine="709"/>
        <w:jc w:val="both"/>
        <w:rPr>
          <w:lang w:val="en-US"/>
        </w:rPr>
      </w:pPr>
      <w:r w:rsidRPr="00A61BBD">
        <w:rPr>
          <w:lang w:val="en-US"/>
        </w:rPr>
        <w:t>Tarbiya fani darslarida vizual materiallardan foydalanish juda muhimdir. Slaydlar, diagrammalar, infografikalar o‘quvchilarga mavzuni yaxshiroq tushunishga yordam beradi. Misol uchun:</w:t>
      </w:r>
    </w:p>
    <w:p w14:paraId="0BEC07DD" w14:textId="77777777" w:rsidR="007756AB" w:rsidRPr="00A61BBD" w:rsidRDefault="007756AB" w:rsidP="007756AB">
      <w:pPr>
        <w:spacing w:after="0"/>
        <w:ind w:firstLine="709"/>
        <w:jc w:val="both"/>
        <w:rPr>
          <w:lang w:val="en-US"/>
        </w:rPr>
      </w:pPr>
    </w:p>
    <w:p w14:paraId="78F66992" w14:textId="77777777" w:rsidR="007756AB" w:rsidRPr="00A61BBD" w:rsidRDefault="007756AB" w:rsidP="007756AB">
      <w:pPr>
        <w:spacing w:after="0"/>
        <w:ind w:firstLine="709"/>
        <w:jc w:val="both"/>
        <w:rPr>
          <w:lang w:val="en-US"/>
        </w:rPr>
      </w:pPr>
      <w:r w:rsidRPr="00A61BBD">
        <w:rPr>
          <w:lang w:val="en-US"/>
        </w:rPr>
        <w:t>Tarbiya prinsiplarini ifodalovchi diagrammalar</w:t>
      </w:r>
    </w:p>
    <w:p w14:paraId="203D0066" w14:textId="77777777" w:rsidR="007756AB" w:rsidRPr="00A61BBD" w:rsidRDefault="007756AB" w:rsidP="007756AB">
      <w:pPr>
        <w:spacing w:after="0"/>
        <w:ind w:firstLine="709"/>
        <w:jc w:val="both"/>
        <w:rPr>
          <w:lang w:val="en-US"/>
        </w:rPr>
      </w:pPr>
      <w:r w:rsidRPr="00A61BBD">
        <w:rPr>
          <w:lang w:val="en-US"/>
        </w:rPr>
        <w:t>Axloqiy qadriyatlarni yoritadigan rasm yoki video materiallar</w:t>
      </w:r>
    </w:p>
    <w:p w14:paraId="5F45145B" w14:textId="77777777" w:rsidR="007756AB" w:rsidRPr="00A61BBD" w:rsidRDefault="007756AB" w:rsidP="007756AB">
      <w:pPr>
        <w:spacing w:after="0"/>
        <w:ind w:firstLine="709"/>
        <w:jc w:val="both"/>
        <w:rPr>
          <w:lang w:val="en-US"/>
        </w:rPr>
      </w:pPr>
      <w:r w:rsidRPr="00A61BBD">
        <w:rPr>
          <w:lang w:val="en-US"/>
        </w:rPr>
        <w:t>Ijtimoiy muammolarni tushuntiruvchi infografikalar</w:t>
      </w:r>
    </w:p>
    <w:p w14:paraId="782AD5F3" w14:textId="77777777" w:rsidR="007756AB" w:rsidRPr="00A61BBD" w:rsidRDefault="007756AB" w:rsidP="007756AB">
      <w:pPr>
        <w:spacing w:after="0"/>
        <w:ind w:firstLine="709"/>
        <w:jc w:val="both"/>
        <w:rPr>
          <w:lang w:val="en-US"/>
        </w:rPr>
      </w:pPr>
      <w:r w:rsidRPr="00A61BBD">
        <w:rPr>
          <w:lang w:val="en-US"/>
        </w:rPr>
        <w:t>c) Qiziqarli vazifalar va o‘yinlar</w:t>
      </w:r>
    </w:p>
    <w:p w14:paraId="1E5EC4E3" w14:textId="77777777" w:rsidR="007756AB" w:rsidRPr="00A61BBD" w:rsidRDefault="007756AB" w:rsidP="007756AB">
      <w:pPr>
        <w:spacing w:after="0"/>
        <w:ind w:firstLine="709"/>
        <w:jc w:val="both"/>
        <w:rPr>
          <w:lang w:val="en-US"/>
        </w:rPr>
      </w:pPr>
      <w:r w:rsidRPr="00A61BBD">
        <w:rPr>
          <w:lang w:val="en-US"/>
        </w:rPr>
        <w:t>Tarbiya fani ko‘pincha ijtimoiy va axloqiy qadriyatlarni o‘rgatishga qaratilgan bo‘lgani uchun, o‘quvchilarni o‘ylantirish va ularning mustaqil fikrlashini rag‘batlantirish uchun rolli o‘yinlar, situatsion vazifalar va testlardan foydalanish kerak. Masalan:</w:t>
      </w:r>
    </w:p>
    <w:p w14:paraId="34B40AD0" w14:textId="77777777" w:rsidR="007756AB" w:rsidRPr="00A61BBD" w:rsidRDefault="007756AB" w:rsidP="007756AB">
      <w:pPr>
        <w:spacing w:after="0"/>
        <w:ind w:firstLine="709"/>
        <w:jc w:val="both"/>
        <w:rPr>
          <w:lang w:val="en-US"/>
        </w:rPr>
      </w:pPr>
    </w:p>
    <w:p w14:paraId="7A0F98F0" w14:textId="77777777" w:rsidR="007756AB" w:rsidRPr="00A61BBD" w:rsidRDefault="007756AB" w:rsidP="007756AB">
      <w:pPr>
        <w:spacing w:after="0"/>
        <w:ind w:firstLine="709"/>
        <w:jc w:val="both"/>
        <w:rPr>
          <w:lang w:val="en-US"/>
        </w:rPr>
      </w:pPr>
      <w:r w:rsidRPr="00A61BBD">
        <w:rPr>
          <w:lang w:val="en-US"/>
        </w:rPr>
        <w:t>Rolli o‘yinlar: O‘quvchilarni turli ijtimoiy rollarda tasavvur qilish va ular orqali ijtimoiy masalalarni hal qilishga undash.</w:t>
      </w:r>
    </w:p>
    <w:p w14:paraId="436B250D" w14:textId="77777777" w:rsidR="007756AB" w:rsidRPr="00A61BBD" w:rsidRDefault="007756AB" w:rsidP="007756AB">
      <w:pPr>
        <w:spacing w:after="0"/>
        <w:ind w:firstLine="709"/>
        <w:jc w:val="both"/>
        <w:rPr>
          <w:lang w:val="en-US"/>
        </w:rPr>
      </w:pPr>
      <w:r w:rsidRPr="00A61BBD">
        <w:rPr>
          <w:lang w:val="en-US"/>
        </w:rPr>
        <w:t>Diskussiyalar: O‘quvchilarni turli ijtimoiy, axloqiy va ma'naviy masalalarda fikr bildirishga undash.</w:t>
      </w:r>
    </w:p>
    <w:p w14:paraId="007932ED" w14:textId="77777777" w:rsidR="007756AB" w:rsidRPr="00A61BBD" w:rsidRDefault="007756AB" w:rsidP="007756AB">
      <w:pPr>
        <w:spacing w:after="0"/>
        <w:ind w:firstLine="709"/>
        <w:jc w:val="both"/>
        <w:rPr>
          <w:lang w:val="en-US"/>
        </w:rPr>
      </w:pPr>
      <w:r w:rsidRPr="00A61BBD">
        <w:rPr>
          <w:lang w:val="en-US"/>
        </w:rPr>
        <w:t>Kichik guruhlarda muhokama: O‘quvchilarga tarbiyaviy mavzularni o‘zaro muhokama qilish imkoniyatini berish.</w:t>
      </w:r>
    </w:p>
    <w:p w14:paraId="44A36159" w14:textId="77777777" w:rsidR="007756AB" w:rsidRPr="00A61BBD" w:rsidRDefault="007756AB" w:rsidP="007756AB">
      <w:pPr>
        <w:spacing w:after="0"/>
        <w:ind w:firstLine="709"/>
        <w:jc w:val="both"/>
        <w:rPr>
          <w:lang w:val="en-US"/>
        </w:rPr>
      </w:pPr>
      <w:r w:rsidRPr="00A61BBD">
        <w:rPr>
          <w:lang w:val="en-US"/>
        </w:rPr>
        <w:t>d) Mavzuga oid testlar va savollar</w:t>
      </w:r>
    </w:p>
    <w:p w14:paraId="4ADA7677" w14:textId="77777777" w:rsidR="007756AB" w:rsidRPr="00A61BBD" w:rsidRDefault="007756AB" w:rsidP="007756AB">
      <w:pPr>
        <w:spacing w:after="0"/>
        <w:ind w:firstLine="709"/>
        <w:jc w:val="both"/>
        <w:rPr>
          <w:lang w:val="en-US"/>
        </w:rPr>
      </w:pPr>
      <w:r w:rsidRPr="00A61BBD">
        <w:rPr>
          <w:lang w:val="en-US"/>
        </w:rPr>
        <w:t>Testlar va savollar orqali o‘quvchilarning mavzu bo‘yicha bilimlarini tekshirish mumkin. Bu materiallar o‘qituvchi uchun dars oxirida o‘quvchilarning o‘zlashtirishi darajasini baholash imkoniyatini beradi. Testlar, qisqa javobli savollar va ochiq savollar yordamida o‘quvchilarning tushunish darajasi va fikrlash qobiliyati aniqlanadi.</w:t>
      </w:r>
    </w:p>
    <w:p w14:paraId="39FF7E16" w14:textId="77777777" w:rsidR="007756AB" w:rsidRPr="00A61BBD" w:rsidRDefault="007756AB" w:rsidP="007756AB">
      <w:pPr>
        <w:spacing w:after="0"/>
        <w:ind w:firstLine="709"/>
        <w:jc w:val="both"/>
        <w:rPr>
          <w:lang w:val="en-US"/>
        </w:rPr>
      </w:pPr>
    </w:p>
    <w:p w14:paraId="1994D714" w14:textId="77777777" w:rsidR="007756AB" w:rsidRPr="00A61BBD" w:rsidRDefault="007756AB" w:rsidP="007756AB">
      <w:pPr>
        <w:spacing w:after="0"/>
        <w:ind w:firstLine="709"/>
        <w:jc w:val="both"/>
        <w:rPr>
          <w:lang w:val="en-US"/>
        </w:rPr>
      </w:pPr>
      <w:r w:rsidRPr="00A61BBD">
        <w:rPr>
          <w:lang w:val="en-US"/>
        </w:rPr>
        <w:t>e) Ma'naviy tarbiya bo‘yicha qo‘llanmalar</w:t>
      </w:r>
    </w:p>
    <w:p w14:paraId="7E0BDFDF" w14:textId="77777777" w:rsidR="007756AB" w:rsidRPr="00A61BBD" w:rsidRDefault="007756AB" w:rsidP="007756AB">
      <w:pPr>
        <w:spacing w:after="0"/>
        <w:ind w:firstLine="709"/>
        <w:jc w:val="both"/>
        <w:rPr>
          <w:lang w:val="en-US"/>
        </w:rPr>
      </w:pPr>
      <w:r w:rsidRPr="00A61BBD">
        <w:rPr>
          <w:lang w:val="en-US"/>
        </w:rPr>
        <w:t>Tarbiya fanida o‘quvchilarga ma'naviy tarbiya masalalari alohida o‘rin tutadi. Shu sababli, ma'naviyatni shakllantirishga qaratilgan qo‘llanmalar yaratish muhim. Bu qo‘llanmalarda quyidagilar bo‘lishi mumkin:</w:t>
      </w:r>
    </w:p>
    <w:p w14:paraId="28986466" w14:textId="77777777" w:rsidR="007756AB" w:rsidRPr="00A61BBD" w:rsidRDefault="007756AB" w:rsidP="007756AB">
      <w:pPr>
        <w:spacing w:after="0"/>
        <w:ind w:firstLine="709"/>
        <w:jc w:val="both"/>
        <w:rPr>
          <w:lang w:val="en-US"/>
        </w:rPr>
      </w:pPr>
    </w:p>
    <w:p w14:paraId="79507697" w14:textId="77777777" w:rsidR="007756AB" w:rsidRPr="00A61BBD" w:rsidRDefault="007756AB" w:rsidP="007756AB">
      <w:pPr>
        <w:spacing w:after="0"/>
        <w:ind w:firstLine="709"/>
        <w:jc w:val="both"/>
        <w:rPr>
          <w:lang w:val="en-US"/>
        </w:rPr>
      </w:pPr>
      <w:r w:rsidRPr="00A61BBD">
        <w:rPr>
          <w:lang w:val="en-US"/>
        </w:rPr>
        <w:t>Ma'naviyatni rivojlantirishga oid metodik tavsiyalar</w:t>
      </w:r>
    </w:p>
    <w:p w14:paraId="1EE28162" w14:textId="77777777" w:rsidR="007756AB" w:rsidRPr="00A61BBD" w:rsidRDefault="007756AB" w:rsidP="007756AB">
      <w:pPr>
        <w:spacing w:after="0"/>
        <w:ind w:firstLine="709"/>
        <w:jc w:val="both"/>
        <w:rPr>
          <w:lang w:val="en-US"/>
        </w:rPr>
      </w:pPr>
      <w:r w:rsidRPr="00A61BBD">
        <w:rPr>
          <w:lang w:val="en-US"/>
        </w:rPr>
        <w:t>Ma'naviy-axloqiy qadriyatlarni shakllantirish uchun ishlatiladigan amaliy vositalar</w:t>
      </w:r>
    </w:p>
    <w:p w14:paraId="728A5042" w14:textId="77777777" w:rsidR="007756AB" w:rsidRPr="00A61BBD" w:rsidRDefault="007756AB" w:rsidP="007756AB">
      <w:pPr>
        <w:spacing w:after="0"/>
        <w:ind w:firstLine="709"/>
        <w:jc w:val="both"/>
        <w:rPr>
          <w:lang w:val="en-US"/>
        </w:rPr>
      </w:pPr>
      <w:r w:rsidRPr="00A61BBD">
        <w:rPr>
          <w:lang w:val="en-US"/>
        </w:rPr>
        <w:t>Tarbiya nazariyasi va uning amaliyotdagi qo‘llanishi haqida batafsil ma'lumot</w:t>
      </w:r>
    </w:p>
    <w:p w14:paraId="3F35F501" w14:textId="77777777" w:rsidR="007756AB" w:rsidRPr="00A61BBD" w:rsidRDefault="007756AB" w:rsidP="007756AB">
      <w:pPr>
        <w:spacing w:after="0"/>
        <w:ind w:firstLine="709"/>
        <w:jc w:val="both"/>
        <w:rPr>
          <w:lang w:val="en-US"/>
        </w:rPr>
      </w:pPr>
      <w:r w:rsidRPr="00A61BBD">
        <w:rPr>
          <w:lang w:val="en-US"/>
        </w:rPr>
        <w:t>3. Interaktiv metodlar va texnologiyalarni qo‘llash</w:t>
      </w:r>
    </w:p>
    <w:p w14:paraId="1404F91D" w14:textId="77777777" w:rsidR="007756AB" w:rsidRPr="00A61BBD" w:rsidRDefault="007756AB" w:rsidP="007756AB">
      <w:pPr>
        <w:spacing w:after="0"/>
        <w:ind w:firstLine="709"/>
        <w:jc w:val="both"/>
        <w:rPr>
          <w:lang w:val="en-US"/>
        </w:rPr>
      </w:pPr>
      <w:r w:rsidRPr="00A61BBD">
        <w:rPr>
          <w:lang w:val="en-US"/>
        </w:rPr>
        <w:t>Tarbiya fani darslarida zamonaviy pedagogik texnologiyalardan foydalangan holda, interaktiv usullarni qo‘llash muhimdir. Bu metodlar o‘quvchilarning faol ishtirokini ta'minlaydi va o‘quv materialini yaxshiroq o‘zlashtirishlariga yordam beradi.</w:t>
      </w:r>
    </w:p>
    <w:p w14:paraId="1DD58788" w14:textId="77777777" w:rsidR="007756AB" w:rsidRPr="00A61BBD" w:rsidRDefault="007756AB" w:rsidP="007756AB">
      <w:pPr>
        <w:spacing w:after="0"/>
        <w:ind w:firstLine="709"/>
        <w:jc w:val="both"/>
        <w:rPr>
          <w:lang w:val="en-US"/>
        </w:rPr>
      </w:pPr>
    </w:p>
    <w:p w14:paraId="23BD3683" w14:textId="77777777" w:rsidR="007756AB" w:rsidRPr="00A61BBD" w:rsidRDefault="007756AB" w:rsidP="007756AB">
      <w:pPr>
        <w:spacing w:after="0"/>
        <w:ind w:firstLine="709"/>
        <w:jc w:val="both"/>
        <w:rPr>
          <w:lang w:val="en-US"/>
        </w:rPr>
      </w:pPr>
      <w:r w:rsidRPr="00A61BBD">
        <w:rPr>
          <w:lang w:val="en-US"/>
        </w:rPr>
        <w:t>Onlayn resurslar: Internetdagi tarbiyaviy va axloqiy mavzularni yorituvchi videolar, maqolalar, interaktiv o‘yinlar va testlar.</w:t>
      </w:r>
    </w:p>
    <w:p w14:paraId="2CE10BB8" w14:textId="77777777" w:rsidR="007756AB" w:rsidRPr="00A61BBD" w:rsidRDefault="007756AB" w:rsidP="007756AB">
      <w:pPr>
        <w:spacing w:after="0"/>
        <w:ind w:firstLine="709"/>
        <w:jc w:val="both"/>
        <w:rPr>
          <w:lang w:val="en-US"/>
        </w:rPr>
      </w:pPr>
      <w:r w:rsidRPr="00A61BBD">
        <w:rPr>
          <w:lang w:val="en-US"/>
        </w:rPr>
        <w:lastRenderedPageBreak/>
        <w:t>Gruplar bilan ishlash: O‘quvchilarni kichik guruhlarga bo‘lib, ular bilan birgalikda mavzularni muhokama qilish va muammolarni hal qilish.</w:t>
      </w:r>
    </w:p>
    <w:p w14:paraId="508B5A4C" w14:textId="77777777" w:rsidR="007756AB" w:rsidRPr="00A61BBD" w:rsidRDefault="007756AB" w:rsidP="007756AB">
      <w:pPr>
        <w:spacing w:after="0"/>
        <w:ind w:firstLine="709"/>
        <w:jc w:val="both"/>
        <w:rPr>
          <w:lang w:val="en-US"/>
        </w:rPr>
      </w:pPr>
      <w:r w:rsidRPr="00A61BBD">
        <w:rPr>
          <w:lang w:val="en-US"/>
        </w:rPr>
        <w:t>Virtual darslar va seminarlar: Darslarni onlayn formatda tashkil etish, talabalar bilan masofaviy aloqada bo‘lish, video-konferensiyalar yordamida o‘quvchilarning fikrini olish.</w:t>
      </w:r>
    </w:p>
    <w:p w14:paraId="0D140841" w14:textId="77777777" w:rsidR="007756AB" w:rsidRPr="00A61BBD" w:rsidRDefault="007756AB" w:rsidP="007756AB">
      <w:pPr>
        <w:spacing w:after="0"/>
        <w:ind w:firstLine="709"/>
        <w:jc w:val="both"/>
        <w:rPr>
          <w:lang w:val="en-US"/>
        </w:rPr>
      </w:pPr>
      <w:r w:rsidRPr="00A61BBD">
        <w:rPr>
          <w:lang w:val="en-US"/>
        </w:rPr>
        <w:t>4. Tarbiya fanini o‘qitishda metodik yondashuvlar</w:t>
      </w:r>
    </w:p>
    <w:p w14:paraId="548D55A4" w14:textId="77777777" w:rsidR="007756AB" w:rsidRPr="00A61BBD" w:rsidRDefault="007756AB" w:rsidP="007756AB">
      <w:pPr>
        <w:spacing w:after="0"/>
        <w:ind w:firstLine="709"/>
        <w:jc w:val="both"/>
        <w:rPr>
          <w:lang w:val="en-US"/>
        </w:rPr>
      </w:pPr>
      <w:r w:rsidRPr="00A61BBD">
        <w:rPr>
          <w:lang w:val="en-US"/>
        </w:rPr>
        <w:t>Tarbiya fani bo‘yicha darslarda muvaffaqiyatga erishish uchun metodik yondashuvlar muhim ahamiyatga ega. Tarbiya fani o‘qituvchisi quyidagi metodik yondashuvlarni qo‘llash mumkin:</w:t>
      </w:r>
    </w:p>
    <w:p w14:paraId="4D1B5EFA" w14:textId="77777777" w:rsidR="007756AB" w:rsidRPr="00A61BBD" w:rsidRDefault="007756AB" w:rsidP="007756AB">
      <w:pPr>
        <w:spacing w:after="0"/>
        <w:ind w:firstLine="709"/>
        <w:jc w:val="both"/>
        <w:rPr>
          <w:lang w:val="en-US"/>
        </w:rPr>
      </w:pPr>
    </w:p>
    <w:p w14:paraId="2E1773F7" w14:textId="77777777" w:rsidR="007756AB" w:rsidRPr="00A61BBD" w:rsidRDefault="007756AB" w:rsidP="007756AB">
      <w:pPr>
        <w:spacing w:after="0"/>
        <w:ind w:firstLine="709"/>
        <w:jc w:val="both"/>
        <w:rPr>
          <w:lang w:val="en-US"/>
        </w:rPr>
      </w:pPr>
      <w:r w:rsidRPr="00A61BBD">
        <w:rPr>
          <w:lang w:val="en-US"/>
        </w:rPr>
        <w:t>Differensial yondashuv: O‘quvchilarni individual xususiyatlarini hisobga olgan holda, o‘quv metodlarini tanlash.</w:t>
      </w:r>
    </w:p>
    <w:p w14:paraId="54C887B9" w14:textId="77777777" w:rsidR="007756AB" w:rsidRPr="00A61BBD" w:rsidRDefault="007756AB" w:rsidP="007756AB">
      <w:pPr>
        <w:spacing w:after="0"/>
        <w:ind w:firstLine="709"/>
        <w:jc w:val="both"/>
        <w:rPr>
          <w:lang w:val="en-US"/>
        </w:rPr>
      </w:pPr>
      <w:r w:rsidRPr="00A61BBD">
        <w:rPr>
          <w:lang w:val="en-US"/>
        </w:rPr>
        <w:t>Integratsiya yondashuvi: Tarbiya fani darslarini boshqa fanlar bilan bog‘lab o‘qitish (masalan, tarix, adabiyot, san'at fanlari).</w:t>
      </w:r>
    </w:p>
    <w:p w14:paraId="2C0B9881" w14:textId="77777777" w:rsidR="007756AB" w:rsidRPr="00A61BBD" w:rsidRDefault="007756AB" w:rsidP="007756AB">
      <w:pPr>
        <w:spacing w:after="0"/>
        <w:ind w:firstLine="709"/>
        <w:jc w:val="both"/>
        <w:rPr>
          <w:lang w:val="en-US"/>
        </w:rPr>
      </w:pPr>
      <w:r w:rsidRPr="00A61BBD">
        <w:rPr>
          <w:lang w:val="en-US"/>
        </w:rPr>
        <w:t>Tajriba-yaratish yondashuvi: O‘quvchilarning amaliyot orqali o‘rgatish, ularni real hayotdagi vaziyatlarga tayyorlash.</w:t>
      </w:r>
    </w:p>
    <w:p w14:paraId="53E64D9A" w14:textId="77777777" w:rsidR="007756AB" w:rsidRPr="00A61BBD" w:rsidRDefault="007756AB" w:rsidP="007756AB">
      <w:pPr>
        <w:spacing w:after="0"/>
        <w:ind w:firstLine="709"/>
        <w:jc w:val="both"/>
        <w:rPr>
          <w:lang w:val="en-US"/>
        </w:rPr>
      </w:pPr>
      <w:r w:rsidRPr="00A61BBD">
        <w:rPr>
          <w:lang w:val="en-US"/>
        </w:rPr>
        <w:t>5. Natijalarni baholash va o‘quvchilarning rivojlanishini kuzatish</w:t>
      </w:r>
    </w:p>
    <w:p w14:paraId="453BE463" w14:textId="77777777" w:rsidR="007756AB" w:rsidRPr="00A61BBD" w:rsidRDefault="007756AB" w:rsidP="007756AB">
      <w:pPr>
        <w:spacing w:after="0"/>
        <w:ind w:firstLine="709"/>
        <w:jc w:val="both"/>
        <w:rPr>
          <w:lang w:val="en-US"/>
        </w:rPr>
      </w:pPr>
      <w:r w:rsidRPr="00A61BBD">
        <w:rPr>
          <w:lang w:val="en-US"/>
        </w:rPr>
        <w:t>Tarbiya fani bo‘yicha o‘quvchilarning bilim va ko‘nikmalarini baholash uchun turli xil usullardan foydalanish mumkin:</w:t>
      </w:r>
    </w:p>
    <w:p w14:paraId="25B582D5" w14:textId="77777777" w:rsidR="007756AB" w:rsidRPr="00A61BBD" w:rsidRDefault="007756AB" w:rsidP="007756AB">
      <w:pPr>
        <w:spacing w:after="0"/>
        <w:ind w:firstLine="709"/>
        <w:jc w:val="both"/>
        <w:rPr>
          <w:lang w:val="en-US"/>
        </w:rPr>
      </w:pPr>
    </w:p>
    <w:p w14:paraId="3F68E930" w14:textId="77777777" w:rsidR="007756AB" w:rsidRPr="00A61BBD" w:rsidRDefault="007756AB" w:rsidP="007756AB">
      <w:pPr>
        <w:spacing w:after="0"/>
        <w:ind w:firstLine="709"/>
        <w:jc w:val="both"/>
        <w:rPr>
          <w:lang w:val="en-US"/>
        </w:rPr>
      </w:pPr>
      <w:r w:rsidRPr="00A61BBD">
        <w:rPr>
          <w:lang w:val="en-US"/>
        </w:rPr>
        <w:t>Yozma va og‘zaki testlar</w:t>
      </w:r>
    </w:p>
    <w:p w14:paraId="36C6BF0A" w14:textId="77777777" w:rsidR="007756AB" w:rsidRPr="00A61BBD" w:rsidRDefault="007756AB" w:rsidP="007756AB">
      <w:pPr>
        <w:spacing w:after="0"/>
        <w:ind w:firstLine="709"/>
        <w:jc w:val="both"/>
        <w:rPr>
          <w:lang w:val="en-US"/>
        </w:rPr>
      </w:pPr>
      <w:r w:rsidRPr="00A61BBD">
        <w:rPr>
          <w:lang w:val="en-US"/>
        </w:rPr>
        <w:t>Mavzuga oid guruh ishlari va yakuniy loyihalar</w:t>
      </w:r>
    </w:p>
    <w:p w14:paraId="019BABFE" w14:textId="77777777" w:rsidR="007756AB" w:rsidRPr="00A61BBD" w:rsidRDefault="007756AB" w:rsidP="007756AB">
      <w:pPr>
        <w:spacing w:after="0"/>
        <w:ind w:firstLine="709"/>
        <w:jc w:val="both"/>
        <w:rPr>
          <w:lang w:val="en-US"/>
        </w:rPr>
      </w:pPr>
      <w:r w:rsidRPr="00A61BBD">
        <w:rPr>
          <w:lang w:val="en-US"/>
        </w:rPr>
        <w:t>Dars davomida faol ishtirok etishni rag‘batlantiruvchi usullar</w:t>
      </w:r>
    </w:p>
    <w:p w14:paraId="4C21DC15" w14:textId="77777777" w:rsidR="007756AB" w:rsidRPr="00A61BBD" w:rsidRDefault="007756AB" w:rsidP="007756AB">
      <w:pPr>
        <w:spacing w:after="0"/>
        <w:ind w:firstLine="709"/>
        <w:jc w:val="both"/>
        <w:rPr>
          <w:lang w:val="en-US"/>
        </w:rPr>
      </w:pPr>
      <w:r w:rsidRPr="00A61BBD">
        <w:rPr>
          <w:lang w:val="en-US"/>
        </w:rPr>
        <w:t>Xulosa</w:t>
      </w:r>
    </w:p>
    <w:p w14:paraId="4A04DCEF" w14:textId="77777777" w:rsidR="007756AB" w:rsidRPr="00A61BBD" w:rsidRDefault="007756AB" w:rsidP="007756AB">
      <w:pPr>
        <w:spacing w:after="0"/>
        <w:ind w:firstLine="709"/>
        <w:jc w:val="both"/>
        <w:rPr>
          <w:lang w:val="en-US"/>
        </w:rPr>
      </w:pPr>
      <w:r w:rsidRPr="00A61BBD">
        <w:rPr>
          <w:lang w:val="en-US"/>
        </w:rPr>
        <w:t>Tarbiya fani o‘quvchilarni nafaqat bilim, balki axloqiy, ma'naviy, ijtimoiy qadriyatlar bilan tanishtirishda muhim o‘rin tutadi. Tarbiya fanini o‘qitishda o‘quv-metodik materiallar yaratish samarali dars tashkil etishga yordam beradi. Interaktiv metodlar, vizual materiallar va zamonaviy pedagogik texnologiyalarni qo‘llash orqali o‘quvchilarni tarbiyalash va ularni yaxshi insonlar etib tarbiyalash mumkin.</w:t>
      </w:r>
    </w:p>
    <w:p w14:paraId="379C90D2" w14:textId="77777777" w:rsidR="007756AB" w:rsidRPr="00A61BBD" w:rsidRDefault="007756AB" w:rsidP="007756AB">
      <w:pPr>
        <w:spacing w:after="0"/>
        <w:ind w:firstLine="709"/>
        <w:jc w:val="both"/>
        <w:rPr>
          <w:lang w:val="en-US"/>
        </w:rPr>
      </w:pPr>
    </w:p>
    <w:p w14:paraId="0C6C9385" w14:textId="77777777" w:rsidR="007756AB" w:rsidRPr="00A61BBD" w:rsidRDefault="007756AB" w:rsidP="007756AB">
      <w:pPr>
        <w:spacing w:after="0"/>
        <w:ind w:firstLine="709"/>
        <w:jc w:val="both"/>
        <w:rPr>
          <w:lang w:val="en-US"/>
        </w:rPr>
      </w:pPr>
    </w:p>
    <w:p w14:paraId="3C6416E1" w14:textId="77777777" w:rsidR="007756AB" w:rsidRPr="00A61BBD" w:rsidRDefault="007756AB" w:rsidP="007756AB">
      <w:pPr>
        <w:spacing w:after="0"/>
        <w:ind w:firstLine="709"/>
        <w:jc w:val="both"/>
        <w:rPr>
          <w:lang w:val="en-US"/>
        </w:rPr>
      </w:pPr>
    </w:p>
    <w:p w14:paraId="66CE8D1A" w14:textId="77777777" w:rsidR="007756AB" w:rsidRPr="00A61BBD" w:rsidRDefault="007756AB" w:rsidP="007756AB">
      <w:pPr>
        <w:spacing w:after="0"/>
        <w:ind w:firstLine="709"/>
        <w:jc w:val="both"/>
        <w:rPr>
          <w:lang w:val="en-US"/>
        </w:rPr>
      </w:pPr>
    </w:p>
    <w:p w14:paraId="1D0816B5" w14:textId="77777777" w:rsidR="007756AB" w:rsidRPr="00A61BBD" w:rsidRDefault="007756AB" w:rsidP="007756AB">
      <w:pPr>
        <w:spacing w:after="0"/>
        <w:ind w:firstLine="709"/>
        <w:jc w:val="both"/>
        <w:rPr>
          <w:lang w:val="en-US"/>
        </w:rPr>
      </w:pPr>
    </w:p>
    <w:p w14:paraId="5A5BE5AF" w14:textId="77777777" w:rsidR="007756AB" w:rsidRPr="00A61BBD" w:rsidRDefault="007756AB" w:rsidP="007756AB">
      <w:pPr>
        <w:spacing w:after="0"/>
        <w:jc w:val="both"/>
        <w:rPr>
          <w:lang w:val="en-US"/>
        </w:rPr>
      </w:pPr>
    </w:p>
    <w:p w14:paraId="1CCDCC20" w14:textId="77777777" w:rsidR="00611CC1" w:rsidRDefault="00611CC1"/>
    <w:sectPr w:rsidR="00611CC1" w:rsidSect="006C0B77">
      <w:pgSz w:w="11906" w:h="16838" w:code="9"/>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4E64"/>
    <w:rsid w:val="001C4E64"/>
    <w:rsid w:val="00611CC1"/>
    <w:rsid w:val="007756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9E893F2-8CF3-436A-ABE3-47EDD3C19F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756AB"/>
    <w:pPr>
      <w:spacing w:line="240" w:lineRule="auto"/>
    </w:pPr>
    <w:rPr>
      <w:rFonts w:ascii="Times New Roman" w:hAnsi="Times New Roman"/>
      <w:kern w:val="2"/>
      <w:sz w:val="28"/>
      <w:lang w:val="ru-RU"/>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896</Words>
  <Characters>5109</Characters>
  <Application>Microsoft Office Word</Application>
  <DocSecurity>0</DocSecurity>
  <Lines>42</Lines>
  <Paragraphs>11</Paragraphs>
  <ScaleCrop>false</ScaleCrop>
  <Company/>
  <LinksUpToDate>false</LinksUpToDate>
  <CharactersWithSpaces>5994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2</cp:revision>
  <dcterms:created xsi:type="dcterms:W3CDTF">2026-04-04T05:19:00Z</dcterms:created>
  <dcterms:modified xsi:type="dcterms:W3CDTF">2026-04-04T05:19:00Z</dcterms:modified>
</cp:coreProperties>
</file>