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66D0A" w14:textId="62466399" w:rsidR="003F1968" w:rsidRPr="003F1968" w:rsidRDefault="003F1968" w:rsidP="003F1968">
      <w:pPr>
        <w:spacing w:after="0" w:line="240" w:lineRule="auto"/>
        <w:ind w:firstLine="567"/>
        <w:jc w:val="center"/>
        <w:rPr>
          <w:rFonts w:ascii="Times New Roman" w:hAnsi="Times New Roman" w:cs="Times New Roman"/>
          <w:b/>
          <w:sz w:val="28"/>
          <w:lang w:val="uz-Latn-UZ"/>
        </w:rPr>
      </w:pPr>
      <w:r w:rsidRPr="003F1968">
        <w:rPr>
          <w:rFonts w:ascii="Times New Roman" w:hAnsi="Times New Roman" w:cs="Times New Roman"/>
          <w:b/>
          <w:sz w:val="28"/>
          <w:lang w:val="uz-Latn-UZ"/>
        </w:rPr>
        <w:t>3.5. “</w:t>
      </w:r>
      <w:r w:rsidRPr="003F1968">
        <w:rPr>
          <w:rFonts w:ascii="Times New Roman" w:hAnsi="Times New Roman" w:cs="Times New Roman"/>
          <w:b/>
          <w:sz w:val="28"/>
          <w:szCs w:val="28"/>
          <w:lang w:val="uz-Cyrl-UZ"/>
        </w:rPr>
        <w:t>Kimyo darslarida differensial yondashuv</w:t>
      </w:r>
      <w:r w:rsidRPr="003F1968">
        <w:rPr>
          <w:rFonts w:ascii="Times New Roman" w:hAnsi="Times New Roman" w:cs="Times New Roman"/>
          <w:b/>
          <w:sz w:val="28"/>
          <w:lang w:val="uz-Latn-UZ"/>
        </w:rPr>
        <w:t>” moduli</w:t>
      </w:r>
    </w:p>
    <w:p w14:paraId="7AD201FB" w14:textId="77777777" w:rsidR="003F1968" w:rsidRPr="003F1968" w:rsidRDefault="003F1968" w:rsidP="003F1968">
      <w:pPr>
        <w:spacing w:after="0" w:line="240" w:lineRule="auto"/>
        <w:ind w:firstLine="567"/>
        <w:jc w:val="center"/>
        <w:rPr>
          <w:rFonts w:ascii="Times New Roman" w:hAnsi="Times New Roman" w:cs="Times New Roman"/>
          <w:b/>
          <w:sz w:val="28"/>
          <w:szCs w:val="28"/>
          <w:lang w:val="uz-Latn-UZ"/>
        </w:rPr>
      </w:pPr>
      <w:r w:rsidRPr="003F1968">
        <w:rPr>
          <w:rFonts w:ascii="Times New Roman" w:hAnsi="Times New Roman" w:cs="Times New Roman"/>
          <w:b/>
          <w:sz w:val="28"/>
          <w:szCs w:val="28"/>
          <w:lang w:val="uz-Latn-UZ"/>
        </w:rPr>
        <w:t>1-mavzu. Kimyo fanini oʻqitishda differensial yondashuvni qoʻllash usullari</w:t>
      </w:r>
    </w:p>
    <w:p w14:paraId="662685FE" w14:textId="65A2E302" w:rsidR="009F6EE0" w:rsidRPr="00EB40CC" w:rsidRDefault="003F1968" w:rsidP="003F1968">
      <w:pPr>
        <w:pStyle w:val="a3"/>
        <w:spacing w:before="0" w:beforeAutospacing="0" w:after="0" w:afterAutospacing="0"/>
        <w:jc w:val="center"/>
        <w:rPr>
          <w:sz w:val="28"/>
          <w:szCs w:val="28"/>
          <w:lang w:val="uz-Latn-UZ"/>
        </w:rPr>
      </w:pPr>
      <w:r w:rsidRPr="00EB40CC">
        <w:rPr>
          <w:sz w:val="28"/>
          <w:szCs w:val="28"/>
          <w:lang w:val="uz-Latn-UZ"/>
        </w:rPr>
        <w:t xml:space="preserve"> </w:t>
      </w:r>
      <w:r w:rsidR="009F6EE0" w:rsidRPr="00EB40CC">
        <w:rPr>
          <w:sz w:val="28"/>
          <w:szCs w:val="28"/>
          <w:lang w:val="uz-Latn-UZ"/>
        </w:rPr>
        <w:t xml:space="preserve">(2 soat </w:t>
      </w:r>
      <w:r w:rsidR="00D5243E">
        <w:rPr>
          <w:sz w:val="28"/>
          <w:szCs w:val="28"/>
          <w:lang w:val="uz-Latn-UZ"/>
        </w:rPr>
        <w:t>nazariy</w:t>
      </w:r>
      <w:r w:rsidR="009F6EE0" w:rsidRPr="00EB40CC">
        <w:rPr>
          <w:sz w:val="28"/>
          <w:szCs w:val="28"/>
          <w:lang w:val="uz-Latn-UZ"/>
        </w:rPr>
        <w:t xml:space="preserve"> mashgʻulot)</w:t>
      </w:r>
    </w:p>
    <w:p w14:paraId="200E24AE" w14:textId="0DA1E9B7" w:rsidR="009F6EE0" w:rsidRPr="009F6EE0" w:rsidRDefault="009F6EE0" w:rsidP="009F6EE0">
      <w:pPr>
        <w:pStyle w:val="a3"/>
        <w:spacing w:before="0" w:beforeAutospacing="0" w:after="0" w:afterAutospacing="0"/>
        <w:rPr>
          <w:b/>
          <w:bCs/>
          <w:sz w:val="28"/>
          <w:szCs w:val="28"/>
          <w:lang w:val="uz-Latn-UZ"/>
        </w:rPr>
      </w:pPr>
      <w:r w:rsidRPr="009F6EE0">
        <w:rPr>
          <w:b/>
          <w:bCs/>
          <w:sz w:val="28"/>
          <w:szCs w:val="28"/>
          <w:lang w:val="uz-Latn-UZ"/>
        </w:rPr>
        <w:t xml:space="preserve">Reja </w:t>
      </w:r>
    </w:p>
    <w:p w14:paraId="3B064E3B" w14:textId="504457CE" w:rsidR="00497C81" w:rsidRPr="00785E8A" w:rsidRDefault="009F6EE0" w:rsidP="00785E8A">
      <w:pPr>
        <w:pStyle w:val="a3"/>
        <w:spacing w:before="0" w:beforeAutospacing="0" w:after="0" w:afterAutospacing="0"/>
        <w:jc w:val="both"/>
        <w:rPr>
          <w:sz w:val="28"/>
          <w:szCs w:val="28"/>
          <w:lang w:val="uz-Latn-UZ"/>
        </w:rPr>
      </w:pPr>
      <w:r w:rsidRPr="00785E8A">
        <w:rPr>
          <w:sz w:val="28"/>
          <w:szCs w:val="28"/>
          <w:lang w:val="uz-Latn-UZ"/>
        </w:rPr>
        <w:t xml:space="preserve">1. </w:t>
      </w:r>
      <w:r w:rsidR="003F1968" w:rsidRPr="00175858">
        <w:rPr>
          <w:sz w:val="28"/>
          <w:szCs w:val="28"/>
          <w:lang w:val="uz-Cyrl-UZ"/>
        </w:rPr>
        <w:t xml:space="preserve">Differensial </w:t>
      </w:r>
      <w:r w:rsidR="00DA68DC">
        <w:rPr>
          <w:sz w:val="28"/>
          <w:szCs w:val="28"/>
          <w:lang w:val="uz-Cyrl-UZ"/>
        </w:rPr>
        <w:t xml:space="preserve">ta’lim </w:t>
      </w:r>
      <w:r w:rsidR="003F1968" w:rsidRPr="00175858">
        <w:rPr>
          <w:sz w:val="28"/>
          <w:szCs w:val="28"/>
          <w:lang w:val="uz-Cyrl-UZ"/>
        </w:rPr>
        <w:t xml:space="preserve"> va individual yondashuv (Blended Learning).</w:t>
      </w:r>
    </w:p>
    <w:p w14:paraId="32E657B3" w14:textId="77777777" w:rsidR="003F1968" w:rsidRDefault="009F6EE0" w:rsidP="00785E8A">
      <w:pPr>
        <w:pStyle w:val="a3"/>
        <w:spacing w:before="0" w:beforeAutospacing="0" w:after="0" w:afterAutospacing="0"/>
        <w:jc w:val="both"/>
        <w:rPr>
          <w:sz w:val="28"/>
          <w:szCs w:val="28"/>
          <w:lang w:val="uz-Latn-UZ"/>
        </w:rPr>
      </w:pPr>
      <w:r w:rsidRPr="00785E8A">
        <w:rPr>
          <w:sz w:val="28"/>
          <w:szCs w:val="28"/>
          <w:lang w:val="uz-Latn-UZ"/>
        </w:rPr>
        <w:t>2.</w:t>
      </w:r>
      <w:r w:rsidR="00785E8A">
        <w:rPr>
          <w:sz w:val="28"/>
          <w:szCs w:val="28"/>
          <w:lang w:val="uz-Latn-UZ"/>
        </w:rPr>
        <w:t> </w:t>
      </w:r>
      <w:r w:rsidR="003F1968" w:rsidRPr="00F0454A">
        <w:rPr>
          <w:sz w:val="28"/>
          <w:szCs w:val="28"/>
          <w:lang w:val="uz-Latn-UZ"/>
        </w:rPr>
        <w:t xml:space="preserve">Kimyo fanini oʻqitishda </w:t>
      </w:r>
      <w:r w:rsidR="003F1968" w:rsidRPr="00414486">
        <w:rPr>
          <w:sz w:val="28"/>
          <w:szCs w:val="28"/>
          <w:lang w:val="uz-Latn-UZ"/>
        </w:rPr>
        <w:t xml:space="preserve">differensial </w:t>
      </w:r>
      <w:r w:rsidR="003F1968" w:rsidRPr="00F0454A">
        <w:rPr>
          <w:sz w:val="28"/>
          <w:szCs w:val="28"/>
          <w:lang w:val="uz-Latn-UZ"/>
        </w:rPr>
        <w:t>yon</w:t>
      </w:r>
      <w:r w:rsidR="003F1968" w:rsidRPr="00414486">
        <w:rPr>
          <w:sz w:val="28"/>
          <w:szCs w:val="28"/>
          <w:lang w:val="uz-Latn-UZ"/>
        </w:rPr>
        <w:t>dashuvni qo</w:t>
      </w:r>
      <w:r w:rsidR="003F1968" w:rsidRPr="00F0454A">
        <w:rPr>
          <w:sz w:val="28"/>
          <w:szCs w:val="28"/>
          <w:lang w:val="uz-Latn-UZ"/>
        </w:rPr>
        <w:t>ʻ</w:t>
      </w:r>
      <w:r w:rsidR="003F1968" w:rsidRPr="00414486">
        <w:rPr>
          <w:sz w:val="28"/>
          <w:szCs w:val="28"/>
          <w:lang w:val="uz-Latn-UZ"/>
        </w:rPr>
        <w:t>llash usullari</w:t>
      </w:r>
      <w:r w:rsidR="003F1968" w:rsidRPr="00F0454A">
        <w:rPr>
          <w:sz w:val="28"/>
          <w:szCs w:val="28"/>
          <w:lang w:val="uz-Latn-UZ"/>
        </w:rPr>
        <w:t>.</w:t>
      </w:r>
    </w:p>
    <w:p w14:paraId="6CACCBDD" w14:textId="77777777" w:rsidR="003F1968" w:rsidRPr="00785E8A" w:rsidRDefault="003F1968" w:rsidP="00785E8A">
      <w:pPr>
        <w:pStyle w:val="a3"/>
        <w:spacing w:before="0" w:beforeAutospacing="0" w:after="0" w:afterAutospacing="0"/>
        <w:jc w:val="both"/>
        <w:rPr>
          <w:b/>
          <w:bCs/>
          <w:sz w:val="28"/>
          <w:szCs w:val="28"/>
          <w:lang w:val="uz-Latn-UZ"/>
        </w:rPr>
      </w:pPr>
    </w:p>
    <w:p w14:paraId="761850A1" w14:textId="77777777" w:rsidR="00785E8A" w:rsidRDefault="009F6EE0" w:rsidP="00785E8A">
      <w:pPr>
        <w:pStyle w:val="a3"/>
        <w:spacing w:before="0" w:beforeAutospacing="0" w:after="0" w:afterAutospacing="0"/>
        <w:ind w:firstLine="567"/>
        <w:jc w:val="both"/>
        <w:rPr>
          <w:b/>
          <w:bCs/>
          <w:sz w:val="28"/>
          <w:szCs w:val="28"/>
          <w:lang w:val="uz-Latn-UZ"/>
        </w:rPr>
      </w:pPr>
      <w:r w:rsidRPr="00EB40CC">
        <w:rPr>
          <w:b/>
          <w:bCs/>
          <w:sz w:val="28"/>
          <w:szCs w:val="28"/>
          <w:lang w:val="uz-Latn-UZ"/>
        </w:rPr>
        <w:t>KIRISH</w:t>
      </w:r>
    </w:p>
    <w:p w14:paraId="63AB6CFD" w14:textId="71961C1B" w:rsidR="00727F15" w:rsidRDefault="00727F15" w:rsidP="00727F15">
      <w:pPr>
        <w:pStyle w:val="a3"/>
        <w:spacing w:before="0" w:beforeAutospacing="0" w:after="0" w:afterAutospacing="0"/>
        <w:ind w:firstLine="142"/>
        <w:jc w:val="both"/>
        <w:rPr>
          <w:sz w:val="28"/>
          <w:szCs w:val="28"/>
          <w:lang w:val="uz-Latn-UZ"/>
        </w:rPr>
      </w:pPr>
      <w:r w:rsidRPr="00727F15">
        <w:rPr>
          <w:sz w:val="28"/>
          <w:szCs w:val="28"/>
          <w:lang w:val="uz-Latn-UZ"/>
        </w:rPr>
        <w:t xml:space="preserve">Zamonaviy </w:t>
      </w:r>
      <w:r w:rsidR="00DA68DC">
        <w:rPr>
          <w:sz w:val="28"/>
          <w:szCs w:val="28"/>
          <w:lang w:val="uz-Latn-UZ"/>
        </w:rPr>
        <w:t xml:space="preserve">ta’lim </w:t>
      </w:r>
      <w:r w:rsidRPr="00727F15">
        <w:rPr>
          <w:sz w:val="28"/>
          <w:szCs w:val="28"/>
          <w:lang w:val="uz-Latn-UZ"/>
        </w:rPr>
        <w:t xml:space="preserve"> jarayonida </w:t>
      </w:r>
      <w:r w:rsidR="00DA68DC">
        <w:rPr>
          <w:sz w:val="28"/>
          <w:szCs w:val="28"/>
          <w:lang w:val="uz-Latn-UZ"/>
        </w:rPr>
        <w:t>o‘</w:t>
      </w:r>
      <w:r w:rsidRPr="00727F15">
        <w:rPr>
          <w:sz w:val="28"/>
          <w:szCs w:val="28"/>
          <w:lang w:val="uz-Latn-UZ"/>
        </w:rPr>
        <w:t xml:space="preserve">quvchilarning individual qobiliyatlarini hisobga olgan holda </w:t>
      </w:r>
      <w:r w:rsidR="00DA68DC">
        <w:rPr>
          <w:sz w:val="28"/>
          <w:szCs w:val="28"/>
          <w:lang w:val="uz-Latn-UZ"/>
        </w:rPr>
        <w:t xml:space="preserve">ta’lim </w:t>
      </w:r>
      <w:r w:rsidRPr="00727F15">
        <w:rPr>
          <w:sz w:val="28"/>
          <w:szCs w:val="28"/>
          <w:lang w:val="uz-Latn-UZ"/>
        </w:rPr>
        <w:t xml:space="preserve">ni tashkil etish muhim ahamiyat kasb etadi. Differensial </w:t>
      </w:r>
      <w:r w:rsidR="00DA68DC">
        <w:rPr>
          <w:sz w:val="28"/>
          <w:szCs w:val="28"/>
          <w:lang w:val="uz-Latn-UZ"/>
        </w:rPr>
        <w:t xml:space="preserve">ta’lim </w:t>
      </w:r>
      <w:r w:rsidRPr="00727F15">
        <w:rPr>
          <w:sz w:val="28"/>
          <w:szCs w:val="28"/>
          <w:lang w:val="uz-Latn-UZ"/>
        </w:rPr>
        <w:t xml:space="preserve"> va individual yondashuv (Blended Learning) bu borada </w:t>
      </w:r>
      <w:r w:rsidR="00DA68DC">
        <w:rPr>
          <w:sz w:val="28"/>
          <w:szCs w:val="28"/>
          <w:lang w:val="uz-Latn-UZ"/>
        </w:rPr>
        <w:t xml:space="preserve">ta’lim </w:t>
      </w:r>
      <w:r w:rsidRPr="00727F15">
        <w:rPr>
          <w:sz w:val="28"/>
          <w:szCs w:val="28"/>
          <w:lang w:val="uz-Latn-UZ"/>
        </w:rPr>
        <w:t xml:space="preserve"> samaradorligini oshirishning eng ilg‘or usullaridan biri sifatida tan olinadi. Ushbu usullar </w:t>
      </w:r>
      <w:r w:rsidR="00DA68DC">
        <w:rPr>
          <w:sz w:val="28"/>
          <w:szCs w:val="28"/>
          <w:lang w:val="uz-Latn-UZ"/>
        </w:rPr>
        <w:t>o‘</w:t>
      </w:r>
      <w:r w:rsidRPr="00727F15">
        <w:rPr>
          <w:sz w:val="28"/>
          <w:szCs w:val="28"/>
          <w:lang w:val="uz-Latn-UZ"/>
        </w:rPr>
        <w:t xml:space="preserve">quvchilarning turli xususiyatlarini inobatga olgan holda </w:t>
      </w:r>
      <w:r w:rsidR="00DA68DC">
        <w:rPr>
          <w:sz w:val="28"/>
          <w:szCs w:val="28"/>
          <w:lang w:val="uz-Latn-UZ"/>
        </w:rPr>
        <w:t>o‘</w:t>
      </w:r>
      <w:r w:rsidRPr="00727F15">
        <w:rPr>
          <w:sz w:val="28"/>
          <w:szCs w:val="28"/>
          <w:lang w:val="uz-Latn-UZ"/>
        </w:rPr>
        <w:t>qitish jarayonini moslashtirishni k</w:t>
      </w:r>
      <w:r w:rsidR="00DA68DC">
        <w:rPr>
          <w:sz w:val="28"/>
          <w:szCs w:val="28"/>
          <w:lang w:val="uz-Latn-UZ"/>
        </w:rPr>
        <w:t>o‘</w:t>
      </w:r>
      <w:r w:rsidRPr="00727F15">
        <w:rPr>
          <w:sz w:val="28"/>
          <w:szCs w:val="28"/>
          <w:lang w:val="uz-Latn-UZ"/>
        </w:rPr>
        <w:t>zda tutadi.</w:t>
      </w:r>
    </w:p>
    <w:p w14:paraId="065BBA9C" w14:textId="77777777" w:rsidR="00727F15" w:rsidRPr="00727F15" w:rsidRDefault="00727F15" w:rsidP="00727F15">
      <w:pPr>
        <w:pStyle w:val="a3"/>
        <w:spacing w:before="0" w:beforeAutospacing="0" w:after="0" w:afterAutospacing="0"/>
        <w:ind w:firstLine="142"/>
        <w:jc w:val="both"/>
        <w:rPr>
          <w:sz w:val="28"/>
          <w:szCs w:val="28"/>
          <w:lang w:val="uz-Latn-UZ"/>
        </w:rPr>
      </w:pPr>
    </w:p>
    <w:p w14:paraId="041B9050" w14:textId="5DE4D8F5" w:rsidR="00727F15" w:rsidRDefault="00727F15" w:rsidP="00727F15">
      <w:pPr>
        <w:pStyle w:val="a3"/>
        <w:numPr>
          <w:ilvl w:val="0"/>
          <w:numId w:val="35"/>
        </w:numPr>
        <w:spacing w:before="0" w:beforeAutospacing="0" w:after="0" w:afterAutospacing="0"/>
        <w:jc w:val="both"/>
        <w:rPr>
          <w:b/>
          <w:bCs/>
          <w:sz w:val="28"/>
          <w:szCs w:val="28"/>
          <w:lang w:val="uz-Cyrl-UZ"/>
        </w:rPr>
      </w:pPr>
      <w:r w:rsidRPr="00727F15">
        <w:rPr>
          <w:b/>
          <w:bCs/>
          <w:sz w:val="28"/>
          <w:szCs w:val="28"/>
          <w:lang w:val="uz-Cyrl-UZ"/>
        </w:rPr>
        <w:t xml:space="preserve">Differensial </w:t>
      </w:r>
      <w:r w:rsidR="00DA68DC">
        <w:rPr>
          <w:b/>
          <w:bCs/>
          <w:sz w:val="28"/>
          <w:szCs w:val="28"/>
          <w:lang w:val="uz-Cyrl-UZ"/>
        </w:rPr>
        <w:t xml:space="preserve">ta’lim </w:t>
      </w:r>
      <w:r w:rsidRPr="00727F15">
        <w:rPr>
          <w:b/>
          <w:bCs/>
          <w:sz w:val="28"/>
          <w:szCs w:val="28"/>
          <w:lang w:val="uz-Cyrl-UZ"/>
        </w:rPr>
        <w:t xml:space="preserve"> va individual yondashuv (Blended Learning).</w:t>
      </w:r>
    </w:p>
    <w:p w14:paraId="17FC0AB4" w14:textId="6B7DB67F" w:rsidR="00727F15" w:rsidRPr="00727F15" w:rsidRDefault="00727F15" w:rsidP="00727F15">
      <w:pPr>
        <w:pStyle w:val="a3"/>
        <w:spacing w:before="0" w:beforeAutospacing="0" w:after="0" w:afterAutospacing="0"/>
        <w:rPr>
          <w:sz w:val="28"/>
          <w:szCs w:val="28"/>
          <w:lang w:val="uz-Cyrl-UZ"/>
        </w:rPr>
      </w:pPr>
      <w:r w:rsidRPr="00727F15">
        <w:rPr>
          <w:sz w:val="28"/>
          <w:szCs w:val="28"/>
          <w:lang w:val="uz-Cyrl-UZ"/>
        </w:rPr>
        <w:t xml:space="preserve">Differensial </w:t>
      </w:r>
      <w:r w:rsidR="00DA68DC">
        <w:rPr>
          <w:sz w:val="28"/>
          <w:szCs w:val="28"/>
          <w:lang w:val="uz-Cyrl-UZ"/>
        </w:rPr>
        <w:t xml:space="preserve">ta’lim </w:t>
      </w:r>
      <w:r w:rsidRPr="00727F15">
        <w:rPr>
          <w:sz w:val="28"/>
          <w:szCs w:val="28"/>
          <w:lang w:val="uz-Cyrl-UZ"/>
        </w:rPr>
        <w:t xml:space="preserve"> – bu </w:t>
      </w:r>
      <w:r w:rsidR="00DA68DC">
        <w:rPr>
          <w:sz w:val="28"/>
          <w:szCs w:val="28"/>
          <w:lang w:val="uz-Cyrl-UZ"/>
        </w:rPr>
        <w:t>o‘</w:t>
      </w:r>
      <w:r w:rsidRPr="00727F15">
        <w:rPr>
          <w:sz w:val="28"/>
          <w:szCs w:val="28"/>
          <w:lang w:val="uz-Cyrl-UZ"/>
        </w:rPr>
        <w:t xml:space="preserve">quvchilarning qobiliyatlari, qiziqishlari, bilim darajasi va </w:t>
      </w:r>
      <w:r w:rsidR="00DA68DC">
        <w:rPr>
          <w:sz w:val="28"/>
          <w:szCs w:val="28"/>
          <w:lang w:val="uz-Cyrl-UZ"/>
        </w:rPr>
        <w:t>o‘</w:t>
      </w:r>
      <w:r w:rsidRPr="00727F15">
        <w:rPr>
          <w:sz w:val="28"/>
          <w:szCs w:val="28"/>
          <w:lang w:val="uz-Cyrl-UZ"/>
        </w:rPr>
        <w:t xml:space="preserve">zlashtirish sur‘atlariga moslashtirilgan </w:t>
      </w:r>
      <w:r w:rsidR="00DA68DC">
        <w:rPr>
          <w:sz w:val="28"/>
          <w:szCs w:val="28"/>
          <w:lang w:val="uz-Cyrl-UZ"/>
        </w:rPr>
        <w:t xml:space="preserve">ta’lim </w:t>
      </w:r>
      <w:r w:rsidRPr="00727F15">
        <w:rPr>
          <w:sz w:val="28"/>
          <w:szCs w:val="28"/>
          <w:lang w:val="uz-Cyrl-UZ"/>
        </w:rPr>
        <w:t xml:space="preserve"> jarayonidir. Uning asosiy maqsadi har bir </w:t>
      </w:r>
      <w:r w:rsidR="00DA68DC">
        <w:rPr>
          <w:sz w:val="28"/>
          <w:szCs w:val="28"/>
          <w:lang w:val="uz-Cyrl-UZ"/>
        </w:rPr>
        <w:t>o‘</w:t>
      </w:r>
      <w:r w:rsidRPr="00727F15">
        <w:rPr>
          <w:sz w:val="28"/>
          <w:szCs w:val="28"/>
          <w:lang w:val="uz-Cyrl-UZ"/>
        </w:rPr>
        <w:t xml:space="preserve">quvchining individual ehtiyojlarini qondirish orqali </w:t>
      </w:r>
      <w:r w:rsidR="00DA68DC">
        <w:rPr>
          <w:sz w:val="28"/>
          <w:szCs w:val="28"/>
          <w:lang w:val="uz-Cyrl-UZ"/>
        </w:rPr>
        <w:t xml:space="preserve">ta’lim </w:t>
      </w:r>
      <w:r w:rsidRPr="00727F15">
        <w:rPr>
          <w:sz w:val="28"/>
          <w:szCs w:val="28"/>
          <w:lang w:val="uz-Cyrl-UZ"/>
        </w:rPr>
        <w:t xml:space="preserve"> sifatini oshirishdan iborat.</w:t>
      </w:r>
    </w:p>
    <w:p w14:paraId="3B334B92" w14:textId="3538525A" w:rsidR="00727F15" w:rsidRPr="00727F15" w:rsidRDefault="00727F15" w:rsidP="00727F15">
      <w:pPr>
        <w:pStyle w:val="a3"/>
        <w:spacing w:before="0" w:beforeAutospacing="0" w:after="0" w:afterAutospacing="0"/>
        <w:rPr>
          <w:sz w:val="28"/>
          <w:szCs w:val="28"/>
          <w:lang w:val="uz-Cyrl-UZ"/>
        </w:rPr>
      </w:pPr>
      <w:r w:rsidRPr="00727F15">
        <w:rPr>
          <w:rStyle w:val="a4"/>
          <w:sz w:val="28"/>
          <w:szCs w:val="28"/>
          <w:lang w:val="uz-Cyrl-UZ"/>
        </w:rPr>
        <w:t xml:space="preserve">Differensial </w:t>
      </w:r>
      <w:r w:rsidR="00DA68DC">
        <w:rPr>
          <w:rStyle w:val="a4"/>
          <w:sz w:val="28"/>
          <w:szCs w:val="28"/>
          <w:lang w:val="uz-Cyrl-UZ"/>
        </w:rPr>
        <w:t xml:space="preserve">ta’lim </w:t>
      </w:r>
      <w:r w:rsidRPr="00727F15">
        <w:rPr>
          <w:rStyle w:val="a4"/>
          <w:sz w:val="28"/>
          <w:szCs w:val="28"/>
          <w:lang w:val="uz-Cyrl-UZ"/>
        </w:rPr>
        <w:t>ning asosiy maqsadlari:</w:t>
      </w:r>
    </w:p>
    <w:p w14:paraId="39E6F203" w14:textId="17A58596" w:rsidR="00727F15" w:rsidRPr="00727F15" w:rsidRDefault="00DA68DC" w:rsidP="00727F15">
      <w:pPr>
        <w:pStyle w:val="a3"/>
        <w:spacing w:before="0" w:beforeAutospacing="0" w:after="0" w:afterAutospacing="0"/>
        <w:ind w:firstLine="567"/>
        <w:rPr>
          <w:sz w:val="28"/>
          <w:szCs w:val="28"/>
          <w:lang w:val="uz-Cyrl-UZ"/>
        </w:rPr>
      </w:pPr>
      <w:r>
        <w:rPr>
          <w:sz w:val="28"/>
          <w:szCs w:val="28"/>
          <w:lang w:val="uz-Cyrl-UZ"/>
        </w:rPr>
        <w:t>O‘</w:t>
      </w:r>
      <w:r w:rsidR="00727F15" w:rsidRPr="00727F15">
        <w:rPr>
          <w:sz w:val="28"/>
          <w:szCs w:val="28"/>
          <w:lang w:val="uz-Cyrl-UZ"/>
        </w:rPr>
        <w:t>quvchilarning individual xususiyatlarini hisobga olish.</w:t>
      </w:r>
    </w:p>
    <w:p w14:paraId="6BDF2BFD" w14:textId="66DD2916" w:rsidR="00727F15" w:rsidRP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 xml:space="preserve">Har bir </w:t>
      </w:r>
      <w:r w:rsidR="00DA68DC">
        <w:rPr>
          <w:sz w:val="28"/>
          <w:szCs w:val="28"/>
          <w:lang w:val="uz-Cyrl-UZ"/>
        </w:rPr>
        <w:t>o‘</w:t>
      </w:r>
      <w:r w:rsidRPr="00727F15">
        <w:rPr>
          <w:sz w:val="28"/>
          <w:szCs w:val="28"/>
          <w:lang w:val="uz-Cyrl-UZ"/>
        </w:rPr>
        <w:t xml:space="preserve">quvchiga mos </w:t>
      </w:r>
      <w:r w:rsidR="00DA68DC">
        <w:rPr>
          <w:sz w:val="28"/>
          <w:szCs w:val="28"/>
          <w:lang w:val="uz-Cyrl-UZ"/>
        </w:rPr>
        <w:t xml:space="preserve">ta’lim </w:t>
      </w:r>
      <w:r w:rsidRPr="00727F15">
        <w:rPr>
          <w:sz w:val="28"/>
          <w:szCs w:val="28"/>
          <w:lang w:val="uz-Cyrl-UZ"/>
        </w:rPr>
        <w:t xml:space="preserve"> strategiyalarini q</w:t>
      </w:r>
      <w:r w:rsidR="00DA68DC">
        <w:rPr>
          <w:sz w:val="28"/>
          <w:szCs w:val="28"/>
          <w:lang w:val="uz-Cyrl-UZ"/>
        </w:rPr>
        <w:t>o‘</w:t>
      </w:r>
      <w:r w:rsidRPr="00727F15">
        <w:rPr>
          <w:sz w:val="28"/>
          <w:szCs w:val="28"/>
          <w:lang w:val="uz-Cyrl-UZ"/>
        </w:rPr>
        <w:t>llash.</w:t>
      </w:r>
    </w:p>
    <w:p w14:paraId="6BA76D03" w14:textId="7A41FD9A" w:rsidR="00727F15" w:rsidRPr="00727F15" w:rsidRDefault="00DA68DC" w:rsidP="00727F15">
      <w:pPr>
        <w:pStyle w:val="a3"/>
        <w:spacing w:before="0" w:beforeAutospacing="0" w:after="0" w:afterAutospacing="0"/>
        <w:ind w:firstLine="567"/>
        <w:rPr>
          <w:sz w:val="28"/>
          <w:szCs w:val="28"/>
          <w:lang w:val="uz-Cyrl-UZ"/>
        </w:rPr>
      </w:pPr>
      <w:r>
        <w:rPr>
          <w:sz w:val="28"/>
          <w:szCs w:val="28"/>
          <w:lang w:val="uz-Cyrl-UZ"/>
        </w:rPr>
        <w:t>O‘</w:t>
      </w:r>
      <w:r w:rsidR="00727F15" w:rsidRPr="00727F15">
        <w:rPr>
          <w:sz w:val="28"/>
          <w:szCs w:val="28"/>
          <w:lang w:val="uz-Cyrl-UZ"/>
        </w:rPr>
        <w:t>quvchilarni mustaqil fikrlashga, ijodiy yondashuvga va mas’uliyatni his qilishga undash.</w:t>
      </w:r>
    </w:p>
    <w:p w14:paraId="110DFFB5" w14:textId="7D1DFDBD" w:rsidR="00727F15" w:rsidRPr="00727F15" w:rsidRDefault="00DA68DC" w:rsidP="00727F15">
      <w:pPr>
        <w:pStyle w:val="a3"/>
        <w:spacing w:before="0" w:beforeAutospacing="0" w:after="0" w:afterAutospacing="0"/>
        <w:ind w:firstLine="567"/>
        <w:rPr>
          <w:sz w:val="28"/>
          <w:szCs w:val="28"/>
          <w:lang w:val="uz-Cyrl-UZ"/>
        </w:rPr>
      </w:pPr>
      <w:r>
        <w:rPr>
          <w:sz w:val="28"/>
          <w:szCs w:val="28"/>
          <w:lang w:val="uz-Cyrl-UZ"/>
        </w:rPr>
        <w:t xml:space="preserve">Ta’lim </w:t>
      </w:r>
      <w:r w:rsidR="00727F15" w:rsidRPr="00727F15">
        <w:rPr>
          <w:sz w:val="28"/>
          <w:szCs w:val="28"/>
          <w:lang w:val="uz-Cyrl-UZ"/>
        </w:rPr>
        <w:t xml:space="preserve"> jarayonida turli vositalar va texnologiyalarni q</w:t>
      </w:r>
      <w:r>
        <w:rPr>
          <w:sz w:val="28"/>
          <w:szCs w:val="28"/>
          <w:lang w:val="uz-Cyrl-UZ"/>
        </w:rPr>
        <w:t>o‘</w:t>
      </w:r>
      <w:r w:rsidR="00727F15" w:rsidRPr="00727F15">
        <w:rPr>
          <w:sz w:val="28"/>
          <w:szCs w:val="28"/>
          <w:lang w:val="uz-Cyrl-UZ"/>
        </w:rPr>
        <w:t xml:space="preserve">llab, har bir </w:t>
      </w:r>
      <w:r>
        <w:rPr>
          <w:sz w:val="28"/>
          <w:szCs w:val="28"/>
          <w:lang w:val="uz-Cyrl-UZ"/>
        </w:rPr>
        <w:t>o‘</w:t>
      </w:r>
      <w:r w:rsidR="00727F15" w:rsidRPr="00727F15">
        <w:rPr>
          <w:sz w:val="28"/>
          <w:szCs w:val="28"/>
          <w:lang w:val="uz-Cyrl-UZ"/>
        </w:rPr>
        <w:t>quvchining potensialini maksimal darajada ochib berish.</w:t>
      </w:r>
    </w:p>
    <w:p w14:paraId="35D82756" w14:textId="42349BAD" w:rsidR="00727F15" w:rsidRDefault="00DA68DC" w:rsidP="00727F15">
      <w:pPr>
        <w:pStyle w:val="a3"/>
        <w:spacing w:before="0" w:beforeAutospacing="0" w:after="0" w:afterAutospacing="0"/>
        <w:ind w:firstLine="567"/>
        <w:rPr>
          <w:sz w:val="28"/>
          <w:szCs w:val="28"/>
          <w:lang w:val="uz-Cyrl-UZ"/>
        </w:rPr>
      </w:pPr>
      <w:r>
        <w:rPr>
          <w:sz w:val="28"/>
          <w:szCs w:val="28"/>
          <w:lang w:val="uz-Cyrl-UZ"/>
        </w:rPr>
        <w:t>O‘</w:t>
      </w:r>
      <w:r w:rsidR="00727F15" w:rsidRPr="00727F15">
        <w:rPr>
          <w:sz w:val="28"/>
          <w:szCs w:val="28"/>
          <w:lang w:val="uz-Cyrl-UZ"/>
        </w:rPr>
        <w:t>quvchilarning bilim olishga b</w:t>
      </w:r>
      <w:r>
        <w:rPr>
          <w:sz w:val="28"/>
          <w:szCs w:val="28"/>
          <w:lang w:val="uz-Cyrl-UZ"/>
        </w:rPr>
        <w:t>o‘</w:t>
      </w:r>
      <w:r w:rsidR="00727F15" w:rsidRPr="00727F15">
        <w:rPr>
          <w:sz w:val="28"/>
          <w:szCs w:val="28"/>
          <w:lang w:val="uz-Cyrl-UZ"/>
        </w:rPr>
        <w:t>lgan motivatsiyasini oshirish.</w:t>
      </w:r>
    </w:p>
    <w:p w14:paraId="58EC67C2" w14:textId="2C9045F2" w:rsidR="00727F15" w:rsidRPr="00727F15" w:rsidRDefault="00727F15" w:rsidP="00727F15">
      <w:pPr>
        <w:pStyle w:val="a3"/>
        <w:spacing w:before="0" w:beforeAutospacing="0" w:after="0" w:afterAutospacing="0"/>
        <w:ind w:firstLine="567"/>
        <w:jc w:val="both"/>
        <w:rPr>
          <w:sz w:val="28"/>
          <w:szCs w:val="28"/>
          <w:lang w:val="uz-Cyrl-UZ"/>
        </w:rPr>
      </w:pPr>
      <w:r w:rsidRPr="00727F15">
        <w:rPr>
          <w:b/>
          <w:bCs/>
          <w:sz w:val="28"/>
          <w:szCs w:val="28"/>
          <w:lang w:val="uz-Cyrl-UZ"/>
        </w:rPr>
        <w:t>Differensial yondashuvning asosiy tamoyillari</w:t>
      </w:r>
    </w:p>
    <w:p w14:paraId="00557597" w14:textId="50474979" w:rsidR="00727F15" w:rsidRPr="00727F15" w:rsidRDefault="00727F15" w:rsidP="00727F15">
      <w:pPr>
        <w:pStyle w:val="a3"/>
        <w:spacing w:before="0" w:beforeAutospacing="0" w:after="0" w:afterAutospacing="0"/>
        <w:ind w:firstLine="567"/>
        <w:jc w:val="both"/>
        <w:rPr>
          <w:sz w:val="28"/>
          <w:szCs w:val="28"/>
          <w:lang w:val="uz-Cyrl-UZ"/>
        </w:rPr>
      </w:pPr>
      <w:r w:rsidRPr="00727F15">
        <w:rPr>
          <w:b/>
          <w:bCs/>
          <w:sz w:val="28"/>
          <w:szCs w:val="28"/>
          <w:lang w:val="uz-Cyrl-UZ"/>
        </w:rPr>
        <w:t>Individuallik tamoyili:</w:t>
      </w:r>
      <w:r w:rsidRPr="00727F15">
        <w:rPr>
          <w:sz w:val="28"/>
          <w:szCs w:val="28"/>
          <w:lang w:val="uz-Cyrl-UZ"/>
        </w:rPr>
        <w:t xml:space="preserve"> Har bir </w:t>
      </w:r>
      <w:r w:rsidR="00DA68DC">
        <w:rPr>
          <w:sz w:val="28"/>
          <w:szCs w:val="28"/>
          <w:lang w:val="uz-Cyrl-UZ"/>
        </w:rPr>
        <w:t>o‘</w:t>
      </w:r>
      <w:r w:rsidRPr="00727F15">
        <w:rPr>
          <w:sz w:val="28"/>
          <w:szCs w:val="28"/>
          <w:lang w:val="uz-Cyrl-UZ"/>
        </w:rPr>
        <w:t xml:space="preserve">quvchining qobiliyatlari, qiziqishlari va </w:t>
      </w:r>
      <w:r w:rsidR="00DA68DC">
        <w:rPr>
          <w:sz w:val="28"/>
          <w:szCs w:val="28"/>
          <w:lang w:val="uz-Cyrl-UZ"/>
        </w:rPr>
        <w:t>o‘</w:t>
      </w:r>
      <w:r w:rsidRPr="00727F15">
        <w:rPr>
          <w:sz w:val="28"/>
          <w:szCs w:val="28"/>
          <w:lang w:val="uz-Cyrl-UZ"/>
        </w:rPr>
        <w:t>zlashtirish sur‘atlariga mos materiallar tanlash.</w:t>
      </w:r>
    </w:p>
    <w:p w14:paraId="698CDBD9" w14:textId="4B0D4EBC" w:rsidR="00727F15" w:rsidRPr="00727F15" w:rsidRDefault="00727F15" w:rsidP="00727F15">
      <w:pPr>
        <w:pStyle w:val="a3"/>
        <w:spacing w:before="0" w:beforeAutospacing="0" w:after="0" w:afterAutospacing="0"/>
        <w:ind w:firstLine="567"/>
        <w:jc w:val="both"/>
        <w:rPr>
          <w:sz w:val="28"/>
          <w:szCs w:val="28"/>
          <w:lang w:val="uz-Cyrl-UZ"/>
        </w:rPr>
      </w:pPr>
      <w:r w:rsidRPr="00727F15">
        <w:rPr>
          <w:b/>
          <w:bCs/>
          <w:sz w:val="28"/>
          <w:szCs w:val="28"/>
          <w:lang w:val="uz-Cyrl-UZ"/>
        </w:rPr>
        <w:t xml:space="preserve">Moslashtirilgan </w:t>
      </w:r>
      <w:r w:rsidR="00DA68DC">
        <w:rPr>
          <w:b/>
          <w:bCs/>
          <w:sz w:val="28"/>
          <w:szCs w:val="28"/>
          <w:lang w:val="uz-Cyrl-UZ"/>
        </w:rPr>
        <w:t xml:space="preserve">ta’lim </w:t>
      </w:r>
      <w:r w:rsidRPr="00727F15">
        <w:rPr>
          <w:b/>
          <w:bCs/>
          <w:sz w:val="28"/>
          <w:szCs w:val="28"/>
          <w:lang w:val="uz-Cyrl-UZ"/>
        </w:rPr>
        <w:t xml:space="preserve"> tamoyili:</w:t>
      </w:r>
      <w:r w:rsidRPr="00727F15">
        <w:rPr>
          <w:sz w:val="28"/>
          <w:szCs w:val="28"/>
          <w:lang w:val="uz-Cyrl-UZ"/>
        </w:rPr>
        <w:t xml:space="preserve"> </w:t>
      </w:r>
      <w:r w:rsidR="00DA68DC">
        <w:rPr>
          <w:sz w:val="28"/>
          <w:szCs w:val="28"/>
          <w:lang w:val="uz-Cyrl-UZ"/>
        </w:rPr>
        <w:t xml:space="preserve">Ta’lim </w:t>
      </w:r>
      <w:r w:rsidRPr="00727F15">
        <w:rPr>
          <w:sz w:val="28"/>
          <w:szCs w:val="28"/>
          <w:lang w:val="uz-Cyrl-UZ"/>
        </w:rPr>
        <w:t xml:space="preserve"> mazmuni, usullari va shakllarini har bir </w:t>
      </w:r>
      <w:r w:rsidR="00DA68DC">
        <w:rPr>
          <w:sz w:val="28"/>
          <w:szCs w:val="28"/>
          <w:lang w:val="uz-Cyrl-UZ"/>
        </w:rPr>
        <w:t>o‘</w:t>
      </w:r>
      <w:r w:rsidRPr="00727F15">
        <w:rPr>
          <w:sz w:val="28"/>
          <w:szCs w:val="28"/>
          <w:lang w:val="uz-Cyrl-UZ"/>
        </w:rPr>
        <w:t>quvchiga mos tarzda tashkil etish.</w:t>
      </w:r>
    </w:p>
    <w:p w14:paraId="5BDB044D" w14:textId="09BC2FAC" w:rsidR="00727F15" w:rsidRPr="00727F15" w:rsidRDefault="00727F15" w:rsidP="00727F15">
      <w:pPr>
        <w:pStyle w:val="a3"/>
        <w:spacing w:before="0" w:beforeAutospacing="0" w:after="0" w:afterAutospacing="0"/>
        <w:ind w:firstLine="567"/>
        <w:jc w:val="both"/>
        <w:rPr>
          <w:sz w:val="28"/>
          <w:szCs w:val="28"/>
          <w:lang w:val="uz-Cyrl-UZ"/>
        </w:rPr>
      </w:pPr>
      <w:r w:rsidRPr="00727F15">
        <w:rPr>
          <w:b/>
          <w:bCs/>
          <w:sz w:val="28"/>
          <w:szCs w:val="28"/>
          <w:lang w:val="uz-Cyrl-UZ"/>
        </w:rPr>
        <w:t>Bosqichlilik tamoyili:</w:t>
      </w:r>
      <w:r w:rsidRPr="00727F15">
        <w:rPr>
          <w:sz w:val="28"/>
          <w:szCs w:val="28"/>
          <w:lang w:val="uz-Cyrl-UZ"/>
        </w:rPr>
        <w:t xml:space="preserve"> </w:t>
      </w:r>
      <w:r w:rsidR="00DA68DC">
        <w:rPr>
          <w:sz w:val="28"/>
          <w:szCs w:val="28"/>
          <w:lang w:val="uz-Cyrl-UZ"/>
        </w:rPr>
        <w:t>O‘</w:t>
      </w:r>
      <w:r w:rsidRPr="00727F15">
        <w:rPr>
          <w:sz w:val="28"/>
          <w:szCs w:val="28"/>
          <w:lang w:val="uz-Cyrl-UZ"/>
        </w:rPr>
        <w:t>quvchilarning bilim olish jarayonini murakkablik darajasi b</w:t>
      </w:r>
      <w:r w:rsidR="00DA68DC">
        <w:rPr>
          <w:sz w:val="28"/>
          <w:szCs w:val="28"/>
          <w:lang w:val="uz-Cyrl-UZ"/>
        </w:rPr>
        <w:t>o‘</w:t>
      </w:r>
      <w:r w:rsidRPr="00727F15">
        <w:rPr>
          <w:sz w:val="28"/>
          <w:szCs w:val="28"/>
          <w:lang w:val="uz-Cyrl-UZ"/>
        </w:rPr>
        <w:t>yicha bosqichma-bosqich rivojlantirish.</w:t>
      </w:r>
    </w:p>
    <w:p w14:paraId="7C40D87C" w14:textId="04A1396E" w:rsidR="00727F15" w:rsidRPr="00727F15" w:rsidRDefault="00727F15" w:rsidP="00727F15">
      <w:pPr>
        <w:pStyle w:val="a3"/>
        <w:spacing w:before="0" w:beforeAutospacing="0" w:after="0" w:afterAutospacing="0"/>
        <w:ind w:firstLine="567"/>
        <w:jc w:val="both"/>
        <w:rPr>
          <w:sz w:val="28"/>
          <w:szCs w:val="28"/>
          <w:lang w:val="uz-Cyrl-UZ"/>
        </w:rPr>
      </w:pPr>
      <w:r w:rsidRPr="00727F15">
        <w:rPr>
          <w:b/>
          <w:bCs/>
          <w:sz w:val="28"/>
          <w:szCs w:val="28"/>
          <w:lang w:val="uz-Cyrl-UZ"/>
        </w:rPr>
        <w:t>Hamkorlik tamoyili:</w:t>
      </w:r>
      <w:r w:rsidRPr="00727F15">
        <w:rPr>
          <w:sz w:val="28"/>
          <w:szCs w:val="28"/>
          <w:lang w:val="uz-Cyrl-UZ"/>
        </w:rPr>
        <w:t xml:space="preserve"> Guruhiy va individual </w:t>
      </w:r>
      <w:r w:rsidR="00DA68DC">
        <w:rPr>
          <w:sz w:val="28"/>
          <w:szCs w:val="28"/>
          <w:lang w:val="uz-Cyrl-UZ"/>
        </w:rPr>
        <w:t xml:space="preserve">ta’lim </w:t>
      </w:r>
      <w:r w:rsidRPr="00727F15">
        <w:rPr>
          <w:sz w:val="28"/>
          <w:szCs w:val="28"/>
          <w:lang w:val="uz-Cyrl-UZ"/>
        </w:rPr>
        <w:t xml:space="preserve"> usullarini uyg‘unlashtirish orqali </w:t>
      </w:r>
      <w:r w:rsidR="00DA68DC">
        <w:rPr>
          <w:sz w:val="28"/>
          <w:szCs w:val="28"/>
          <w:lang w:val="uz-Cyrl-UZ"/>
        </w:rPr>
        <w:t xml:space="preserve">ta’lim </w:t>
      </w:r>
      <w:r w:rsidRPr="00727F15">
        <w:rPr>
          <w:sz w:val="28"/>
          <w:szCs w:val="28"/>
          <w:lang w:val="uz-Cyrl-UZ"/>
        </w:rPr>
        <w:t xml:space="preserve"> samaradorligini oshirish.</w:t>
      </w:r>
    </w:p>
    <w:p w14:paraId="5EBDF712" w14:textId="73C68569" w:rsidR="00727F15" w:rsidRPr="00727F15" w:rsidRDefault="00727F15" w:rsidP="00727F15">
      <w:pPr>
        <w:pStyle w:val="a3"/>
        <w:spacing w:before="0" w:beforeAutospacing="0" w:after="0" w:afterAutospacing="0"/>
        <w:ind w:firstLine="567"/>
        <w:rPr>
          <w:sz w:val="28"/>
          <w:szCs w:val="28"/>
          <w:lang w:val="uz-Cyrl-UZ"/>
        </w:rPr>
      </w:pPr>
      <w:r w:rsidRPr="00727F15">
        <w:rPr>
          <w:b/>
          <w:bCs/>
          <w:sz w:val="28"/>
          <w:szCs w:val="28"/>
          <w:lang w:val="uz-Cyrl-UZ"/>
        </w:rPr>
        <w:t>Moslashuvchanlik tamoyili:</w:t>
      </w:r>
      <w:r w:rsidRPr="00727F15">
        <w:rPr>
          <w:sz w:val="28"/>
          <w:szCs w:val="28"/>
          <w:lang w:val="uz-Cyrl-UZ"/>
        </w:rPr>
        <w:t xml:space="preserve"> </w:t>
      </w:r>
      <w:r w:rsidR="00DA68DC">
        <w:rPr>
          <w:sz w:val="28"/>
          <w:szCs w:val="28"/>
          <w:lang w:val="uz-Cyrl-UZ"/>
        </w:rPr>
        <w:t>O‘</w:t>
      </w:r>
      <w:r w:rsidRPr="00727F15">
        <w:rPr>
          <w:sz w:val="28"/>
          <w:szCs w:val="28"/>
          <w:lang w:val="uz-Cyrl-UZ"/>
        </w:rPr>
        <w:t xml:space="preserve">quv jarayonini </w:t>
      </w:r>
      <w:r w:rsidR="00DA68DC">
        <w:rPr>
          <w:sz w:val="28"/>
          <w:szCs w:val="28"/>
          <w:lang w:val="uz-Cyrl-UZ"/>
        </w:rPr>
        <w:t>o‘</w:t>
      </w:r>
      <w:r w:rsidRPr="00727F15">
        <w:rPr>
          <w:sz w:val="28"/>
          <w:szCs w:val="28"/>
          <w:lang w:val="uz-Cyrl-UZ"/>
        </w:rPr>
        <w:t xml:space="preserve">quvchilarning </w:t>
      </w:r>
      <w:r w:rsidR="00DA68DC">
        <w:rPr>
          <w:sz w:val="28"/>
          <w:szCs w:val="28"/>
          <w:lang w:val="uz-Cyrl-UZ"/>
        </w:rPr>
        <w:t>o‘</w:t>
      </w:r>
      <w:r w:rsidRPr="00727F15">
        <w:rPr>
          <w:sz w:val="28"/>
          <w:szCs w:val="28"/>
          <w:lang w:val="uz-Cyrl-UZ"/>
        </w:rPr>
        <w:t>zgaruvchan ehtiyojlari va sharoitlariga moslashtirish.</w:t>
      </w:r>
    </w:p>
    <w:p w14:paraId="427DED85" w14:textId="7CE33142" w:rsidR="00727F15" w:rsidRP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 xml:space="preserve">Blended Learning (aralash </w:t>
      </w:r>
      <w:r w:rsidR="00DA68DC">
        <w:rPr>
          <w:sz w:val="28"/>
          <w:szCs w:val="28"/>
          <w:lang w:val="uz-Cyrl-UZ"/>
        </w:rPr>
        <w:t xml:space="preserve">ta’lim </w:t>
      </w:r>
      <w:r w:rsidRPr="00727F15">
        <w:rPr>
          <w:sz w:val="28"/>
          <w:szCs w:val="28"/>
          <w:lang w:val="uz-Cyrl-UZ"/>
        </w:rPr>
        <w:t>) ning afzalliklari</w:t>
      </w:r>
    </w:p>
    <w:p w14:paraId="740DE50D" w14:textId="21D3526D" w:rsidR="00727F15" w:rsidRP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 xml:space="preserve">Blended Learning yoki aralash </w:t>
      </w:r>
      <w:r w:rsidR="00DA68DC">
        <w:rPr>
          <w:sz w:val="28"/>
          <w:szCs w:val="28"/>
          <w:lang w:val="uz-Cyrl-UZ"/>
        </w:rPr>
        <w:t xml:space="preserve">ta’lim </w:t>
      </w:r>
      <w:r w:rsidRPr="00727F15">
        <w:rPr>
          <w:sz w:val="28"/>
          <w:szCs w:val="28"/>
          <w:lang w:val="uz-Cyrl-UZ"/>
        </w:rPr>
        <w:t xml:space="preserve"> usuli an’anaviy darslarni onlayn </w:t>
      </w:r>
      <w:r w:rsidR="00DA68DC">
        <w:rPr>
          <w:sz w:val="28"/>
          <w:szCs w:val="28"/>
          <w:lang w:val="uz-Cyrl-UZ"/>
        </w:rPr>
        <w:t xml:space="preserve">ta’lim </w:t>
      </w:r>
      <w:r w:rsidRPr="00727F15">
        <w:rPr>
          <w:sz w:val="28"/>
          <w:szCs w:val="28"/>
          <w:lang w:val="uz-Cyrl-UZ"/>
        </w:rPr>
        <w:t xml:space="preserve"> texnologiyalari bilan uyg‘unlashtiradi. Bu yondashuv quyidagi afzalliklarni taqdim etadi:</w:t>
      </w:r>
    </w:p>
    <w:p w14:paraId="5419067A" w14:textId="150A2497" w:rsidR="00727F15" w:rsidRPr="00727F15" w:rsidRDefault="00727F15" w:rsidP="00727F15">
      <w:pPr>
        <w:pStyle w:val="a3"/>
        <w:spacing w:before="0" w:beforeAutospacing="0" w:after="0" w:afterAutospacing="0"/>
        <w:ind w:firstLine="567"/>
        <w:rPr>
          <w:sz w:val="28"/>
          <w:szCs w:val="28"/>
          <w:lang w:val="uz-Cyrl-UZ"/>
        </w:rPr>
      </w:pPr>
      <w:r w:rsidRPr="00727F15">
        <w:rPr>
          <w:b/>
          <w:bCs/>
          <w:sz w:val="28"/>
          <w:szCs w:val="28"/>
          <w:lang w:val="uz-Cyrl-UZ"/>
        </w:rPr>
        <w:lastRenderedPageBreak/>
        <w:t>Moslashuvchanlik:</w:t>
      </w:r>
      <w:r w:rsidRPr="00727F15">
        <w:rPr>
          <w:sz w:val="28"/>
          <w:szCs w:val="28"/>
          <w:lang w:val="uz-Cyrl-UZ"/>
        </w:rPr>
        <w:t xml:space="preserve"> </w:t>
      </w:r>
      <w:r w:rsidR="00DA68DC">
        <w:rPr>
          <w:sz w:val="28"/>
          <w:szCs w:val="28"/>
          <w:lang w:val="uz-Cyrl-UZ"/>
        </w:rPr>
        <w:t>O‘</w:t>
      </w:r>
      <w:r w:rsidRPr="00727F15">
        <w:rPr>
          <w:sz w:val="28"/>
          <w:szCs w:val="28"/>
          <w:lang w:val="uz-Cyrl-UZ"/>
        </w:rPr>
        <w:t xml:space="preserve">quvchilar darslarni </w:t>
      </w:r>
      <w:r w:rsidR="00DA68DC">
        <w:rPr>
          <w:sz w:val="28"/>
          <w:szCs w:val="28"/>
          <w:lang w:val="uz-Cyrl-UZ"/>
        </w:rPr>
        <w:t>o‘</w:t>
      </w:r>
      <w:r w:rsidRPr="00727F15">
        <w:rPr>
          <w:sz w:val="28"/>
          <w:szCs w:val="28"/>
          <w:lang w:val="uz-Cyrl-UZ"/>
        </w:rPr>
        <w:t xml:space="preserve">zlari uchun qulay vaqtda va joyda </w:t>
      </w:r>
      <w:r w:rsidR="00DA68DC">
        <w:rPr>
          <w:sz w:val="28"/>
          <w:szCs w:val="28"/>
          <w:lang w:val="uz-Cyrl-UZ"/>
        </w:rPr>
        <w:t>o‘</w:t>
      </w:r>
      <w:r w:rsidRPr="00727F15">
        <w:rPr>
          <w:sz w:val="28"/>
          <w:szCs w:val="28"/>
          <w:lang w:val="uz-Cyrl-UZ"/>
        </w:rPr>
        <w:t>rganish imkoniyatiga ega.</w:t>
      </w:r>
    </w:p>
    <w:p w14:paraId="5F1A5FBE" w14:textId="057E2509" w:rsidR="00727F15" w:rsidRPr="00727F15" w:rsidRDefault="00727F15" w:rsidP="00727F15">
      <w:pPr>
        <w:pStyle w:val="a3"/>
        <w:spacing w:before="0" w:beforeAutospacing="0" w:after="0" w:afterAutospacing="0"/>
        <w:ind w:firstLine="567"/>
        <w:rPr>
          <w:sz w:val="28"/>
          <w:szCs w:val="28"/>
          <w:lang w:val="uz-Cyrl-UZ"/>
        </w:rPr>
      </w:pPr>
      <w:r w:rsidRPr="00727F15">
        <w:rPr>
          <w:b/>
          <w:bCs/>
          <w:sz w:val="28"/>
          <w:szCs w:val="28"/>
          <w:lang w:val="uz-Cyrl-UZ"/>
        </w:rPr>
        <w:t>Raqamli resurslardan foydalanish:</w:t>
      </w:r>
      <w:r w:rsidRPr="00727F15">
        <w:rPr>
          <w:sz w:val="28"/>
          <w:szCs w:val="28"/>
          <w:lang w:val="uz-Cyrl-UZ"/>
        </w:rPr>
        <w:t xml:space="preserve"> </w:t>
      </w:r>
      <w:r w:rsidR="00DA68DC">
        <w:rPr>
          <w:sz w:val="28"/>
          <w:szCs w:val="28"/>
          <w:lang w:val="uz-Cyrl-UZ"/>
        </w:rPr>
        <w:t>O‘</w:t>
      </w:r>
      <w:r w:rsidRPr="00727F15">
        <w:rPr>
          <w:sz w:val="28"/>
          <w:szCs w:val="28"/>
          <w:lang w:val="uz-Cyrl-UZ"/>
        </w:rPr>
        <w:t xml:space="preserve">quvchilar interfaol vositalar va materiallar orqali </w:t>
      </w:r>
      <w:r w:rsidR="00DA68DC">
        <w:rPr>
          <w:sz w:val="28"/>
          <w:szCs w:val="28"/>
          <w:lang w:val="uz-Cyrl-UZ"/>
        </w:rPr>
        <w:t xml:space="preserve">ta’lim </w:t>
      </w:r>
      <w:r w:rsidRPr="00727F15">
        <w:rPr>
          <w:sz w:val="28"/>
          <w:szCs w:val="28"/>
          <w:lang w:val="uz-Cyrl-UZ"/>
        </w:rPr>
        <w:t xml:space="preserve"> oladi.</w:t>
      </w:r>
    </w:p>
    <w:p w14:paraId="11D7EBAB" w14:textId="493E3F99" w:rsidR="00727F15" w:rsidRPr="00727F15" w:rsidRDefault="00727F15" w:rsidP="00727F15">
      <w:pPr>
        <w:pStyle w:val="a3"/>
        <w:spacing w:before="0" w:beforeAutospacing="0" w:after="0" w:afterAutospacing="0"/>
        <w:ind w:firstLine="567"/>
        <w:rPr>
          <w:sz w:val="28"/>
          <w:szCs w:val="28"/>
          <w:lang w:val="uz-Cyrl-UZ"/>
        </w:rPr>
      </w:pPr>
      <w:r w:rsidRPr="00727F15">
        <w:rPr>
          <w:b/>
          <w:bCs/>
          <w:sz w:val="28"/>
          <w:szCs w:val="28"/>
          <w:lang w:val="uz-Cyrl-UZ"/>
        </w:rPr>
        <w:t>Ma’lumotlarni tahlil qilish imkoniyati:</w:t>
      </w:r>
      <w:r w:rsidRPr="00727F15">
        <w:rPr>
          <w:sz w:val="28"/>
          <w:szCs w:val="28"/>
          <w:lang w:val="uz-Cyrl-UZ"/>
        </w:rPr>
        <w:t xml:space="preserve"> Onlayn platformalar orqali </w:t>
      </w:r>
      <w:r w:rsidR="00DA68DC">
        <w:rPr>
          <w:sz w:val="28"/>
          <w:szCs w:val="28"/>
          <w:lang w:val="uz-Cyrl-UZ"/>
        </w:rPr>
        <w:t>o‘</w:t>
      </w:r>
      <w:r w:rsidRPr="00727F15">
        <w:rPr>
          <w:sz w:val="28"/>
          <w:szCs w:val="28"/>
          <w:lang w:val="uz-Cyrl-UZ"/>
        </w:rPr>
        <w:t xml:space="preserve">quvchilarning </w:t>
      </w:r>
      <w:r w:rsidR="00DA68DC">
        <w:rPr>
          <w:sz w:val="28"/>
          <w:szCs w:val="28"/>
          <w:lang w:val="uz-Cyrl-UZ"/>
        </w:rPr>
        <w:t>o‘</w:t>
      </w:r>
      <w:r w:rsidRPr="00727F15">
        <w:rPr>
          <w:sz w:val="28"/>
          <w:szCs w:val="28"/>
          <w:lang w:val="uz-Cyrl-UZ"/>
        </w:rPr>
        <w:t>zlashtirish darajasini kuzatish va tahlil qilish osonlashadi.</w:t>
      </w:r>
    </w:p>
    <w:p w14:paraId="2378CB53" w14:textId="0EEC96A5" w:rsidR="00727F15" w:rsidRPr="00727F15" w:rsidRDefault="00727F15" w:rsidP="00727F15">
      <w:pPr>
        <w:pStyle w:val="a3"/>
        <w:spacing w:before="0" w:beforeAutospacing="0" w:after="0" w:afterAutospacing="0"/>
        <w:ind w:firstLine="567"/>
        <w:rPr>
          <w:sz w:val="28"/>
          <w:szCs w:val="28"/>
          <w:lang w:val="uz-Cyrl-UZ"/>
        </w:rPr>
      </w:pPr>
      <w:r w:rsidRPr="00727F15">
        <w:rPr>
          <w:b/>
          <w:bCs/>
          <w:sz w:val="28"/>
          <w:szCs w:val="28"/>
          <w:lang w:val="uz-Cyrl-UZ"/>
        </w:rPr>
        <w:t>Motivatsiya va faollikni oshirish:</w:t>
      </w:r>
      <w:r w:rsidRPr="00727F15">
        <w:rPr>
          <w:sz w:val="28"/>
          <w:szCs w:val="28"/>
          <w:lang w:val="uz-Cyrl-UZ"/>
        </w:rPr>
        <w:t xml:space="preserve"> </w:t>
      </w:r>
      <w:r w:rsidR="00DA68DC">
        <w:rPr>
          <w:sz w:val="28"/>
          <w:szCs w:val="28"/>
          <w:lang w:val="uz-Cyrl-UZ"/>
        </w:rPr>
        <w:t>O‘</w:t>
      </w:r>
      <w:r w:rsidRPr="00727F15">
        <w:rPr>
          <w:sz w:val="28"/>
          <w:szCs w:val="28"/>
          <w:lang w:val="uz-Cyrl-UZ"/>
        </w:rPr>
        <w:t xml:space="preserve">quvchilar </w:t>
      </w:r>
      <w:r w:rsidR="00DA68DC">
        <w:rPr>
          <w:sz w:val="28"/>
          <w:szCs w:val="28"/>
          <w:lang w:val="uz-Cyrl-UZ"/>
        </w:rPr>
        <w:t>o‘</w:t>
      </w:r>
      <w:r w:rsidRPr="00727F15">
        <w:rPr>
          <w:sz w:val="28"/>
          <w:szCs w:val="28"/>
          <w:lang w:val="uz-Cyrl-UZ"/>
        </w:rPr>
        <w:t>z-</w:t>
      </w:r>
      <w:r w:rsidR="00DA68DC">
        <w:rPr>
          <w:sz w:val="28"/>
          <w:szCs w:val="28"/>
          <w:lang w:val="uz-Cyrl-UZ"/>
        </w:rPr>
        <w:t>o‘</w:t>
      </w:r>
      <w:r w:rsidRPr="00727F15">
        <w:rPr>
          <w:sz w:val="28"/>
          <w:szCs w:val="28"/>
          <w:lang w:val="uz-Cyrl-UZ"/>
        </w:rPr>
        <w:t xml:space="preserve">zini boshqarish va mustaqil </w:t>
      </w:r>
      <w:r w:rsidR="00DA68DC">
        <w:rPr>
          <w:sz w:val="28"/>
          <w:szCs w:val="28"/>
          <w:lang w:val="uz-Cyrl-UZ"/>
        </w:rPr>
        <w:t xml:space="preserve">ta’lim </w:t>
      </w:r>
      <w:r w:rsidRPr="00727F15">
        <w:rPr>
          <w:sz w:val="28"/>
          <w:szCs w:val="28"/>
          <w:lang w:val="uz-Cyrl-UZ"/>
        </w:rPr>
        <w:t xml:space="preserve"> olish k</w:t>
      </w:r>
      <w:r w:rsidR="00DA68DC">
        <w:rPr>
          <w:sz w:val="28"/>
          <w:szCs w:val="28"/>
          <w:lang w:val="uz-Cyrl-UZ"/>
        </w:rPr>
        <w:t>o‘</w:t>
      </w:r>
      <w:r w:rsidRPr="00727F15">
        <w:rPr>
          <w:sz w:val="28"/>
          <w:szCs w:val="28"/>
          <w:lang w:val="uz-Cyrl-UZ"/>
        </w:rPr>
        <w:t>nikmalarini rivojlantiradi.</w:t>
      </w:r>
    </w:p>
    <w:p w14:paraId="6C1CFE93" w14:textId="1F00EE31" w:rsidR="00727F15" w:rsidRPr="00727F15" w:rsidRDefault="00727F15" w:rsidP="00727F15">
      <w:pPr>
        <w:pStyle w:val="a3"/>
        <w:spacing w:before="0" w:beforeAutospacing="0" w:after="0" w:afterAutospacing="0"/>
        <w:ind w:firstLine="567"/>
        <w:rPr>
          <w:sz w:val="28"/>
          <w:szCs w:val="28"/>
          <w:lang w:val="uz-Cyrl-UZ"/>
        </w:rPr>
      </w:pPr>
      <w:r w:rsidRPr="00727F15">
        <w:rPr>
          <w:b/>
          <w:bCs/>
          <w:sz w:val="28"/>
          <w:szCs w:val="28"/>
          <w:lang w:val="uz-Cyrl-UZ"/>
        </w:rPr>
        <w:t>K</w:t>
      </w:r>
      <w:r w:rsidR="00DA68DC">
        <w:rPr>
          <w:b/>
          <w:bCs/>
          <w:sz w:val="28"/>
          <w:szCs w:val="28"/>
          <w:lang w:val="uz-Cyrl-UZ"/>
        </w:rPr>
        <w:t>o‘</w:t>
      </w:r>
      <w:r w:rsidRPr="00727F15">
        <w:rPr>
          <w:b/>
          <w:bCs/>
          <w:sz w:val="28"/>
          <w:szCs w:val="28"/>
          <w:lang w:val="uz-Cyrl-UZ"/>
        </w:rPr>
        <w:t>p qirrali yondashuv:</w:t>
      </w:r>
      <w:r w:rsidRPr="00727F15">
        <w:rPr>
          <w:sz w:val="28"/>
          <w:szCs w:val="28"/>
          <w:lang w:val="uz-Cyrl-UZ"/>
        </w:rPr>
        <w:t xml:space="preserve"> Turli xil dars usullari (ma’ruza, amaliy topshiriqlar, testlar) bir vaqtning </w:t>
      </w:r>
      <w:r w:rsidR="00DA68DC">
        <w:rPr>
          <w:sz w:val="28"/>
          <w:szCs w:val="28"/>
          <w:lang w:val="uz-Cyrl-UZ"/>
        </w:rPr>
        <w:t>o‘</w:t>
      </w:r>
      <w:r w:rsidRPr="00727F15">
        <w:rPr>
          <w:sz w:val="28"/>
          <w:szCs w:val="28"/>
          <w:lang w:val="uz-Cyrl-UZ"/>
        </w:rPr>
        <w:t>zida q</w:t>
      </w:r>
      <w:r w:rsidR="00DA68DC">
        <w:rPr>
          <w:sz w:val="28"/>
          <w:szCs w:val="28"/>
          <w:lang w:val="uz-Cyrl-UZ"/>
        </w:rPr>
        <w:t>o‘</w:t>
      </w:r>
      <w:r w:rsidRPr="00727F15">
        <w:rPr>
          <w:sz w:val="28"/>
          <w:szCs w:val="28"/>
          <w:lang w:val="uz-Cyrl-UZ"/>
        </w:rPr>
        <w:t>llaniladi.</w:t>
      </w:r>
    </w:p>
    <w:p w14:paraId="13B45952" w14:textId="50D3AB85" w:rsidR="00727F15" w:rsidRPr="00727F15" w:rsidRDefault="00727F15" w:rsidP="00727F15">
      <w:pPr>
        <w:pStyle w:val="a3"/>
        <w:spacing w:before="0" w:beforeAutospacing="0" w:after="0" w:afterAutospacing="0"/>
        <w:ind w:firstLine="567"/>
        <w:rPr>
          <w:b/>
          <w:bCs/>
          <w:sz w:val="28"/>
          <w:szCs w:val="28"/>
          <w:lang w:val="uz-Cyrl-UZ"/>
        </w:rPr>
      </w:pPr>
      <w:r w:rsidRPr="00727F15">
        <w:rPr>
          <w:b/>
          <w:bCs/>
          <w:sz w:val="28"/>
          <w:szCs w:val="28"/>
          <w:lang w:val="uz-Cyrl-UZ"/>
        </w:rPr>
        <w:t xml:space="preserve">Differensial yondashuvning </w:t>
      </w:r>
      <w:r w:rsidR="00DA68DC">
        <w:rPr>
          <w:b/>
          <w:bCs/>
          <w:sz w:val="28"/>
          <w:szCs w:val="28"/>
          <w:lang w:val="uz-Cyrl-UZ"/>
        </w:rPr>
        <w:t xml:space="preserve">ta’lim </w:t>
      </w:r>
      <w:r w:rsidRPr="00727F15">
        <w:rPr>
          <w:b/>
          <w:bCs/>
          <w:sz w:val="28"/>
          <w:szCs w:val="28"/>
          <w:lang w:val="uz-Cyrl-UZ"/>
        </w:rPr>
        <w:t xml:space="preserve"> natijalari</w:t>
      </w:r>
    </w:p>
    <w:p w14:paraId="08D36CF1" w14:textId="0718B3F3" w:rsidR="00727F15" w:rsidRP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Differensial yondashuvning natijalari quyidagicha namoyon b</w:t>
      </w:r>
      <w:r w:rsidR="00DA68DC">
        <w:rPr>
          <w:sz w:val="28"/>
          <w:szCs w:val="28"/>
          <w:lang w:val="uz-Cyrl-UZ"/>
        </w:rPr>
        <w:t>o‘</w:t>
      </w:r>
      <w:r w:rsidRPr="00727F15">
        <w:rPr>
          <w:sz w:val="28"/>
          <w:szCs w:val="28"/>
          <w:lang w:val="uz-Cyrl-UZ"/>
        </w:rPr>
        <w:t>ladi:</w:t>
      </w:r>
    </w:p>
    <w:p w14:paraId="32071E56" w14:textId="23A5E082" w:rsidR="00727F15" w:rsidRP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Bilim sifati oshadi:</w:t>
      </w:r>
      <w:r w:rsidRPr="00727F15">
        <w:rPr>
          <w:b/>
          <w:bCs/>
          <w:sz w:val="28"/>
          <w:szCs w:val="28"/>
          <w:lang w:val="uz-Cyrl-UZ"/>
        </w:rPr>
        <w:t xml:space="preserve"> </w:t>
      </w:r>
      <w:r w:rsidRPr="00727F15">
        <w:rPr>
          <w:sz w:val="28"/>
          <w:szCs w:val="28"/>
          <w:lang w:val="uz-Cyrl-UZ"/>
        </w:rPr>
        <w:t xml:space="preserve">Har bir </w:t>
      </w:r>
      <w:r w:rsidR="00DA68DC">
        <w:rPr>
          <w:sz w:val="28"/>
          <w:szCs w:val="28"/>
          <w:lang w:val="uz-Cyrl-UZ"/>
        </w:rPr>
        <w:t>o‘</w:t>
      </w:r>
      <w:r w:rsidRPr="00727F15">
        <w:rPr>
          <w:sz w:val="28"/>
          <w:szCs w:val="28"/>
          <w:lang w:val="uz-Cyrl-UZ"/>
        </w:rPr>
        <w:t xml:space="preserve">quvchi </w:t>
      </w:r>
      <w:r w:rsidR="00DA68DC">
        <w:rPr>
          <w:sz w:val="28"/>
          <w:szCs w:val="28"/>
          <w:lang w:val="uz-Cyrl-UZ"/>
        </w:rPr>
        <w:t>o‘</w:t>
      </w:r>
      <w:r w:rsidRPr="00727F15">
        <w:rPr>
          <w:sz w:val="28"/>
          <w:szCs w:val="28"/>
          <w:lang w:val="uz-Cyrl-UZ"/>
        </w:rPr>
        <w:t xml:space="preserve">z ehtiyojlariga mos </w:t>
      </w:r>
      <w:r w:rsidR="00DA68DC">
        <w:rPr>
          <w:sz w:val="28"/>
          <w:szCs w:val="28"/>
          <w:lang w:val="uz-Cyrl-UZ"/>
        </w:rPr>
        <w:t xml:space="preserve">ta’lim </w:t>
      </w:r>
      <w:r w:rsidRPr="00727F15">
        <w:rPr>
          <w:sz w:val="28"/>
          <w:szCs w:val="28"/>
          <w:lang w:val="uz-Cyrl-UZ"/>
        </w:rPr>
        <w:t xml:space="preserve"> oladi.</w:t>
      </w:r>
    </w:p>
    <w:p w14:paraId="56239957" w14:textId="528B2711" w:rsidR="00727F15" w:rsidRP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 xml:space="preserve">Motivatsiya kuchayadi: </w:t>
      </w:r>
      <w:r w:rsidR="00DA68DC">
        <w:rPr>
          <w:sz w:val="28"/>
          <w:szCs w:val="28"/>
          <w:lang w:val="uz-Cyrl-UZ"/>
        </w:rPr>
        <w:t xml:space="preserve">Ta’lim </w:t>
      </w:r>
      <w:r w:rsidRPr="00727F15">
        <w:rPr>
          <w:sz w:val="28"/>
          <w:szCs w:val="28"/>
          <w:lang w:val="uz-Cyrl-UZ"/>
        </w:rPr>
        <w:t xml:space="preserve"> jarayoni </w:t>
      </w:r>
      <w:r w:rsidR="00DA68DC">
        <w:rPr>
          <w:sz w:val="28"/>
          <w:szCs w:val="28"/>
          <w:lang w:val="uz-Cyrl-UZ"/>
        </w:rPr>
        <w:t>o‘</w:t>
      </w:r>
      <w:r w:rsidRPr="00727F15">
        <w:rPr>
          <w:sz w:val="28"/>
          <w:szCs w:val="28"/>
          <w:lang w:val="uz-Cyrl-UZ"/>
        </w:rPr>
        <w:t>quvchiga qiziqarli va mazmunli b</w:t>
      </w:r>
      <w:r w:rsidR="00DA68DC">
        <w:rPr>
          <w:sz w:val="28"/>
          <w:szCs w:val="28"/>
          <w:lang w:val="uz-Cyrl-UZ"/>
        </w:rPr>
        <w:t>o‘</w:t>
      </w:r>
      <w:r w:rsidRPr="00727F15">
        <w:rPr>
          <w:sz w:val="28"/>
          <w:szCs w:val="28"/>
          <w:lang w:val="uz-Cyrl-UZ"/>
        </w:rPr>
        <w:t>ladi.</w:t>
      </w:r>
    </w:p>
    <w:p w14:paraId="2EBE7F1D" w14:textId="5F1D9DDF" w:rsidR="00727F15" w:rsidRP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 xml:space="preserve">Ijodkorlik rivojlanadi: Differensial </w:t>
      </w:r>
      <w:r w:rsidR="00DA68DC">
        <w:rPr>
          <w:sz w:val="28"/>
          <w:szCs w:val="28"/>
          <w:lang w:val="uz-Cyrl-UZ"/>
        </w:rPr>
        <w:t xml:space="preserve">ta’lim </w:t>
      </w:r>
      <w:r w:rsidRPr="00727F15">
        <w:rPr>
          <w:sz w:val="28"/>
          <w:szCs w:val="28"/>
          <w:lang w:val="uz-Cyrl-UZ"/>
        </w:rPr>
        <w:t xml:space="preserve"> ijodiy yondashuvni rag‘batlantiradi.</w:t>
      </w:r>
    </w:p>
    <w:p w14:paraId="5D1F5393" w14:textId="278BB677" w:rsidR="00727F15" w:rsidRPr="00727F15" w:rsidRDefault="00DA68DC" w:rsidP="00727F15">
      <w:pPr>
        <w:pStyle w:val="a3"/>
        <w:spacing w:before="0" w:beforeAutospacing="0" w:after="0" w:afterAutospacing="0"/>
        <w:ind w:firstLine="567"/>
        <w:rPr>
          <w:sz w:val="28"/>
          <w:szCs w:val="28"/>
          <w:lang w:val="uz-Cyrl-UZ"/>
        </w:rPr>
      </w:pPr>
      <w:r>
        <w:rPr>
          <w:sz w:val="28"/>
          <w:szCs w:val="28"/>
          <w:lang w:val="uz-Cyrl-UZ"/>
        </w:rPr>
        <w:t>O‘</w:t>
      </w:r>
      <w:r w:rsidR="00727F15" w:rsidRPr="00727F15">
        <w:rPr>
          <w:sz w:val="28"/>
          <w:szCs w:val="28"/>
          <w:lang w:val="uz-Cyrl-UZ"/>
        </w:rPr>
        <w:t xml:space="preserve">quvchilarning ishtiroki oshadi: Har bir </w:t>
      </w:r>
      <w:r>
        <w:rPr>
          <w:sz w:val="28"/>
          <w:szCs w:val="28"/>
          <w:lang w:val="uz-Cyrl-UZ"/>
        </w:rPr>
        <w:t>o‘</w:t>
      </w:r>
      <w:r w:rsidR="00727F15" w:rsidRPr="00727F15">
        <w:rPr>
          <w:sz w:val="28"/>
          <w:szCs w:val="28"/>
          <w:lang w:val="uz-Cyrl-UZ"/>
        </w:rPr>
        <w:t>quvchi jarayonga faol jalb etiladi.</w:t>
      </w:r>
    </w:p>
    <w:p w14:paraId="15D618A7" w14:textId="4CD5F643" w:rsidR="00727F15" w:rsidRDefault="00727F15" w:rsidP="00727F15">
      <w:pPr>
        <w:pStyle w:val="a3"/>
        <w:spacing w:before="0" w:beforeAutospacing="0" w:after="0" w:afterAutospacing="0"/>
        <w:ind w:firstLine="567"/>
        <w:rPr>
          <w:sz w:val="28"/>
          <w:szCs w:val="28"/>
          <w:lang w:val="uz-Cyrl-UZ"/>
        </w:rPr>
      </w:pPr>
      <w:r w:rsidRPr="00727F15">
        <w:rPr>
          <w:sz w:val="28"/>
          <w:szCs w:val="28"/>
          <w:lang w:val="uz-Cyrl-UZ"/>
        </w:rPr>
        <w:t xml:space="preserve">Mustaqillik shakllanadi: </w:t>
      </w:r>
      <w:r w:rsidR="00DA68DC">
        <w:rPr>
          <w:sz w:val="28"/>
          <w:szCs w:val="28"/>
          <w:lang w:val="uz-Cyrl-UZ"/>
        </w:rPr>
        <w:t>O‘</w:t>
      </w:r>
      <w:r w:rsidRPr="00727F15">
        <w:rPr>
          <w:sz w:val="28"/>
          <w:szCs w:val="28"/>
          <w:lang w:val="uz-Cyrl-UZ"/>
        </w:rPr>
        <w:t xml:space="preserve">quvchilar </w:t>
      </w:r>
      <w:r w:rsidR="00DA68DC">
        <w:rPr>
          <w:sz w:val="28"/>
          <w:szCs w:val="28"/>
          <w:lang w:val="uz-Cyrl-UZ"/>
        </w:rPr>
        <w:t>o‘</w:t>
      </w:r>
      <w:r w:rsidRPr="00727F15">
        <w:rPr>
          <w:sz w:val="28"/>
          <w:szCs w:val="28"/>
          <w:lang w:val="uz-Cyrl-UZ"/>
        </w:rPr>
        <w:t xml:space="preserve">z bilim olish jarayonini boshqarishni </w:t>
      </w:r>
      <w:r w:rsidR="00DA68DC">
        <w:rPr>
          <w:sz w:val="28"/>
          <w:szCs w:val="28"/>
          <w:lang w:val="uz-Cyrl-UZ"/>
        </w:rPr>
        <w:t>o‘</w:t>
      </w:r>
      <w:r w:rsidRPr="00727F15">
        <w:rPr>
          <w:sz w:val="28"/>
          <w:szCs w:val="28"/>
          <w:lang w:val="uz-Cyrl-UZ"/>
        </w:rPr>
        <w:t>rganadi.</w:t>
      </w:r>
    </w:p>
    <w:p w14:paraId="7E39798B" w14:textId="5F9E33B7" w:rsidR="00727F15" w:rsidRPr="00727F15" w:rsidRDefault="00727F15" w:rsidP="00DA68DC">
      <w:pPr>
        <w:pStyle w:val="a3"/>
        <w:spacing w:before="0" w:beforeAutospacing="0" w:after="0" w:afterAutospacing="0"/>
        <w:ind w:firstLine="567"/>
        <w:jc w:val="both"/>
        <w:rPr>
          <w:sz w:val="28"/>
          <w:szCs w:val="28"/>
          <w:lang w:val="uz-Cyrl-UZ"/>
        </w:rPr>
      </w:pPr>
      <w:r w:rsidRPr="00727F15">
        <w:rPr>
          <w:sz w:val="28"/>
          <w:szCs w:val="28"/>
          <w:lang w:val="uz-Cyrl-UZ"/>
        </w:rPr>
        <w:t xml:space="preserve">Differensial </w:t>
      </w:r>
      <w:r w:rsidR="00DA68DC">
        <w:rPr>
          <w:sz w:val="28"/>
          <w:szCs w:val="28"/>
          <w:lang w:val="uz-Cyrl-UZ"/>
        </w:rPr>
        <w:t xml:space="preserve">ta’lim </w:t>
      </w:r>
      <w:r w:rsidRPr="00727F15">
        <w:rPr>
          <w:sz w:val="28"/>
          <w:szCs w:val="28"/>
          <w:lang w:val="uz-Cyrl-UZ"/>
        </w:rPr>
        <w:t xml:space="preserve"> va individual yondashuv </w:t>
      </w:r>
      <w:r w:rsidR="00DA68DC">
        <w:rPr>
          <w:sz w:val="28"/>
          <w:szCs w:val="28"/>
          <w:lang w:val="uz-Cyrl-UZ"/>
        </w:rPr>
        <w:t xml:space="preserve">ta’lim </w:t>
      </w:r>
      <w:r w:rsidRPr="00727F15">
        <w:rPr>
          <w:sz w:val="28"/>
          <w:szCs w:val="28"/>
          <w:lang w:val="uz-Cyrl-UZ"/>
        </w:rPr>
        <w:t xml:space="preserve"> jarayonini moslashuvchan, samarali va </w:t>
      </w:r>
      <w:r w:rsidR="00DA68DC">
        <w:rPr>
          <w:sz w:val="28"/>
          <w:szCs w:val="28"/>
          <w:lang w:val="uz-Cyrl-UZ"/>
        </w:rPr>
        <w:t>o‘</w:t>
      </w:r>
      <w:r w:rsidRPr="00727F15">
        <w:rPr>
          <w:sz w:val="28"/>
          <w:szCs w:val="28"/>
          <w:lang w:val="uz-Cyrl-UZ"/>
        </w:rPr>
        <w:t xml:space="preserve">quvchilar ehtiyojlariga mos qilib tashkil etish imkonini beradi. Bu yondashuv </w:t>
      </w:r>
      <w:r w:rsidR="00DA68DC">
        <w:rPr>
          <w:sz w:val="28"/>
          <w:szCs w:val="28"/>
          <w:lang w:val="uz-Cyrl-UZ"/>
        </w:rPr>
        <w:t>o‘</w:t>
      </w:r>
      <w:r w:rsidRPr="00727F15">
        <w:rPr>
          <w:sz w:val="28"/>
          <w:szCs w:val="28"/>
          <w:lang w:val="uz-Cyrl-UZ"/>
        </w:rPr>
        <w:t>quvchilarning ind</w:t>
      </w:r>
      <w:bookmarkStart w:id="0" w:name="_GoBack"/>
      <w:bookmarkEnd w:id="0"/>
      <w:r w:rsidRPr="00727F15">
        <w:rPr>
          <w:sz w:val="28"/>
          <w:szCs w:val="28"/>
          <w:lang w:val="uz-Cyrl-UZ"/>
        </w:rPr>
        <w:t xml:space="preserve">ividual qobiliyatlarini rivojlantirishga, ularga moslashtirilgan </w:t>
      </w:r>
      <w:r w:rsidR="00DA68DC">
        <w:rPr>
          <w:sz w:val="28"/>
          <w:szCs w:val="28"/>
          <w:lang w:val="uz-Cyrl-UZ"/>
        </w:rPr>
        <w:t xml:space="preserve">ta’lim </w:t>
      </w:r>
      <w:r w:rsidRPr="00727F15">
        <w:rPr>
          <w:sz w:val="28"/>
          <w:szCs w:val="28"/>
          <w:lang w:val="uz-Cyrl-UZ"/>
        </w:rPr>
        <w:t xml:space="preserve"> sharoitlarini yaratishga va XXI asr talablari asosida </w:t>
      </w:r>
      <w:r w:rsidR="00DA68DC">
        <w:rPr>
          <w:sz w:val="28"/>
          <w:szCs w:val="28"/>
          <w:lang w:val="uz-Cyrl-UZ"/>
        </w:rPr>
        <w:t xml:space="preserve">ta’lim </w:t>
      </w:r>
      <w:r w:rsidRPr="00727F15">
        <w:rPr>
          <w:sz w:val="28"/>
          <w:szCs w:val="28"/>
          <w:lang w:val="uz-Cyrl-UZ"/>
        </w:rPr>
        <w:t xml:space="preserve"> samaradorligini oshirishga xizmat qiladi.</w:t>
      </w:r>
    </w:p>
    <w:p w14:paraId="0D0CF0CA" w14:textId="42D7935E" w:rsidR="00727F15" w:rsidRPr="00727F15" w:rsidRDefault="00DA68DC" w:rsidP="00DA68DC">
      <w:pPr>
        <w:spacing w:after="0" w:line="240" w:lineRule="auto"/>
        <w:ind w:firstLine="567"/>
        <w:jc w:val="both"/>
        <w:textAlignment w:val="top"/>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 xml:space="preserve">zbekistonda </w:t>
      </w:r>
      <w:r>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qitish texnologiyalari zamonaviylashtirish, jadallashtirish,</w:t>
      </w:r>
      <w:r w:rsidRPr="00DA68DC">
        <w:rPr>
          <w:rFonts w:ascii="Times New Roman" w:eastAsia="Times New Roman" w:hAnsi="Times New Roman" w:cs="Times New Roman"/>
          <w:sz w:val="28"/>
          <w:szCs w:val="28"/>
          <w:lang w:val="uz-Cyrl-UZ" w:eastAsia="ru-RU"/>
        </w:rPr>
        <w:t xml:space="preserve"> </w:t>
      </w:r>
      <w:r w:rsidR="00727F15" w:rsidRPr="00727F15">
        <w:rPr>
          <w:rFonts w:ascii="Times New Roman" w:eastAsia="Times New Roman" w:hAnsi="Times New Roman" w:cs="Times New Roman"/>
          <w:sz w:val="28"/>
          <w:szCs w:val="28"/>
          <w:lang w:val="uz-Cyrl-UZ" w:eastAsia="ru-RU"/>
        </w:rPr>
        <w:t xml:space="preserve">iqtisodiy rivojlangan mamlakatlarga qaraganda yanada dolzarb ahamiyatga ega. Chunki, ayni pandemiya vaqtida ushbu </w:t>
      </w:r>
      <w:r>
        <w:rPr>
          <w:rFonts w:ascii="Times New Roman" w:eastAsia="Times New Roman" w:hAnsi="Times New Roman" w:cs="Times New Roman"/>
          <w:sz w:val="28"/>
          <w:szCs w:val="28"/>
          <w:lang w:val="uz-Cyrl-UZ" w:eastAsia="ru-RU"/>
        </w:rPr>
        <w:t xml:space="preserve">ta’lim </w:t>
      </w:r>
      <w:r w:rsidR="00727F15" w:rsidRPr="00727F15">
        <w:rPr>
          <w:rFonts w:ascii="Times New Roman" w:eastAsia="Times New Roman" w:hAnsi="Times New Roman" w:cs="Times New Roman"/>
          <w:sz w:val="28"/>
          <w:szCs w:val="28"/>
          <w:lang w:val="uz-Cyrl-UZ" w:eastAsia="ru-RU"/>
        </w:rPr>
        <w:t xml:space="preserve"> shakliga b</w:t>
      </w:r>
      <w:r>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 xml:space="preserve">lgan ehtiyoj yanada ortdi va hozirgi kunda milliy </w:t>
      </w:r>
      <w:r>
        <w:rPr>
          <w:rFonts w:ascii="Times New Roman" w:eastAsia="Times New Roman" w:hAnsi="Times New Roman" w:cs="Times New Roman"/>
          <w:sz w:val="28"/>
          <w:szCs w:val="28"/>
          <w:lang w:val="uz-Cyrl-UZ" w:eastAsia="ru-RU"/>
        </w:rPr>
        <w:t xml:space="preserve">ta’lim </w:t>
      </w:r>
      <w:r w:rsidR="00727F15" w:rsidRPr="00727F15">
        <w:rPr>
          <w:rFonts w:ascii="Times New Roman" w:eastAsia="Times New Roman" w:hAnsi="Times New Roman" w:cs="Times New Roman"/>
          <w:sz w:val="28"/>
          <w:szCs w:val="28"/>
          <w:lang w:val="uz-Cyrl-UZ" w:eastAsia="ru-RU"/>
        </w:rPr>
        <w:t xml:space="preserve"> tizimining salohiyati tizimli rivojlanishining yanada yuqori pog'onasiga k</w:t>
      </w:r>
      <w:r>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tarilmoqda.</w:t>
      </w:r>
    </w:p>
    <w:p w14:paraId="447E287C" w14:textId="6399D415" w:rsidR="00727F15" w:rsidRPr="00727F15" w:rsidRDefault="00704500" w:rsidP="00727F15">
      <w:pPr>
        <w:spacing w:after="0" w:line="240" w:lineRule="auto"/>
        <w:ind w:firstLine="567"/>
        <w:jc w:val="both"/>
        <w:textAlignment w:val="top"/>
        <w:rPr>
          <w:rFonts w:ascii="Times New Roman" w:eastAsia="Times New Roman" w:hAnsi="Times New Roman" w:cs="Times New Roman"/>
          <w:sz w:val="28"/>
          <w:szCs w:val="28"/>
          <w:lang w:val="uz-Cyrl-UZ" w:eastAsia="ru-RU"/>
        </w:rPr>
      </w:pPr>
      <w:r w:rsidRPr="00727F15">
        <w:rPr>
          <w:rFonts w:ascii="Times New Roman" w:eastAsia="Times New Roman" w:hAnsi="Times New Roman" w:cs="Times New Roman"/>
          <w:sz w:val="28"/>
          <w:szCs w:val="28"/>
          <w:lang w:val="uz-Cyrl-UZ" w:eastAsia="ru-RU"/>
        </w:rPr>
        <w:t>Shuni</w:t>
      </w:r>
      <w:r w:rsidR="00727F15" w:rsidRPr="00727F15">
        <w:rPr>
          <w:rFonts w:ascii="Times New Roman" w:eastAsia="Times New Roman" w:hAnsi="Times New Roman" w:cs="Times New Roman"/>
          <w:sz w:val="28"/>
          <w:szCs w:val="28"/>
          <w:lang w:val="uz-Cyrl-UZ" w:eastAsia="ru-RU"/>
        </w:rPr>
        <w:t xml:space="preserve"> aytish kerakki, Blended Learning </w:t>
      </w:r>
      <w:r w:rsidR="00DA68DC">
        <w:rPr>
          <w:rFonts w:ascii="Times New Roman" w:eastAsia="Times New Roman" w:hAnsi="Times New Roman" w:cs="Times New Roman"/>
          <w:sz w:val="28"/>
          <w:szCs w:val="28"/>
          <w:lang w:val="uz-Cyrl-UZ" w:eastAsia="ru-RU"/>
        </w:rPr>
        <w:t xml:space="preserve">ta’lim </w:t>
      </w:r>
      <w:r w:rsidR="00727F15" w:rsidRPr="00727F15">
        <w:rPr>
          <w:rFonts w:ascii="Times New Roman" w:eastAsia="Times New Roman" w:hAnsi="Times New Roman" w:cs="Times New Roman"/>
          <w:sz w:val="28"/>
          <w:szCs w:val="28"/>
          <w:lang w:val="uz-Cyrl-UZ" w:eastAsia="ru-RU"/>
        </w:rPr>
        <w:t xml:space="preserve"> tizimini </w:t>
      </w:r>
      <w:r w:rsidR="00DA68DC">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zbekistonda ham q</w:t>
      </w:r>
      <w:r w:rsidR="00DA68DC">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llash hozirgi zamon talabidir va bu tajribani yurtimizda ham q</w:t>
      </w:r>
      <w:r w:rsidR="00DA68DC">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llab k</w:t>
      </w:r>
      <w:r w:rsidR="00DA68DC">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 xml:space="preserve">rish - </w:t>
      </w:r>
      <w:r w:rsidR="00DA68DC">
        <w:rPr>
          <w:rFonts w:ascii="Times New Roman" w:eastAsia="Times New Roman" w:hAnsi="Times New Roman" w:cs="Times New Roman"/>
          <w:sz w:val="28"/>
          <w:szCs w:val="28"/>
          <w:lang w:val="uz-Cyrl-UZ" w:eastAsia="ru-RU"/>
        </w:rPr>
        <w:t xml:space="preserve">ta’lim </w:t>
      </w:r>
      <w:r w:rsidR="00727F15" w:rsidRPr="00727F15">
        <w:rPr>
          <w:rFonts w:ascii="Times New Roman" w:eastAsia="Times New Roman" w:hAnsi="Times New Roman" w:cs="Times New Roman"/>
          <w:sz w:val="28"/>
          <w:szCs w:val="28"/>
          <w:lang w:val="uz-Cyrl-UZ" w:eastAsia="ru-RU"/>
        </w:rPr>
        <w:t xml:space="preserve"> sifatini oshirishga xizmat qilishi mumkin. Shu sababli, bu borada Blended learning </w:t>
      </w:r>
      <w:r w:rsidR="00DA68DC">
        <w:rPr>
          <w:rFonts w:ascii="Times New Roman" w:eastAsia="Times New Roman" w:hAnsi="Times New Roman" w:cs="Times New Roman"/>
          <w:sz w:val="28"/>
          <w:szCs w:val="28"/>
          <w:lang w:val="uz-Cyrl-UZ" w:eastAsia="ru-RU"/>
        </w:rPr>
        <w:t xml:space="preserve">ta’lim </w:t>
      </w:r>
      <w:r w:rsidR="00727F15" w:rsidRPr="00727F15">
        <w:rPr>
          <w:rFonts w:ascii="Times New Roman" w:eastAsia="Times New Roman" w:hAnsi="Times New Roman" w:cs="Times New Roman"/>
          <w:sz w:val="28"/>
          <w:szCs w:val="28"/>
          <w:lang w:val="uz-Cyrl-UZ" w:eastAsia="ru-RU"/>
        </w:rPr>
        <w:t xml:space="preserve"> tizimini yanada takomillashtirish, </w:t>
      </w:r>
      <w:r w:rsidR="00DA68DC">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 xml:space="preserve">quvchilar va pedagoglar orasida ommalashtirish, aralash </w:t>
      </w:r>
      <w:r w:rsidR="00DA68DC">
        <w:rPr>
          <w:rFonts w:ascii="Times New Roman" w:eastAsia="Times New Roman" w:hAnsi="Times New Roman" w:cs="Times New Roman"/>
          <w:sz w:val="28"/>
          <w:szCs w:val="28"/>
          <w:lang w:val="uz-Cyrl-UZ" w:eastAsia="ru-RU"/>
        </w:rPr>
        <w:t xml:space="preserve">ta’lim </w:t>
      </w:r>
      <w:r w:rsidR="00727F15" w:rsidRPr="00727F15">
        <w:rPr>
          <w:rFonts w:ascii="Times New Roman" w:eastAsia="Times New Roman" w:hAnsi="Times New Roman" w:cs="Times New Roman"/>
          <w:sz w:val="28"/>
          <w:szCs w:val="28"/>
          <w:lang w:val="uz-Cyrl-UZ" w:eastAsia="ru-RU"/>
        </w:rPr>
        <w:t xml:space="preserve"> b</w:t>
      </w:r>
      <w:r w:rsidR="00DA68DC">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 xml:space="preserve">yicha rivojlangan davlatlar jumladan - AQSH, Avstraliya tajribasini chuqur </w:t>
      </w:r>
      <w:r w:rsidR="00DA68DC">
        <w:rPr>
          <w:rFonts w:ascii="Times New Roman" w:eastAsia="Times New Roman" w:hAnsi="Times New Roman" w:cs="Times New Roman"/>
          <w:sz w:val="28"/>
          <w:szCs w:val="28"/>
          <w:lang w:val="uz-Cyrl-UZ" w:eastAsia="ru-RU"/>
        </w:rPr>
        <w:t>o‘</w:t>
      </w:r>
      <w:r w:rsidR="00727F15" w:rsidRPr="00727F15">
        <w:rPr>
          <w:rFonts w:ascii="Times New Roman" w:eastAsia="Times New Roman" w:hAnsi="Times New Roman" w:cs="Times New Roman"/>
          <w:sz w:val="28"/>
          <w:szCs w:val="28"/>
          <w:lang w:val="uz-Cyrl-UZ" w:eastAsia="ru-RU"/>
        </w:rPr>
        <w:t>rganish dizaynga asoslangan tadqiqotni yaratilishiga imkon beradi.</w:t>
      </w:r>
    </w:p>
    <w:p w14:paraId="6B9EEAB6" w14:textId="77777777" w:rsidR="00727F15" w:rsidRPr="00DA68DC" w:rsidRDefault="00727F15" w:rsidP="00727F15">
      <w:pPr>
        <w:pStyle w:val="a3"/>
        <w:spacing w:before="0" w:beforeAutospacing="0" w:after="0" w:afterAutospacing="0"/>
        <w:jc w:val="both"/>
        <w:rPr>
          <w:b/>
          <w:bCs/>
          <w:sz w:val="28"/>
          <w:szCs w:val="28"/>
          <w:lang w:val="uz-Cyrl-UZ"/>
        </w:rPr>
      </w:pPr>
    </w:p>
    <w:p w14:paraId="307C0BEE" w14:textId="77777777" w:rsidR="00727F15" w:rsidRPr="00727F15" w:rsidRDefault="00727F15" w:rsidP="00727F15">
      <w:pPr>
        <w:pStyle w:val="a3"/>
        <w:spacing w:before="0" w:beforeAutospacing="0" w:after="0" w:afterAutospacing="0"/>
        <w:jc w:val="both"/>
        <w:rPr>
          <w:b/>
          <w:bCs/>
          <w:sz w:val="28"/>
          <w:szCs w:val="28"/>
          <w:lang w:val="uz-Latn-UZ"/>
        </w:rPr>
      </w:pPr>
      <w:r w:rsidRPr="00727F15">
        <w:rPr>
          <w:b/>
          <w:bCs/>
          <w:sz w:val="28"/>
          <w:szCs w:val="28"/>
          <w:lang w:val="uz-Latn-UZ"/>
        </w:rPr>
        <w:t>2. Kimyo fanini oʻqitishda differensial yondashuvni qoʻllash usullari.</w:t>
      </w:r>
    </w:p>
    <w:p w14:paraId="2751E6B4" w14:textId="77777777" w:rsidR="005E2083"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Kimyo fanini o‘qitish jarayonida o‘quvchilarning individual qobiliyatlari, bilim darajalari va o‘quv qiziqishlarini hisobga olish ta’lim samaradorligini oshiradi. Differensial yondashuv ushbu maqsadga erishishda muhim o‘rin tutadi. Bu yondashuv orqali o‘quvchilar uchun moslashtirilgan darslar tashkil etilib, kimyoviy tushunchalarni chuqurroq o‘zlashtirish imkoniyati yaratiladi.</w:t>
      </w:r>
    </w:p>
    <w:p w14:paraId="5B081EFA" w14:textId="7877CF20"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 xml:space="preserve">Kimyo fani o‘zining murakkabligi va mavzularining mavhumligi bilan boshqa fanlardan ajralib turadi. Shu sababli, har bir o‘quvchi o‘zlashtirish darajasiga mos </w:t>
      </w:r>
      <w:r w:rsidRPr="00421098">
        <w:rPr>
          <w:sz w:val="28"/>
          <w:szCs w:val="28"/>
          <w:lang w:val="uz-Cyrl-UZ"/>
        </w:rPr>
        <w:lastRenderedPageBreak/>
        <w:t>material bilan ishlashi lozim. Differensial yondashuvning kimyo darslarida qo‘llanilishi quyidagi maqsadlarni amalga oshirishga yordam beradi:</w:t>
      </w:r>
    </w:p>
    <w:p w14:paraId="61994917"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Murakkab tushunchalarni osonlashtirish: O‘quvchilarning bilim darajasiga mos tushuntirish usullarini tanlash orqali mavzuni osonroq tushunish.</w:t>
      </w:r>
    </w:p>
    <w:p w14:paraId="5095E340"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Qiziqish uyg‘otish: O‘quvchilarning qiziqishlariga mos laboratoriya tajribalari va amaliy topshiriqlarni tanlash.</w:t>
      </w:r>
    </w:p>
    <w:p w14:paraId="213BFDAC"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Mustaqil fikrlashni rivojlantirish: O‘quvchilarga turli darajadagi topshiriqlarni taklif etib, ularni mustaqil yechim topishga o‘rgatish.</w:t>
      </w:r>
    </w:p>
    <w:p w14:paraId="5396E271" w14:textId="13629F0A"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Ijodkorlikni rivojlantirish: Loyihalar, laboratoriya ishlari va interfaol mashg‘ulotlar orqali o‘quvchilarning ijodkorligini oshirish.</w:t>
      </w:r>
    </w:p>
    <w:p w14:paraId="5E79F672" w14:textId="77777777" w:rsidR="00421098" w:rsidRPr="00421098" w:rsidRDefault="00421098" w:rsidP="005E2083">
      <w:pPr>
        <w:pStyle w:val="a3"/>
        <w:spacing w:before="0" w:beforeAutospacing="0" w:after="0" w:afterAutospacing="0"/>
        <w:ind w:firstLine="567"/>
        <w:jc w:val="both"/>
        <w:rPr>
          <w:b/>
          <w:bCs/>
          <w:sz w:val="28"/>
          <w:szCs w:val="28"/>
          <w:lang w:val="uz-Cyrl-UZ"/>
        </w:rPr>
      </w:pPr>
      <w:r w:rsidRPr="00421098">
        <w:rPr>
          <w:b/>
          <w:bCs/>
          <w:sz w:val="28"/>
          <w:szCs w:val="28"/>
          <w:lang w:val="uz-Cyrl-UZ"/>
        </w:rPr>
        <w:t>Differensial yondashuvda qo‘llaniladigan usullar</w:t>
      </w:r>
    </w:p>
    <w:p w14:paraId="07F054C0"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Kimyo darslarida differensial yondashuvni samarali qo‘llash uchun turli pedagogik usullar va texnologiyalarni joriy qilish zarur. Quyida eng samarali usullar keltirilgan:</w:t>
      </w:r>
    </w:p>
    <w:p w14:paraId="29EFFB5B"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O‘quvchilarni bilim darajasi bo‘yicha guruhlash:</w:t>
      </w:r>
    </w:p>
    <w:p w14:paraId="768A8EF9"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Kuchli guruhlar: Murakkab masalalarni yechish, kimyoviy reaktsiyalar mexanizmini tahlil qilish.</w:t>
      </w:r>
    </w:p>
    <w:p w14:paraId="3C9BDA26"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O‘rta darajali guruhlar: Kimyoviy formulalarni to‘g‘ri yozish va oddiy masalalarni hal qilish.</w:t>
      </w:r>
    </w:p>
    <w:p w14:paraId="420CA8AA"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Zaif guruhlar: Kimyoviy tushunchalarni asosiy darajada o‘zlashtirishga qaratilgan mashg‘ulotlar.</w:t>
      </w:r>
    </w:p>
    <w:p w14:paraId="7AAF58D2"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Moslashtirilgan topshiriqlar berish:</w:t>
      </w:r>
    </w:p>
    <w:p w14:paraId="33EF730A"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Oddiy daraja: Oddiy masalalarni yechish, masalan, molar massa yoki moddalar miqdorini hisoblash.</w:t>
      </w:r>
    </w:p>
    <w:p w14:paraId="041D1F21"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O‘rta daraja: Kimyoviy reaksiya tenglamalarini tuzish va tenglamalarni muvozanatlash.</w:t>
      </w:r>
    </w:p>
    <w:p w14:paraId="6C3FD5F4"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Yuqori daraja: Real hayotdagi kimyoviy jarayonlarni tahlil qilish va ularga tegishli masalalarni yechish.</w:t>
      </w:r>
    </w:p>
    <w:p w14:paraId="67FFEED8"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Laboratoriya ishlari:</w:t>
      </w:r>
    </w:p>
    <w:p w14:paraId="607AC263"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Oddiy tajribalar: Kimyoviy reaksiyalar natijasida hosil bo‘ladigan o‘zgarishlarni kuzatish.</w:t>
      </w:r>
    </w:p>
    <w:p w14:paraId="60803BB6"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Murakkab tajribalar: Kimyoviy moddalarning xossalarini aniqlash va ular asosida xulosa chiqarish.</w:t>
      </w:r>
    </w:p>
    <w:p w14:paraId="327F969A"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Mustaqil tajribalar: Har bir o‘quvchiga o‘z qiziqishiga mos tajriba tanlash imkoniyatini yaratish.</w:t>
      </w:r>
    </w:p>
    <w:p w14:paraId="63C1517C"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Raqamli texnologiyalarni qo‘llash:</w:t>
      </w:r>
    </w:p>
    <w:p w14:paraId="0A5FDD17"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Simulyatsiyalar va vizualizatsiyalar: Murakkab kimyoviy jarayonlarni virtual muhitda namoyish etish.</w:t>
      </w:r>
    </w:p>
    <w:p w14:paraId="1AB16312"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Onlayn platformalar: Masalan, Phet Simulations orqali kimyoviy reaksiya va formulalarni tushuntirish.</w:t>
      </w:r>
    </w:p>
    <w:p w14:paraId="2232675B"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Elektron testlar va topshiriqlar: Har bir o‘quvchining individual darajasini aniqlash va baholash.</w:t>
      </w:r>
    </w:p>
    <w:p w14:paraId="02B3E248"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O‘quvchilarni loyihalarga jalb qilish:</w:t>
      </w:r>
    </w:p>
    <w:p w14:paraId="49FC9DED"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Kimyoviy moddalarning kundalik hayotdagi qo‘llanilishi mavzusida loyiha tayyorlash.</w:t>
      </w:r>
    </w:p>
    <w:p w14:paraId="64130AE3" w14:textId="497BF536"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lastRenderedPageBreak/>
        <w:t>Atrof-muhitni muhofaza qilishda kimyoning roli haqida tadqiqot olib borish.</w:t>
      </w:r>
    </w:p>
    <w:p w14:paraId="49958B18"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Misol uchun differensial dars rejasi</w:t>
      </w:r>
    </w:p>
    <w:p w14:paraId="0905EF63"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Mavzu: Kimyoviy bog‘lanishlar va ularning xossalari</w:t>
      </w:r>
    </w:p>
    <w:p w14:paraId="43BD705F"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Kirish qismi:</w:t>
      </w:r>
    </w:p>
    <w:p w14:paraId="558CCA52"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O‘quvchilarning tayyorgarlik darajasiga qarab qisqa savol-javoblar.</w:t>
      </w:r>
    </w:p>
    <w:p w14:paraId="153A9584"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Oddiy tushunchalarni eslatish (masalan, ion va kovalent bog‘lanish).</w:t>
      </w:r>
    </w:p>
    <w:p w14:paraId="0386A7BF"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Asosiy qism:</w:t>
      </w:r>
    </w:p>
    <w:p w14:paraId="5FDE061A"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Kuchli guruh: Bog‘lanish energiyasi va molekula geometriyasini tahlil qilish.</w:t>
      </w:r>
    </w:p>
    <w:p w14:paraId="639D0ABB"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O‘rta guruh: Kimyoviy bog‘lanish turlari orasidagi farqlarni aniqlash.</w:t>
      </w:r>
    </w:p>
    <w:p w14:paraId="1AB1885E"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Zaif guruh: Bog‘lanishlar uchun oddiy misollar keltirish va ularni tushuntirish.</w:t>
      </w:r>
    </w:p>
    <w:p w14:paraId="27C94F39"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Amaliy qism:</w:t>
      </w:r>
    </w:p>
    <w:p w14:paraId="70F105B6"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Har bir guruhga laboratoriya tajribasi topshirig‘i berish (masalan, ion va kovalent bog‘lanishlarni namoyish etuvchi modellarni yaratish).</w:t>
      </w:r>
    </w:p>
    <w:p w14:paraId="6975064F"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b/>
          <w:bCs/>
          <w:sz w:val="28"/>
          <w:szCs w:val="28"/>
          <w:lang w:val="uz-Cyrl-UZ"/>
        </w:rPr>
        <w:t>Yakuniy qism:</w:t>
      </w:r>
    </w:p>
    <w:p w14:paraId="497FF3D1"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Guruhlarning ishlari bo‘yicha hisobot taqdimoti.</w:t>
      </w:r>
    </w:p>
    <w:p w14:paraId="0399A22E" w14:textId="0F282D68"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O‘quvchilarning dars davomida olgan bilimlarini baholash va xulosalar chiqarish.</w:t>
      </w:r>
    </w:p>
    <w:p w14:paraId="37EF5DE2"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Differensial yondashuvning natijalari</w:t>
      </w:r>
    </w:p>
    <w:p w14:paraId="74F17027"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Differensial yondashuv yordamida kimyo darslarining samaradorligi oshadi:</w:t>
      </w:r>
    </w:p>
    <w:p w14:paraId="6D688C30"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Har bir o‘quvchi mavzuni o‘z imkoniyatlari darajasida o‘zlashtiradi.</w:t>
      </w:r>
    </w:p>
    <w:p w14:paraId="5ED70FBC"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O‘quvchilar mavzuni chuqurroq tushunib, mustaqil fikrlashni rivojlantiradi.</w:t>
      </w:r>
    </w:p>
    <w:p w14:paraId="7B839AB3" w14:textId="77777777"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Ilmiy-ijodiy qobiliyatlar shakllanadi.</w:t>
      </w:r>
    </w:p>
    <w:p w14:paraId="6BD3CF85" w14:textId="67AA666C" w:rsidR="00421098" w:rsidRPr="00421098" w:rsidRDefault="00421098" w:rsidP="005E2083">
      <w:pPr>
        <w:pStyle w:val="a3"/>
        <w:spacing w:before="0" w:beforeAutospacing="0" w:after="0" w:afterAutospacing="0"/>
        <w:ind w:firstLine="567"/>
        <w:jc w:val="both"/>
        <w:rPr>
          <w:sz w:val="28"/>
          <w:szCs w:val="28"/>
          <w:lang w:val="uz-Cyrl-UZ"/>
        </w:rPr>
      </w:pPr>
      <w:r w:rsidRPr="00421098">
        <w:rPr>
          <w:sz w:val="28"/>
          <w:szCs w:val="28"/>
          <w:lang w:val="uz-Cyrl-UZ"/>
        </w:rPr>
        <w:t>Motivatsiya oshadi, chunki ta’lim jarayoni har bir o‘quvchi uchun qiziqarli va maqsadga muvofiq bo‘ladi.</w:t>
      </w:r>
    </w:p>
    <w:p w14:paraId="45F8425B" w14:textId="79813EE9" w:rsidR="003839F3" w:rsidRPr="00E10949" w:rsidRDefault="00421098" w:rsidP="00E10949">
      <w:pPr>
        <w:pStyle w:val="a3"/>
        <w:spacing w:before="0" w:beforeAutospacing="0" w:after="0" w:afterAutospacing="0"/>
        <w:ind w:firstLine="567"/>
        <w:jc w:val="both"/>
        <w:rPr>
          <w:sz w:val="28"/>
          <w:szCs w:val="28"/>
          <w:lang w:val="uz-Cyrl-UZ"/>
        </w:rPr>
      </w:pPr>
      <w:r w:rsidRPr="00421098">
        <w:rPr>
          <w:sz w:val="28"/>
          <w:szCs w:val="28"/>
          <w:lang w:val="uz-Cyrl-UZ"/>
        </w:rPr>
        <w:t>Kimyo fanida differensial yondashuvni qo‘llash har bir o‘quvchining ehtiyojlarini hisobga olgan holda ta’limni moslashtirishga imkon beradi. Ushbu yondashuv nafaqat bilim darajasini oshiradi, balki o‘quvchilarni mustaqil o‘rganishga, ijodiy fikrlashga va mas’uliyatni his qilishga undaydi. Shu sababli, zamonaviy ta’limda differensial yondashuvni qo‘llash alohida o‘rin egallaydi.</w:t>
      </w:r>
    </w:p>
    <w:p w14:paraId="514CA9B5" w14:textId="77777777" w:rsidR="009378FF" w:rsidRPr="007F3F58" w:rsidRDefault="009378FF" w:rsidP="009378FF">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5A3F3A16" w14:textId="77777777" w:rsidR="00DA68DC" w:rsidRPr="00DA68DC" w:rsidRDefault="00DA68DC" w:rsidP="00DA68DC">
      <w:pPr>
        <w:pStyle w:val="a3"/>
        <w:spacing w:before="0" w:beforeAutospacing="0" w:after="0" w:afterAutospacing="0"/>
        <w:ind w:firstLine="567"/>
        <w:jc w:val="both"/>
        <w:rPr>
          <w:sz w:val="28"/>
          <w:szCs w:val="28"/>
          <w:lang w:val="uz-Cyrl-UZ"/>
        </w:rPr>
      </w:pPr>
      <w:r w:rsidRPr="00DA68DC">
        <w:rPr>
          <w:color w:val="000000"/>
          <w:sz w:val="23"/>
          <w:szCs w:val="23"/>
          <w:lang w:val="en-US"/>
        </w:rPr>
        <w:t>1</w:t>
      </w:r>
      <w:r w:rsidRPr="00DA68DC">
        <w:rPr>
          <w:sz w:val="28"/>
          <w:szCs w:val="28"/>
          <w:lang w:val="uz-Cyrl-UZ"/>
        </w:rPr>
        <w:t>. Chou, A. Y., &amp; Chou, D. C. (2011). Course management systems and blended learning: An innovative learning approach. Decision Sciences Journal of Innovative Education, 9(3), 463-484. https://doi. org/10.1111/j.1540-4609.2011.00325.x</w:t>
      </w:r>
    </w:p>
    <w:p w14:paraId="46A431E9" w14:textId="77777777" w:rsidR="00DA68DC"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uz-Cyrl-UZ"/>
        </w:rPr>
        <w:t>2. McKeachie, W. J., &amp; Svinicki, M. (2014). McKeachie's teaching tips: Strategies, research, and theory for college and university teachers (14th ed.). Belmont, CA : Wadsworth, Cengage Learning.</w:t>
      </w:r>
    </w:p>
    <w:p w14:paraId="241BA245" w14:textId="77777777" w:rsidR="00DA68DC"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uz-Cyrl-UZ"/>
        </w:rPr>
        <w:t>3. Garrison, D.R., &amp; Vaughan, N.D. (2007). Blended learning in higher education: Framework, principles, and guidelines. San Francisco, CA: Jossey-Bass.</w:t>
      </w:r>
    </w:p>
    <w:p w14:paraId="532CF6C0" w14:textId="77777777" w:rsidR="00DA68DC"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uz-Cyrl-UZ"/>
        </w:rPr>
        <w:t>4. Hew, K. F., &amp; Cheung, W. S. (2014). Introduction. In K. F. Hew &amp; W. S. Cheung (Eds.), Using blended learning: evidence- based practices (pp. 1-39). London: Springer.</w:t>
      </w:r>
    </w:p>
    <w:p w14:paraId="7F02FABD" w14:textId="77777777" w:rsidR="00DA68DC"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uz-Cyrl-UZ"/>
        </w:rPr>
        <w:t>5. Wang, F., &amp; Hannafin, M. J. (2005). Design-based research and technology-enhanced learning environments. Educational Technology Research and Development, 53(4), 523. https://doi.org/10.1007/ BF02504682</w:t>
      </w:r>
    </w:p>
    <w:p w14:paraId="662A8A69" w14:textId="19CFAF5B" w:rsidR="00466327"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uz-Cyrl-UZ"/>
        </w:rPr>
        <w:lastRenderedPageBreak/>
        <w:t xml:space="preserve">6. </w:t>
      </w:r>
      <w:r w:rsidR="00175B21" w:rsidRPr="00DA68DC">
        <w:rPr>
          <w:sz w:val="28"/>
          <w:szCs w:val="28"/>
          <w:lang w:val="uz-Cyrl-UZ"/>
        </w:rPr>
        <w:t xml:space="preserve">Raxmatullaev N.G., Omonov X.T., Mirkomilov Sh.M. Kimyo </w:t>
      </w:r>
      <w:r w:rsidRPr="00DA68DC">
        <w:rPr>
          <w:sz w:val="28"/>
          <w:szCs w:val="28"/>
          <w:lang w:val="uz-Cyrl-UZ"/>
        </w:rPr>
        <w:t>o‘</w:t>
      </w:r>
      <w:r w:rsidR="00175B21" w:rsidRPr="00DA68DC">
        <w:rPr>
          <w:sz w:val="28"/>
          <w:szCs w:val="28"/>
          <w:lang w:val="uz-Cyrl-UZ"/>
        </w:rPr>
        <w:t>qitish metodikasi. Toshkent., “</w:t>
      </w:r>
      <w:r w:rsidRPr="00DA68DC">
        <w:rPr>
          <w:sz w:val="28"/>
          <w:szCs w:val="28"/>
          <w:lang w:val="uz-Cyrl-UZ"/>
        </w:rPr>
        <w:t>O‘</w:t>
      </w:r>
      <w:r w:rsidR="00175B21" w:rsidRPr="00DA68DC">
        <w:rPr>
          <w:sz w:val="28"/>
          <w:szCs w:val="28"/>
          <w:lang w:val="uz-Cyrl-UZ"/>
        </w:rPr>
        <w:t>qituvchi”. 2008.</w:t>
      </w:r>
    </w:p>
    <w:p w14:paraId="651D2412" w14:textId="77777777" w:rsidR="00DA68DC"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en-US"/>
        </w:rPr>
        <w:t xml:space="preserve">7. </w:t>
      </w:r>
      <w:r w:rsidR="009378FF" w:rsidRPr="00DA68DC">
        <w:rPr>
          <w:sz w:val="28"/>
          <w:szCs w:val="28"/>
          <w:lang w:val="uz-Cyrl-UZ"/>
        </w:rPr>
        <w:t xml:space="preserve">Jasvinder Randhava, Natasha Mehta. 7-sinf uchun Kimyo darsligi – Toshkent: “Novda Edutainment”. 2024. – 124 b. 2024 yil. </w:t>
      </w:r>
    </w:p>
    <w:p w14:paraId="55BC016A" w14:textId="77777777" w:rsidR="00DA68DC"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en-US"/>
        </w:rPr>
        <w:t xml:space="preserve">8. </w:t>
      </w:r>
      <w:r w:rsidR="009378FF" w:rsidRPr="00DA68DC">
        <w:rPr>
          <w:sz w:val="28"/>
          <w:szCs w:val="28"/>
          <w:lang w:val="uz-Cyrl-UZ"/>
        </w:rPr>
        <w:t xml:space="preserve">Jasvinder Randhava, Natasha Mehta. 7-sinf uchun mashq daftari – Toshkent: “Novda Edutainment”. 2024. – 76 b. 2024. </w:t>
      </w:r>
    </w:p>
    <w:p w14:paraId="554EE038" w14:textId="2DA31129" w:rsidR="00466327" w:rsidRPr="00DA68DC" w:rsidRDefault="00DA68DC" w:rsidP="00DA68DC">
      <w:pPr>
        <w:pStyle w:val="a3"/>
        <w:spacing w:before="0" w:beforeAutospacing="0" w:after="0" w:afterAutospacing="0"/>
        <w:ind w:firstLine="567"/>
        <w:jc w:val="both"/>
        <w:rPr>
          <w:sz w:val="28"/>
          <w:szCs w:val="28"/>
          <w:lang w:val="uz-Cyrl-UZ"/>
        </w:rPr>
      </w:pPr>
      <w:r w:rsidRPr="00DA68DC">
        <w:rPr>
          <w:sz w:val="28"/>
          <w:szCs w:val="28"/>
          <w:lang w:val="uz-Cyrl-UZ"/>
        </w:rPr>
        <w:t xml:space="preserve">9. </w:t>
      </w:r>
      <w:r w:rsidR="009378FF" w:rsidRPr="00DA68DC">
        <w:rPr>
          <w:sz w:val="28"/>
          <w:szCs w:val="28"/>
          <w:lang w:val="uz-Cyrl-UZ"/>
        </w:rPr>
        <w:t xml:space="preserve">Iskandarov A.Yu., Azamatova D.S., Ismatov I.Sh “ Kimyo </w:t>
      </w:r>
      <w:r w:rsidRPr="00DA68DC">
        <w:rPr>
          <w:sz w:val="28"/>
          <w:szCs w:val="28"/>
          <w:lang w:val="uz-Cyrl-UZ"/>
        </w:rPr>
        <w:t>o‘</w:t>
      </w:r>
      <w:r w:rsidR="009378FF" w:rsidRPr="00DA68DC">
        <w:rPr>
          <w:sz w:val="28"/>
          <w:szCs w:val="28"/>
          <w:lang w:val="uz-Cyrl-UZ"/>
        </w:rPr>
        <w:t xml:space="preserve">qitish metodikasi” </w:t>
      </w:r>
      <w:r w:rsidR="009378FF" w:rsidRPr="00DA68DC">
        <w:rPr>
          <w:bCs/>
          <w:sz w:val="28"/>
          <w:szCs w:val="28"/>
          <w:lang w:val="uz-Cyrl-UZ"/>
        </w:rPr>
        <w:t xml:space="preserve">Oliy </w:t>
      </w:r>
      <w:r w:rsidRPr="00DA68DC">
        <w:rPr>
          <w:bCs/>
          <w:sz w:val="28"/>
          <w:szCs w:val="28"/>
          <w:lang w:val="uz-Cyrl-UZ"/>
        </w:rPr>
        <w:t xml:space="preserve">ta’lim </w:t>
      </w:r>
      <w:r w:rsidR="009378FF" w:rsidRPr="00DA68DC">
        <w:rPr>
          <w:bCs/>
          <w:sz w:val="28"/>
          <w:szCs w:val="28"/>
          <w:lang w:val="uz-Cyrl-UZ"/>
        </w:rPr>
        <w:t xml:space="preserve"> uchun darslik., 367 bet., 2024 y</w:t>
      </w:r>
    </w:p>
    <w:p w14:paraId="1D4885A8" w14:textId="77777777" w:rsidR="00300132" w:rsidRPr="00466327" w:rsidRDefault="00300132" w:rsidP="00300132">
      <w:pPr>
        <w:pStyle w:val="3"/>
        <w:spacing w:before="0"/>
        <w:ind w:firstLine="567"/>
        <w:jc w:val="both"/>
        <w:rPr>
          <w:rStyle w:val="a4"/>
          <w:rFonts w:ascii="Times New Roman" w:hAnsi="Times New Roman" w:cs="Times New Roman"/>
          <w:b w:val="0"/>
          <w:bCs w:val="0"/>
          <w:color w:val="auto"/>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973E9"/>
    <w:multiLevelType w:val="multilevel"/>
    <w:tmpl w:val="0CD83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4674A"/>
    <w:multiLevelType w:val="multilevel"/>
    <w:tmpl w:val="A1444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37EDB"/>
    <w:multiLevelType w:val="multilevel"/>
    <w:tmpl w:val="BAACE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964C5E"/>
    <w:multiLevelType w:val="multilevel"/>
    <w:tmpl w:val="E946C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64020"/>
    <w:multiLevelType w:val="multilevel"/>
    <w:tmpl w:val="97042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528AD"/>
    <w:multiLevelType w:val="multilevel"/>
    <w:tmpl w:val="392C9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8F7EEC"/>
    <w:multiLevelType w:val="multilevel"/>
    <w:tmpl w:val="E6A49F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2334B"/>
    <w:multiLevelType w:val="multilevel"/>
    <w:tmpl w:val="155E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E591A"/>
    <w:multiLevelType w:val="multilevel"/>
    <w:tmpl w:val="0CC8A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9D65D0"/>
    <w:multiLevelType w:val="multilevel"/>
    <w:tmpl w:val="61EE4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3F3446"/>
    <w:multiLevelType w:val="multilevel"/>
    <w:tmpl w:val="55B0C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176E91"/>
    <w:multiLevelType w:val="multilevel"/>
    <w:tmpl w:val="EBC46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1C369D"/>
    <w:multiLevelType w:val="multilevel"/>
    <w:tmpl w:val="A350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C0988"/>
    <w:multiLevelType w:val="multilevel"/>
    <w:tmpl w:val="D456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69219F"/>
    <w:multiLevelType w:val="multilevel"/>
    <w:tmpl w:val="37CAB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997B06"/>
    <w:multiLevelType w:val="multilevel"/>
    <w:tmpl w:val="E7320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2E72F0"/>
    <w:multiLevelType w:val="multilevel"/>
    <w:tmpl w:val="3F54DE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2F4EF8"/>
    <w:multiLevelType w:val="hybridMultilevel"/>
    <w:tmpl w:val="E2F20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B8435C"/>
    <w:multiLevelType w:val="multilevel"/>
    <w:tmpl w:val="E2FE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20712A"/>
    <w:multiLevelType w:val="multilevel"/>
    <w:tmpl w:val="441685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E852ED"/>
    <w:multiLevelType w:val="multilevel"/>
    <w:tmpl w:val="4F56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15343"/>
    <w:multiLevelType w:val="multilevel"/>
    <w:tmpl w:val="11E02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FA4365"/>
    <w:multiLevelType w:val="multilevel"/>
    <w:tmpl w:val="709CA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B00475"/>
    <w:multiLevelType w:val="multilevel"/>
    <w:tmpl w:val="6F7EC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0C469E"/>
    <w:multiLevelType w:val="multilevel"/>
    <w:tmpl w:val="9D44DD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345548"/>
    <w:multiLevelType w:val="multilevel"/>
    <w:tmpl w:val="09EA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374AE3"/>
    <w:multiLevelType w:val="multilevel"/>
    <w:tmpl w:val="FAAEA3B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6F4F4B"/>
    <w:multiLevelType w:val="multilevel"/>
    <w:tmpl w:val="76702E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F37726"/>
    <w:multiLevelType w:val="multilevel"/>
    <w:tmpl w:val="9000D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C65689"/>
    <w:multiLevelType w:val="multilevel"/>
    <w:tmpl w:val="14427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8F41DD"/>
    <w:multiLevelType w:val="multilevel"/>
    <w:tmpl w:val="E034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E947B0"/>
    <w:multiLevelType w:val="multilevel"/>
    <w:tmpl w:val="E25C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0C2E63"/>
    <w:multiLevelType w:val="multilevel"/>
    <w:tmpl w:val="7E866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BE2B39"/>
    <w:multiLevelType w:val="multilevel"/>
    <w:tmpl w:val="EC1EF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4C435E"/>
    <w:multiLevelType w:val="multilevel"/>
    <w:tmpl w:val="437E9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2C4335"/>
    <w:multiLevelType w:val="multilevel"/>
    <w:tmpl w:val="1EA4E3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C156A4"/>
    <w:multiLevelType w:val="multilevel"/>
    <w:tmpl w:val="145090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EC4322"/>
    <w:multiLevelType w:val="multilevel"/>
    <w:tmpl w:val="675E20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026719"/>
    <w:multiLevelType w:val="hybridMultilevel"/>
    <w:tmpl w:val="D6D074D8"/>
    <w:lvl w:ilvl="0" w:tplc="9EC215F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C63019"/>
    <w:multiLevelType w:val="multilevel"/>
    <w:tmpl w:val="F8F8D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C620895"/>
    <w:multiLevelType w:val="hybridMultilevel"/>
    <w:tmpl w:val="64DCE9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715C5A"/>
    <w:multiLevelType w:val="multilevel"/>
    <w:tmpl w:val="6CCAFD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2417EC"/>
    <w:multiLevelType w:val="multilevel"/>
    <w:tmpl w:val="EADED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BF4546"/>
    <w:multiLevelType w:val="multilevel"/>
    <w:tmpl w:val="9FF2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13"/>
  </w:num>
  <w:num w:numId="4">
    <w:abstractNumId w:val="25"/>
  </w:num>
  <w:num w:numId="5">
    <w:abstractNumId w:val="26"/>
  </w:num>
  <w:num w:numId="6">
    <w:abstractNumId w:val="30"/>
  </w:num>
  <w:num w:numId="7">
    <w:abstractNumId w:val="34"/>
  </w:num>
  <w:num w:numId="8">
    <w:abstractNumId w:val="18"/>
  </w:num>
  <w:num w:numId="9">
    <w:abstractNumId w:val="31"/>
  </w:num>
  <w:num w:numId="10">
    <w:abstractNumId w:val="4"/>
  </w:num>
  <w:num w:numId="11">
    <w:abstractNumId w:val="8"/>
  </w:num>
  <w:num w:numId="12">
    <w:abstractNumId w:val="20"/>
  </w:num>
  <w:num w:numId="13">
    <w:abstractNumId w:val="12"/>
  </w:num>
  <w:num w:numId="14">
    <w:abstractNumId w:val="0"/>
  </w:num>
  <w:num w:numId="15">
    <w:abstractNumId w:val="32"/>
  </w:num>
  <w:num w:numId="16">
    <w:abstractNumId w:val="33"/>
  </w:num>
  <w:num w:numId="17">
    <w:abstractNumId w:val="9"/>
  </w:num>
  <w:num w:numId="18">
    <w:abstractNumId w:val="17"/>
  </w:num>
  <w:num w:numId="19">
    <w:abstractNumId w:val="16"/>
  </w:num>
  <w:num w:numId="20">
    <w:abstractNumId w:val="15"/>
  </w:num>
  <w:num w:numId="21">
    <w:abstractNumId w:val="14"/>
  </w:num>
  <w:num w:numId="22">
    <w:abstractNumId w:val="35"/>
  </w:num>
  <w:num w:numId="23">
    <w:abstractNumId w:val="29"/>
  </w:num>
  <w:num w:numId="24">
    <w:abstractNumId w:val="36"/>
  </w:num>
  <w:num w:numId="25">
    <w:abstractNumId w:val="19"/>
  </w:num>
  <w:num w:numId="26">
    <w:abstractNumId w:val="1"/>
  </w:num>
  <w:num w:numId="27">
    <w:abstractNumId w:val="41"/>
  </w:num>
  <w:num w:numId="28">
    <w:abstractNumId w:val="24"/>
  </w:num>
  <w:num w:numId="29">
    <w:abstractNumId w:val="27"/>
  </w:num>
  <w:num w:numId="30">
    <w:abstractNumId w:val="23"/>
  </w:num>
  <w:num w:numId="31">
    <w:abstractNumId w:val="5"/>
  </w:num>
  <w:num w:numId="32">
    <w:abstractNumId w:val="38"/>
  </w:num>
  <w:num w:numId="33">
    <w:abstractNumId w:val="2"/>
  </w:num>
  <w:num w:numId="34">
    <w:abstractNumId w:val="43"/>
  </w:num>
  <w:num w:numId="35">
    <w:abstractNumId w:val="40"/>
  </w:num>
  <w:num w:numId="36">
    <w:abstractNumId w:val="21"/>
  </w:num>
  <w:num w:numId="37">
    <w:abstractNumId w:val="10"/>
  </w:num>
  <w:num w:numId="38">
    <w:abstractNumId w:val="22"/>
  </w:num>
  <w:num w:numId="39">
    <w:abstractNumId w:val="39"/>
  </w:num>
  <w:num w:numId="40">
    <w:abstractNumId w:val="37"/>
  </w:num>
  <w:num w:numId="41">
    <w:abstractNumId w:val="28"/>
  </w:num>
  <w:num w:numId="42">
    <w:abstractNumId w:val="42"/>
  </w:num>
  <w:num w:numId="43">
    <w:abstractNumId w:val="6"/>
  </w:num>
  <w:num w:numId="4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42114"/>
    <w:rsid w:val="00175B21"/>
    <w:rsid w:val="001A7FA8"/>
    <w:rsid w:val="001D04B1"/>
    <w:rsid w:val="001F6B69"/>
    <w:rsid w:val="002664AC"/>
    <w:rsid w:val="00300132"/>
    <w:rsid w:val="00354567"/>
    <w:rsid w:val="003839F3"/>
    <w:rsid w:val="003F1968"/>
    <w:rsid w:val="00421098"/>
    <w:rsid w:val="0045719C"/>
    <w:rsid w:val="00466327"/>
    <w:rsid w:val="00497C81"/>
    <w:rsid w:val="004B7EAC"/>
    <w:rsid w:val="004C4EF2"/>
    <w:rsid w:val="005E2083"/>
    <w:rsid w:val="006507F5"/>
    <w:rsid w:val="006F7C9C"/>
    <w:rsid w:val="00704500"/>
    <w:rsid w:val="00727F15"/>
    <w:rsid w:val="00747044"/>
    <w:rsid w:val="00785E8A"/>
    <w:rsid w:val="00791137"/>
    <w:rsid w:val="008029DF"/>
    <w:rsid w:val="009378FF"/>
    <w:rsid w:val="0096393B"/>
    <w:rsid w:val="009F6EE0"/>
    <w:rsid w:val="00A27268"/>
    <w:rsid w:val="00A353D3"/>
    <w:rsid w:val="00A40246"/>
    <w:rsid w:val="00A81386"/>
    <w:rsid w:val="00AB3D49"/>
    <w:rsid w:val="00B37B9C"/>
    <w:rsid w:val="00B91C3E"/>
    <w:rsid w:val="00BD1BA3"/>
    <w:rsid w:val="00BF638C"/>
    <w:rsid w:val="00C20485"/>
    <w:rsid w:val="00C27F2C"/>
    <w:rsid w:val="00D50D2B"/>
    <w:rsid w:val="00D5243E"/>
    <w:rsid w:val="00D96FCC"/>
    <w:rsid w:val="00D97901"/>
    <w:rsid w:val="00DA68DC"/>
    <w:rsid w:val="00DF7BA3"/>
    <w:rsid w:val="00E10949"/>
    <w:rsid w:val="00EB4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F19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basedOn w:val="a"/>
    <w:uiPriority w:val="34"/>
    <w:qFormat/>
    <w:rsid w:val="004B7EAC"/>
    <w:pPr>
      <w:ind w:left="720"/>
      <w:contextualSpacing/>
    </w:pPr>
  </w:style>
  <w:style w:type="character" w:styleId="a6">
    <w:name w:val="Emphasis"/>
    <w:basedOn w:val="a0"/>
    <w:uiPriority w:val="20"/>
    <w:qFormat/>
    <w:rsid w:val="00466327"/>
    <w:rPr>
      <w:i/>
      <w:iCs/>
    </w:rPr>
  </w:style>
  <w:style w:type="character" w:customStyle="1" w:styleId="10">
    <w:name w:val="Заголовок 1 Знак"/>
    <w:basedOn w:val="a0"/>
    <w:link w:val="1"/>
    <w:uiPriority w:val="99"/>
    <w:rsid w:val="003F196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9919">
      <w:bodyDiv w:val="1"/>
      <w:marLeft w:val="0"/>
      <w:marRight w:val="0"/>
      <w:marTop w:val="0"/>
      <w:marBottom w:val="0"/>
      <w:divBdr>
        <w:top w:val="none" w:sz="0" w:space="0" w:color="auto"/>
        <w:left w:val="none" w:sz="0" w:space="0" w:color="auto"/>
        <w:bottom w:val="none" w:sz="0" w:space="0" w:color="auto"/>
        <w:right w:val="none" w:sz="0" w:space="0" w:color="auto"/>
      </w:divBdr>
    </w:div>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170798952">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1470433">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481652779">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1354150">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578126356">
      <w:bodyDiv w:val="1"/>
      <w:marLeft w:val="0"/>
      <w:marRight w:val="0"/>
      <w:marTop w:val="0"/>
      <w:marBottom w:val="0"/>
      <w:divBdr>
        <w:top w:val="none" w:sz="0" w:space="0" w:color="auto"/>
        <w:left w:val="none" w:sz="0" w:space="0" w:color="auto"/>
        <w:bottom w:val="none" w:sz="0" w:space="0" w:color="auto"/>
        <w:right w:val="none" w:sz="0" w:space="0" w:color="auto"/>
      </w:divBdr>
    </w:div>
    <w:div w:id="1582058914">
      <w:bodyDiv w:val="1"/>
      <w:marLeft w:val="0"/>
      <w:marRight w:val="0"/>
      <w:marTop w:val="0"/>
      <w:marBottom w:val="0"/>
      <w:divBdr>
        <w:top w:val="none" w:sz="0" w:space="0" w:color="auto"/>
        <w:left w:val="none" w:sz="0" w:space="0" w:color="auto"/>
        <w:bottom w:val="none" w:sz="0" w:space="0" w:color="auto"/>
        <w:right w:val="none" w:sz="0" w:space="0" w:color="auto"/>
      </w:divBdr>
      <w:divsChild>
        <w:div w:id="532426641">
          <w:marLeft w:val="0"/>
          <w:marRight w:val="0"/>
          <w:marTop w:val="0"/>
          <w:marBottom w:val="0"/>
          <w:divBdr>
            <w:top w:val="none" w:sz="0" w:space="0" w:color="auto"/>
            <w:left w:val="none" w:sz="0" w:space="0" w:color="auto"/>
            <w:bottom w:val="none" w:sz="0" w:space="0" w:color="auto"/>
            <w:right w:val="none" w:sz="0" w:space="0" w:color="auto"/>
          </w:divBdr>
        </w:div>
        <w:div w:id="430391824">
          <w:marLeft w:val="0"/>
          <w:marRight w:val="0"/>
          <w:marTop w:val="0"/>
          <w:marBottom w:val="0"/>
          <w:divBdr>
            <w:top w:val="none" w:sz="0" w:space="0" w:color="auto"/>
            <w:left w:val="none" w:sz="0" w:space="0" w:color="auto"/>
            <w:bottom w:val="none" w:sz="0" w:space="0" w:color="auto"/>
            <w:right w:val="none" w:sz="0" w:space="0" w:color="auto"/>
          </w:divBdr>
        </w:div>
        <w:div w:id="1359311594">
          <w:marLeft w:val="0"/>
          <w:marRight w:val="0"/>
          <w:marTop w:val="0"/>
          <w:marBottom w:val="0"/>
          <w:divBdr>
            <w:top w:val="none" w:sz="0" w:space="0" w:color="auto"/>
            <w:left w:val="none" w:sz="0" w:space="0" w:color="auto"/>
            <w:bottom w:val="none" w:sz="0" w:space="0" w:color="auto"/>
            <w:right w:val="none" w:sz="0" w:space="0" w:color="auto"/>
          </w:divBdr>
        </w:div>
        <w:div w:id="68429704">
          <w:marLeft w:val="0"/>
          <w:marRight w:val="0"/>
          <w:marTop w:val="0"/>
          <w:marBottom w:val="0"/>
          <w:divBdr>
            <w:top w:val="none" w:sz="0" w:space="0" w:color="auto"/>
            <w:left w:val="none" w:sz="0" w:space="0" w:color="auto"/>
            <w:bottom w:val="none" w:sz="0" w:space="0" w:color="auto"/>
            <w:right w:val="none" w:sz="0" w:space="0" w:color="auto"/>
          </w:divBdr>
        </w:div>
        <w:div w:id="1846018758">
          <w:marLeft w:val="0"/>
          <w:marRight w:val="0"/>
          <w:marTop w:val="0"/>
          <w:marBottom w:val="0"/>
          <w:divBdr>
            <w:top w:val="none" w:sz="0" w:space="0" w:color="auto"/>
            <w:left w:val="none" w:sz="0" w:space="0" w:color="auto"/>
            <w:bottom w:val="none" w:sz="0" w:space="0" w:color="auto"/>
            <w:right w:val="none" w:sz="0" w:space="0" w:color="auto"/>
          </w:divBdr>
        </w:div>
      </w:divsChild>
    </w:div>
    <w:div w:id="1628506412">
      <w:bodyDiv w:val="1"/>
      <w:marLeft w:val="0"/>
      <w:marRight w:val="0"/>
      <w:marTop w:val="0"/>
      <w:marBottom w:val="0"/>
      <w:divBdr>
        <w:top w:val="none" w:sz="0" w:space="0" w:color="auto"/>
        <w:left w:val="none" w:sz="0" w:space="0" w:color="auto"/>
        <w:bottom w:val="none" w:sz="0" w:space="0" w:color="auto"/>
        <w:right w:val="none" w:sz="0" w:space="0" w:color="auto"/>
      </w:divBdr>
    </w:div>
    <w:div w:id="1636640844">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 w:id="214049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5</Pages>
  <Words>1614</Words>
  <Characters>9201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2024-12-25T16:59:00Z</dcterms:created>
  <dcterms:modified xsi:type="dcterms:W3CDTF">2025-01-03T16:15:00Z</dcterms:modified>
</cp:coreProperties>
</file>