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539A8" w14:textId="77777777" w:rsidR="00575D37" w:rsidRDefault="00575D37" w:rsidP="00575D37">
      <w:pPr>
        <w:jc w:val="center"/>
        <w:rPr>
          <w:rFonts w:ascii="Times New Roman" w:hAnsi="Times New Roman" w:cs="Times New Roman"/>
          <w:b/>
          <w:sz w:val="28"/>
          <w:szCs w:val="28"/>
          <w:lang w:val="uz-Latn-UZ"/>
        </w:rPr>
      </w:pPr>
      <w:r w:rsidRPr="004F514D">
        <w:rPr>
          <w:rFonts w:ascii="Times New Roman" w:hAnsi="Times New Roman" w:cs="Times New Roman"/>
          <w:b/>
          <w:sz w:val="28"/>
          <w:lang w:val="uz-Latn-UZ"/>
        </w:rPr>
        <w:t xml:space="preserve">3.4. “Kimyo darslarida o‘quvchilarning  o‘quv faoliyati natijalarini baholash va xalqaro tadqiqotlar” </w:t>
      </w:r>
      <w:r w:rsidRPr="004F514D">
        <w:rPr>
          <w:rFonts w:ascii="Times New Roman" w:hAnsi="Times New Roman" w:cs="Times New Roman"/>
          <w:b/>
          <w:sz w:val="28"/>
          <w:szCs w:val="28"/>
          <w:lang w:val="uz-Latn-UZ"/>
        </w:rPr>
        <w:t>moduli</w:t>
      </w:r>
    </w:p>
    <w:p w14:paraId="4D718B2B" w14:textId="2A306DF3" w:rsidR="00575D37" w:rsidRDefault="00FC0534" w:rsidP="00FC0534">
      <w:pPr>
        <w:spacing w:line="276" w:lineRule="auto"/>
        <w:ind w:firstLine="709"/>
        <w:jc w:val="center"/>
        <w:rPr>
          <w:rFonts w:ascii="Times New Roman" w:hAnsi="Times New Roman" w:cs="Times New Roman"/>
          <w:bCs/>
          <w:i/>
          <w:sz w:val="28"/>
          <w:szCs w:val="28"/>
          <w:lang w:val="uz-Latn-UZ"/>
        </w:rPr>
      </w:pPr>
      <w:r w:rsidRPr="00FC0534">
        <w:rPr>
          <w:rFonts w:ascii="Times New Roman" w:hAnsi="Times New Roman" w:cs="Times New Roman"/>
          <w:b/>
          <w:sz w:val="28"/>
          <w:szCs w:val="28"/>
          <w:lang w:val="uz-Latn-UZ"/>
        </w:rPr>
        <w:t>2</w:t>
      </w:r>
      <w:r w:rsidR="00575D37" w:rsidRPr="00FC0534">
        <w:rPr>
          <w:rFonts w:ascii="Times New Roman" w:hAnsi="Times New Roman" w:cs="Times New Roman"/>
          <w:b/>
          <w:sz w:val="28"/>
          <w:szCs w:val="28"/>
          <w:lang w:val="uz-Latn-UZ"/>
        </w:rPr>
        <w:t xml:space="preserve">-mavzu. </w:t>
      </w:r>
      <w:r w:rsidRPr="00FC0534">
        <w:rPr>
          <w:rFonts w:ascii="Times New Roman" w:hAnsi="Times New Roman" w:cs="Times New Roman"/>
          <w:b/>
          <w:sz w:val="28"/>
          <w:szCs w:val="28"/>
          <w:lang w:val="uz-Latn-UZ"/>
        </w:rPr>
        <w:t>Tabiiy savodxonlikni baholashning ahamiyati</w:t>
      </w:r>
      <w:r w:rsidR="00575D37" w:rsidRPr="004F514D">
        <w:rPr>
          <w:rFonts w:ascii="Times New Roman" w:hAnsi="Times New Roman" w:cs="Times New Roman"/>
          <w:sz w:val="28"/>
          <w:szCs w:val="28"/>
          <w:lang w:val="uz-Latn-UZ"/>
        </w:rPr>
        <w:br/>
      </w:r>
      <w:r w:rsidR="00575D37" w:rsidRPr="004F514D">
        <w:rPr>
          <w:rFonts w:ascii="Times New Roman" w:hAnsi="Times New Roman" w:cs="Times New Roman"/>
          <w:i/>
          <w:sz w:val="28"/>
          <w:szCs w:val="28"/>
          <w:lang w:val="uz-Latn-UZ"/>
        </w:rPr>
        <w:t>(</w:t>
      </w:r>
      <w:r w:rsidR="00575D37" w:rsidRPr="004F514D">
        <w:rPr>
          <w:rFonts w:ascii="Times New Roman" w:hAnsi="Times New Roman" w:cs="Times New Roman"/>
          <w:bCs/>
          <w:i/>
          <w:sz w:val="28"/>
          <w:szCs w:val="28"/>
          <w:lang w:val="uz-Cyrl-UZ"/>
        </w:rPr>
        <w:t>2</w:t>
      </w:r>
      <w:r w:rsidR="00575D37" w:rsidRPr="004F514D">
        <w:rPr>
          <w:rFonts w:ascii="Times New Roman" w:hAnsi="Times New Roman" w:cs="Times New Roman"/>
          <w:bCs/>
          <w:i/>
          <w:sz w:val="28"/>
          <w:szCs w:val="28"/>
          <w:lang w:val="uz-Latn-UZ"/>
        </w:rPr>
        <w:t xml:space="preserve"> soat amaliy mashg</w:t>
      </w:r>
      <w:r w:rsidR="00575D37" w:rsidRPr="004F514D">
        <w:rPr>
          <w:rFonts w:ascii="Times New Roman" w:hAnsi="Times New Roman" w:cs="Times New Roman"/>
          <w:i/>
          <w:sz w:val="28"/>
          <w:szCs w:val="28"/>
          <w:lang w:val="uz-Latn-UZ"/>
        </w:rPr>
        <w:t>ʻ</w:t>
      </w:r>
      <w:r w:rsidR="00575D37" w:rsidRPr="004F514D">
        <w:rPr>
          <w:rFonts w:ascii="Times New Roman" w:hAnsi="Times New Roman" w:cs="Times New Roman"/>
          <w:bCs/>
          <w:i/>
          <w:sz w:val="28"/>
          <w:szCs w:val="28"/>
          <w:lang w:val="uz-Latn-UZ"/>
        </w:rPr>
        <w:t>ulot)</w:t>
      </w:r>
    </w:p>
    <w:p w14:paraId="07675469" w14:textId="77777777" w:rsidR="001C137C" w:rsidRPr="003F5A77" w:rsidRDefault="001C137C" w:rsidP="001C137C">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221E018F" w14:textId="701C837D" w:rsidR="001C137C" w:rsidRPr="00B157B3" w:rsidRDefault="001C137C" w:rsidP="001C137C">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0077040B" w:rsidRPr="00725E1E">
        <w:rPr>
          <w:rFonts w:ascii="Times New Roman" w:hAnsi="Times New Roman" w:cs="Times New Roman"/>
          <w:sz w:val="28"/>
          <w:szCs w:val="28"/>
          <w:lang w:val="uz-Latn-UZ"/>
        </w:rPr>
        <w:t>PISA natijalari samarali dasturlarni ishlab chiqishda y</w:t>
      </w:r>
      <w:r w:rsidR="0077040B">
        <w:rPr>
          <w:rFonts w:ascii="Times New Roman" w:hAnsi="Times New Roman" w:cs="Times New Roman"/>
          <w:sz w:val="28"/>
          <w:szCs w:val="28"/>
          <w:lang w:val="uz-Latn-UZ"/>
        </w:rPr>
        <w:t>o‘</w:t>
      </w:r>
      <w:r w:rsidR="0077040B" w:rsidRPr="00725E1E">
        <w:rPr>
          <w:rFonts w:ascii="Times New Roman" w:hAnsi="Times New Roman" w:cs="Times New Roman"/>
          <w:sz w:val="28"/>
          <w:szCs w:val="28"/>
          <w:lang w:val="uz-Latn-UZ"/>
        </w:rPr>
        <w:t>l k</w:t>
      </w:r>
      <w:r w:rsidR="0077040B">
        <w:rPr>
          <w:rFonts w:ascii="Times New Roman" w:hAnsi="Times New Roman" w:cs="Times New Roman"/>
          <w:sz w:val="28"/>
          <w:szCs w:val="28"/>
          <w:lang w:val="uz-Latn-UZ"/>
        </w:rPr>
        <w:t>o‘</w:t>
      </w:r>
      <w:r w:rsidR="0077040B" w:rsidRPr="00725E1E">
        <w:rPr>
          <w:rFonts w:ascii="Times New Roman" w:hAnsi="Times New Roman" w:cs="Times New Roman"/>
          <w:sz w:val="28"/>
          <w:szCs w:val="28"/>
          <w:lang w:val="uz-Latn-UZ"/>
        </w:rPr>
        <w:t>rsatuvchi vosita</w:t>
      </w:r>
      <w:r w:rsidR="0077040B">
        <w:rPr>
          <w:rFonts w:ascii="Times New Roman" w:hAnsi="Times New Roman" w:cs="Times New Roman"/>
          <w:sz w:val="28"/>
          <w:szCs w:val="28"/>
          <w:lang w:val="uz-Latn-UZ"/>
        </w:rPr>
        <w:t xml:space="preserve"> ekanligi</w:t>
      </w:r>
      <w:r w:rsidR="0077040B" w:rsidRPr="00725E1E">
        <w:rPr>
          <w:rFonts w:ascii="Times New Roman" w:hAnsi="Times New Roman" w:cs="Times New Roman"/>
          <w:sz w:val="28"/>
          <w:szCs w:val="28"/>
          <w:lang w:val="uz-Latn-UZ"/>
        </w:rPr>
        <w:t xml:space="preserve">, </w:t>
      </w:r>
      <w:r w:rsidR="0077040B">
        <w:rPr>
          <w:rFonts w:ascii="Times New Roman" w:hAnsi="Times New Roman" w:cs="Times New Roman"/>
          <w:sz w:val="28"/>
          <w:szCs w:val="28"/>
          <w:lang w:val="uz-Latn-UZ"/>
        </w:rPr>
        <w:t>o‘</w:t>
      </w:r>
      <w:r w:rsidR="0077040B" w:rsidRPr="00725E1E">
        <w:rPr>
          <w:rFonts w:ascii="Times New Roman" w:hAnsi="Times New Roman" w:cs="Times New Roman"/>
          <w:sz w:val="28"/>
          <w:szCs w:val="28"/>
          <w:lang w:val="uz-Latn-UZ"/>
        </w:rPr>
        <w:t>quvchilarda tanqidiy k</w:t>
      </w:r>
      <w:r w:rsidR="0077040B">
        <w:rPr>
          <w:rFonts w:ascii="Times New Roman" w:hAnsi="Times New Roman" w:cs="Times New Roman"/>
          <w:sz w:val="28"/>
          <w:szCs w:val="28"/>
          <w:lang w:val="uz-Latn-UZ"/>
        </w:rPr>
        <w:t>o‘</w:t>
      </w:r>
      <w:r w:rsidR="0077040B" w:rsidRPr="00725E1E">
        <w:rPr>
          <w:rFonts w:ascii="Times New Roman" w:hAnsi="Times New Roman" w:cs="Times New Roman"/>
          <w:sz w:val="28"/>
          <w:szCs w:val="28"/>
          <w:lang w:val="uz-Latn-UZ"/>
        </w:rPr>
        <w:t xml:space="preserve">nikmalarni rivojlantirish </w:t>
      </w:r>
      <w:r w:rsidRPr="00B157B3">
        <w:rPr>
          <w:rFonts w:ascii="Times New Roman" w:hAnsi="Times New Roman"/>
          <w:bCs/>
          <w:color w:val="000000"/>
          <w:sz w:val="28"/>
          <w:szCs w:val="28"/>
          <w:lang w:val="uz-Cyrl-UZ"/>
        </w:rPr>
        <w:t>haqida bilimlari mustahkamlanadi;</w:t>
      </w:r>
    </w:p>
    <w:p w14:paraId="742E9460" w14:textId="35C6AFCF" w:rsidR="001C137C" w:rsidRPr="00B157B3" w:rsidRDefault="0077040B" w:rsidP="001C137C">
      <w:pPr>
        <w:spacing w:after="0"/>
        <w:ind w:firstLine="567"/>
        <w:jc w:val="both"/>
        <w:rPr>
          <w:rFonts w:ascii="Times New Roman" w:hAnsi="Times New Roman"/>
          <w:sz w:val="28"/>
          <w:szCs w:val="28"/>
          <w:lang w:val="uz-Cyrl-UZ"/>
        </w:rPr>
      </w:pPr>
      <w:r>
        <w:rPr>
          <w:rFonts w:ascii="Times New Roman" w:hAnsi="Times New Roman" w:cs="Times New Roman"/>
          <w:sz w:val="28"/>
          <w:szCs w:val="28"/>
          <w:lang w:val="uz-Latn-UZ"/>
        </w:rPr>
        <w:t>o‘</w:t>
      </w:r>
      <w:r w:rsidRPr="00725E1E">
        <w:rPr>
          <w:rFonts w:ascii="Times New Roman" w:hAnsi="Times New Roman" w:cs="Times New Roman"/>
          <w:sz w:val="28"/>
          <w:szCs w:val="28"/>
          <w:lang w:val="uz-Latn-UZ"/>
        </w:rPr>
        <w:t>quvchilarda tanqidiy k</w:t>
      </w:r>
      <w:r>
        <w:rPr>
          <w:rFonts w:ascii="Times New Roman" w:hAnsi="Times New Roman" w:cs="Times New Roman"/>
          <w:sz w:val="28"/>
          <w:szCs w:val="28"/>
          <w:lang w:val="uz-Latn-UZ"/>
        </w:rPr>
        <w:t>o‘</w:t>
      </w:r>
      <w:r w:rsidRPr="00725E1E">
        <w:rPr>
          <w:rFonts w:ascii="Times New Roman" w:hAnsi="Times New Roman" w:cs="Times New Roman"/>
          <w:sz w:val="28"/>
          <w:szCs w:val="28"/>
          <w:lang w:val="uz-Latn-UZ"/>
        </w:rPr>
        <w:t>nikmalar</w:t>
      </w:r>
      <w:r>
        <w:rPr>
          <w:rFonts w:ascii="Times New Roman" w:hAnsi="Times New Roman" w:cs="Times New Roman"/>
          <w:sz w:val="28"/>
          <w:szCs w:val="28"/>
          <w:lang w:val="uz-Latn-UZ"/>
        </w:rPr>
        <w:t>i</w:t>
      </w:r>
      <w:r w:rsidR="001C137C" w:rsidRPr="00B157B3">
        <w:rPr>
          <w:rFonts w:ascii="Times New Roman" w:hAnsi="Times New Roman"/>
          <w:bCs/>
          <w:color w:val="000000"/>
          <w:sz w:val="28"/>
          <w:szCs w:val="28"/>
          <w:lang w:val="uz-Cyrl-UZ"/>
        </w:rPr>
        <w:t xml:space="preserve">: ta’rifi, xususiyatlarini topshiriqlar orqali izohlaydilar; </w:t>
      </w:r>
    </w:p>
    <w:p w14:paraId="39FF2761" w14:textId="6B33FD45" w:rsidR="001C137C" w:rsidRDefault="001C137C" w:rsidP="001C137C">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0077040B" w:rsidRPr="0077040B">
        <w:rPr>
          <w:rFonts w:ascii="Times New Roman" w:hAnsi="Times New Roman"/>
          <w:bCs/>
          <w:color w:val="000000"/>
          <w:sz w:val="28"/>
          <w:szCs w:val="28"/>
          <w:lang w:val="uz-Cyrl-UZ"/>
        </w:rPr>
        <w:t xml:space="preserve">tabiiy savodxonlikni rivojlantirishda </w:t>
      </w:r>
      <w:r w:rsidR="0077040B">
        <w:rPr>
          <w:rFonts w:ascii="Times New Roman" w:hAnsi="Times New Roman" w:cs="Times New Roman"/>
          <w:sz w:val="28"/>
          <w:szCs w:val="28"/>
          <w:lang w:val="uz-Latn-UZ"/>
        </w:rPr>
        <w:t>o</w:t>
      </w:r>
      <w:r w:rsidR="0077040B" w:rsidRPr="00725E1E">
        <w:rPr>
          <w:rFonts w:ascii="Times New Roman" w:hAnsi="Times New Roman" w:cs="Times New Roman"/>
          <w:sz w:val="28"/>
          <w:szCs w:val="28"/>
          <w:lang w:val="uz-Latn-UZ"/>
        </w:rPr>
        <w:t>ta-onalar va jamoalar bilan hamkorlik qili</w:t>
      </w:r>
      <w:r w:rsidR="0077040B" w:rsidRPr="00725E1E">
        <w:rPr>
          <w:rFonts w:ascii="Times New Roman" w:hAnsi="Times New Roman" w:cs="Times New Roman"/>
          <w:sz w:val="28"/>
          <w:szCs w:val="28"/>
          <w:lang w:val="uz-Cyrl-UZ"/>
        </w:rPr>
        <w:t>sh</w:t>
      </w:r>
      <w:r w:rsidR="0077040B" w:rsidRPr="00725E1E">
        <w:rPr>
          <w:rFonts w:ascii="Times New Roman" w:hAnsi="Times New Roman" w:cs="Times New Roman"/>
          <w:sz w:val="28"/>
          <w:szCs w:val="28"/>
          <w:lang w:val="uz-Latn-UZ"/>
        </w:rPr>
        <w:t xml:space="preserve">,  har bir </w:t>
      </w:r>
      <w:r w:rsidR="0077040B">
        <w:rPr>
          <w:rFonts w:ascii="Times New Roman" w:hAnsi="Times New Roman" w:cs="Times New Roman"/>
          <w:sz w:val="28"/>
          <w:szCs w:val="28"/>
          <w:lang w:val="uz-Cyrl-UZ"/>
        </w:rPr>
        <w:t>o‘</w:t>
      </w:r>
      <w:r w:rsidR="0077040B" w:rsidRPr="00725E1E">
        <w:rPr>
          <w:rFonts w:ascii="Times New Roman" w:hAnsi="Times New Roman" w:cs="Times New Roman"/>
          <w:sz w:val="28"/>
          <w:szCs w:val="28"/>
          <w:lang w:val="uz-Latn-UZ"/>
        </w:rPr>
        <w:t>quvchiga</w:t>
      </w:r>
      <w:r w:rsidR="0077040B" w:rsidRPr="00725E1E">
        <w:rPr>
          <w:rFonts w:ascii="Times New Roman" w:hAnsi="Times New Roman" w:cs="Times New Roman"/>
          <w:sz w:val="28"/>
          <w:szCs w:val="28"/>
          <w:lang w:val="uz-Cyrl-UZ"/>
        </w:rPr>
        <w:t xml:space="preserve"> </w:t>
      </w:r>
      <w:r w:rsidR="0077040B">
        <w:rPr>
          <w:rFonts w:ascii="Times New Roman" w:hAnsi="Times New Roman" w:cs="Times New Roman"/>
          <w:sz w:val="28"/>
          <w:szCs w:val="28"/>
          <w:lang w:val="uz-Cyrl-UZ"/>
        </w:rPr>
        <w:t>o‘</w:t>
      </w:r>
      <w:r w:rsidR="0077040B" w:rsidRPr="00725E1E">
        <w:rPr>
          <w:rFonts w:ascii="Times New Roman" w:hAnsi="Times New Roman" w:cs="Times New Roman"/>
          <w:sz w:val="28"/>
          <w:szCs w:val="28"/>
          <w:lang w:val="uz-Latn-UZ"/>
        </w:rPr>
        <w:t>z salohiyatini t</w:t>
      </w:r>
      <w:r w:rsidR="0077040B">
        <w:rPr>
          <w:rFonts w:ascii="Times New Roman" w:hAnsi="Times New Roman" w:cs="Times New Roman"/>
          <w:sz w:val="28"/>
          <w:szCs w:val="28"/>
          <w:lang w:val="uz-Cyrl-UZ"/>
        </w:rPr>
        <w:t>o‘</w:t>
      </w:r>
      <w:r w:rsidR="0077040B" w:rsidRPr="00725E1E">
        <w:rPr>
          <w:rFonts w:ascii="Times New Roman" w:hAnsi="Times New Roman" w:cs="Times New Roman"/>
          <w:sz w:val="28"/>
          <w:szCs w:val="28"/>
          <w:lang w:val="uz-Latn-UZ"/>
        </w:rPr>
        <w:t>laligicha namoyon etishiga yordam berish</w:t>
      </w:r>
      <w:r w:rsidR="0077040B">
        <w:rPr>
          <w:rFonts w:ascii="Times New Roman" w:hAnsi="Times New Roman" w:cs="Times New Roman"/>
          <w:sz w:val="28"/>
          <w:szCs w:val="28"/>
          <w:lang w:val="uz-Latn-UZ"/>
        </w:rPr>
        <w:t xml:space="preserve">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0C967B80" w14:textId="77777777" w:rsidR="001C137C" w:rsidRPr="00B157B3" w:rsidRDefault="001C137C" w:rsidP="001C137C">
      <w:pPr>
        <w:spacing w:after="0"/>
        <w:ind w:firstLine="567"/>
        <w:jc w:val="both"/>
        <w:rPr>
          <w:rFonts w:ascii="Times New Roman" w:hAnsi="Times New Roman"/>
          <w:sz w:val="28"/>
          <w:szCs w:val="28"/>
          <w:lang w:val="uz-Cyrl-UZ"/>
        </w:rPr>
      </w:pPr>
    </w:p>
    <w:p w14:paraId="040C8704" w14:textId="77777777" w:rsidR="001C137C" w:rsidRPr="00151DB4" w:rsidRDefault="001C137C" w:rsidP="001C137C">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6FA449B1" w14:textId="77777777" w:rsidR="001C137C" w:rsidRDefault="001C137C" w:rsidP="001C137C">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0CABEFB5" w14:textId="77777777" w:rsidR="001C137C" w:rsidRDefault="001C137C" w:rsidP="001C137C">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22B21B95" w14:textId="77777777" w:rsidR="001C137C" w:rsidRPr="006B0590" w:rsidRDefault="001C137C" w:rsidP="001C137C">
      <w:pPr>
        <w:pStyle w:val="a5"/>
        <w:ind w:left="0" w:firstLine="567"/>
        <w:rPr>
          <w:rFonts w:ascii="Times New Roman" w:eastAsia="Times New Roman" w:hAnsi="Times New Roman" w:cs="Times New Roman"/>
          <w:bCs/>
          <w:sz w:val="28"/>
          <w:szCs w:val="28"/>
          <w:lang w:val="uz-Latn-UZ"/>
        </w:rPr>
      </w:pPr>
      <w:r w:rsidRPr="004D7687">
        <w:rPr>
          <w:rFonts w:ascii="Times New Roman" w:eastAsia="Times New Roman" w:hAnsi="Times New Roman" w:cs="Times New Roman"/>
          <w:b/>
          <w:i/>
          <w:iCs/>
          <w:sz w:val="28"/>
          <w:szCs w:val="28"/>
          <w:lang w:val="uz-Latn-UZ"/>
        </w:rPr>
        <w:t>1-guruh uchun topshiriq</w:t>
      </w:r>
      <w:r w:rsidRPr="004D7687">
        <w:rPr>
          <w:rFonts w:ascii="Times New Roman" w:eastAsia="Times New Roman" w:hAnsi="Times New Roman" w:cs="Times New Roman"/>
          <w:bCs/>
          <w:i/>
          <w:iCs/>
          <w:sz w:val="28"/>
          <w:szCs w:val="28"/>
          <w:lang w:val="uz-Latn-UZ"/>
        </w:rPr>
        <w:t>.</w:t>
      </w:r>
      <w:r>
        <w:rPr>
          <w:rFonts w:ascii="Times New Roman" w:eastAsia="Times New Roman" w:hAnsi="Times New Roman" w:cs="Times New Roman"/>
          <w:bCs/>
          <w:sz w:val="28"/>
          <w:szCs w:val="28"/>
          <w:lang w:val="uz-Latn-UZ"/>
        </w:rPr>
        <w:t xml:space="preserve"> </w:t>
      </w:r>
      <w:r w:rsidRPr="006B0590">
        <w:rPr>
          <w:rFonts w:ascii="Times New Roman" w:eastAsia="Times New Roman" w:hAnsi="Times New Roman" w:cs="Times New Roman"/>
          <w:bCs/>
          <w:sz w:val="28"/>
          <w:szCs w:val="28"/>
          <w:lang w:val="uz-Latn-UZ"/>
        </w:rPr>
        <w:t xml:space="preserve">Ota-onalar uchun kimyo fanini </w:t>
      </w:r>
      <w:r>
        <w:rPr>
          <w:rFonts w:ascii="Times New Roman" w:eastAsia="Times New Roman" w:hAnsi="Times New Roman" w:cs="Times New Roman"/>
          <w:bCs/>
          <w:sz w:val="28"/>
          <w:szCs w:val="28"/>
          <w:lang w:val="uz-Latn-UZ"/>
        </w:rPr>
        <w:t>o‘</w:t>
      </w:r>
      <w:r w:rsidRPr="006B0590">
        <w:rPr>
          <w:rFonts w:ascii="Times New Roman" w:eastAsia="Times New Roman" w:hAnsi="Times New Roman" w:cs="Times New Roman"/>
          <w:bCs/>
          <w:sz w:val="28"/>
          <w:szCs w:val="28"/>
          <w:lang w:val="uz-Latn-UZ"/>
        </w:rPr>
        <w:t>qitishda yordam berish b</w:t>
      </w:r>
      <w:r>
        <w:rPr>
          <w:rFonts w:ascii="Times New Roman" w:eastAsia="Times New Roman" w:hAnsi="Times New Roman" w:cs="Times New Roman"/>
          <w:bCs/>
          <w:sz w:val="28"/>
          <w:szCs w:val="28"/>
          <w:lang w:val="uz-Latn-UZ"/>
        </w:rPr>
        <w:t>o‘</w:t>
      </w:r>
      <w:r w:rsidRPr="006B0590">
        <w:rPr>
          <w:rFonts w:ascii="Times New Roman" w:eastAsia="Times New Roman" w:hAnsi="Times New Roman" w:cs="Times New Roman"/>
          <w:bCs/>
          <w:sz w:val="28"/>
          <w:szCs w:val="28"/>
          <w:lang w:val="uz-Latn-UZ"/>
        </w:rPr>
        <w:t>yicha qisqacha k</w:t>
      </w:r>
      <w:r>
        <w:rPr>
          <w:rFonts w:ascii="Times New Roman" w:eastAsia="Times New Roman" w:hAnsi="Times New Roman" w:cs="Times New Roman"/>
          <w:bCs/>
          <w:sz w:val="28"/>
          <w:szCs w:val="28"/>
          <w:lang w:val="uz-Latn-UZ"/>
        </w:rPr>
        <w:t>o‘</w:t>
      </w:r>
      <w:r w:rsidRPr="006B0590">
        <w:rPr>
          <w:rFonts w:ascii="Times New Roman" w:eastAsia="Times New Roman" w:hAnsi="Times New Roman" w:cs="Times New Roman"/>
          <w:bCs/>
          <w:sz w:val="28"/>
          <w:szCs w:val="28"/>
          <w:lang w:val="uz-Latn-UZ"/>
        </w:rPr>
        <w:t>rsatma tayyorlang. Ushbu k</w:t>
      </w:r>
      <w:r>
        <w:rPr>
          <w:rFonts w:ascii="Times New Roman" w:eastAsia="Times New Roman" w:hAnsi="Times New Roman" w:cs="Times New Roman"/>
          <w:bCs/>
          <w:sz w:val="28"/>
          <w:szCs w:val="28"/>
          <w:lang w:val="uz-Latn-UZ"/>
        </w:rPr>
        <w:t>o‘</w:t>
      </w:r>
      <w:r w:rsidRPr="006B0590">
        <w:rPr>
          <w:rFonts w:ascii="Times New Roman" w:eastAsia="Times New Roman" w:hAnsi="Times New Roman" w:cs="Times New Roman"/>
          <w:bCs/>
          <w:sz w:val="28"/>
          <w:szCs w:val="28"/>
          <w:lang w:val="uz-Latn-UZ"/>
        </w:rPr>
        <w:t xml:space="preserve">rsatma </w:t>
      </w:r>
      <w:r>
        <w:rPr>
          <w:rFonts w:ascii="Times New Roman" w:eastAsia="Times New Roman" w:hAnsi="Times New Roman" w:cs="Times New Roman"/>
          <w:bCs/>
          <w:sz w:val="28"/>
          <w:szCs w:val="28"/>
          <w:lang w:val="uz-Latn-UZ"/>
        </w:rPr>
        <w:t>o‘</w:t>
      </w:r>
      <w:r w:rsidRPr="006B0590">
        <w:rPr>
          <w:rFonts w:ascii="Times New Roman" w:eastAsia="Times New Roman" w:hAnsi="Times New Roman" w:cs="Times New Roman"/>
          <w:bCs/>
          <w:sz w:val="28"/>
          <w:szCs w:val="28"/>
          <w:lang w:val="uz-Latn-UZ"/>
        </w:rPr>
        <w:t>z ichiga quyidagilarni olishi kerak:</w:t>
      </w:r>
    </w:p>
    <w:p w14:paraId="25D8E18C" w14:textId="77777777" w:rsidR="001C137C" w:rsidRPr="006B0590" w:rsidRDefault="001C137C" w:rsidP="001C137C">
      <w:pPr>
        <w:pStyle w:val="a5"/>
        <w:numPr>
          <w:ilvl w:val="0"/>
          <w:numId w:val="48"/>
        </w:numPr>
        <w:ind w:left="0" w:firstLine="426"/>
        <w:rPr>
          <w:rFonts w:ascii="Times New Roman" w:eastAsia="Times New Roman" w:hAnsi="Times New Roman" w:cs="Times New Roman"/>
          <w:bCs/>
          <w:sz w:val="28"/>
          <w:szCs w:val="28"/>
          <w:lang w:val="uz-Latn-UZ"/>
        </w:rPr>
      </w:pPr>
      <w:r w:rsidRPr="006B0590">
        <w:rPr>
          <w:rFonts w:ascii="Times New Roman" w:eastAsia="Times New Roman" w:hAnsi="Times New Roman" w:cs="Times New Roman"/>
          <w:bCs/>
          <w:sz w:val="28"/>
          <w:szCs w:val="28"/>
          <w:lang w:val="uz-Latn-UZ"/>
        </w:rPr>
        <w:t>Ota-onalar qanday q</w:t>
      </w:r>
      <w:r>
        <w:rPr>
          <w:rFonts w:ascii="Times New Roman" w:eastAsia="Times New Roman" w:hAnsi="Times New Roman" w:cs="Times New Roman"/>
          <w:bCs/>
          <w:sz w:val="28"/>
          <w:szCs w:val="28"/>
          <w:lang w:val="uz-Latn-UZ"/>
        </w:rPr>
        <w:t>o‘</w:t>
      </w:r>
      <w:r w:rsidRPr="006B0590">
        <w:rPr>
          <w:rFonts w:ascii="Times New Roman" w:eastAsia="Times New Roman" w:hAnsi="Times New Roman" w:cs="Times New Roman"/>
          <w:bCs/>
          <w:sz w:val="28"/>
          <w:szCs w:val="28"/>
          <w:lang w:val="uz-Latn-UZ"/>
        </w:rPr>
        <w:t>llab-quvvatlashni taklif etishlari mumkin (uy vazifalari, tajribalar, ekskursiyalar).</w:t>
      </w:r>
    </w:p>
    <w:p w14:paraId="0C51771A" w14:textId="77777777" w:rsidR="001C137C" w:rsidRPr="006B0590" w:rsidRDefault="001C137C" w:rsidP="001C137C">
      <w:pPr>
        <w:pStyle w:val="a5"/>
        <w:numPr>
          <w:ilvl w:val="0"/>
          <w:numId w:val="48"/>
        </w:numPr>
        <w:ind w:left="0" w:firstLine="426"/>
        <w:rPr>
          <w:rFonts w:ascii="Times New Roman" w:eastAsia="Times New Roman" w:hAnsi="Times New Roman" w:cs="Times New Roman"/>
          <w:bCs/>
          <w:sz w:val="28"/>
          <w:szCs w:val="28"/>
          <w:lang w:val="uz-Latn-UZ"/>
        </w:rPr>
      </w:pPr>
      <w:r w:rsidRPr="006B0590">
        <w:rPr>
          <w:rFonts w:ascii="Times New Roman" w:eastAsia="Times New Roman" w:hAnsi="Times New Roman" w:cs="Times New Roman"/>
          <w:bCs/>
          <w:sz w:val="28"/>
          <w:szCs w:val="28"/>
          <w:lang w:val="uz-Latn-UZ"/>
        </w:rPr>
        <w:t>Kimyo fanining ahamiyatini tushuntirish.</w:t>
      </w:r>
    </w:p>
    <w:p w14:paraId="2C52DF9D" w14:textId="77777777" w:rsidR="001C137C" w:rsidRPr="006B0590" w:rsidRDefault="001C137C" w:rsidP="001C137C">
      <w:pPr>
        <w:pStyle w:val="a5"/>
        <w:numPr>
          <w:ilvl w:val="0"/>
          <w:numId w:val="48"/>
        </w:numPr>
        <w:ind w:left="0" w:firstLine="426"/>
        <w:rPr>
          <w:rFonts w:ascii="Times New Roman" w:eastAsia="Times New Roman" w:hAnsi="Times New Roman" w:cs="Times New Roman"/>
          <w:bCs/>
          <w:sz w:val="28"/>
          <w:szCs w:val="28"/>
          <w:lang w:val="uz-Latn-UZ"/>
        </w:rPr>
      </w:pPr>
      <w:r w:rsidRPr="006B0590">
        <w:rPr>
          <w:rFonts w:ascii="Times New Roman" w:eastAsia="Times New Roman" w:hAnsi="Times New Roman" w:cs="Times New Roman"/>
          <w:bCs/>
          <w:sz w:val="28"/>
          <w:szCs w:val="28"/>
          <w:lang w:val="uz-Latn-UZ"/>
        </w:rPr>
        <w:t>Ota-onalar bilan muloqotda foydalaniladigan asosiy metodlar (telefon, elektron pochta, yig</w:t>
      </w:r>
      <w:r w:rsidRPr="00581D7D">
        <w:rPr>
          <w:rFonts w:ascii="Times New Roman" w:eastAsia="Times New Roman" w:hAnsi="Times New Roman" w:cs="Times New Roman"/>
          <w:bCs/>
          <w:sz w:val="28"/>
          <w:szCs w:val="28"/>
          <w:lang w:val="uz-Latn-UZ"/>
        </w:rPr>
        <w:t>‘</w:t>
      </w:r>
      <w:r w:rsidRPr="006B0590">
        <w:rPr>
          <w:rFonts w:ascii="Times New Roman" w:eastAsia="Times New Roman" w:hAnsi="Times New Roman" w:cs="Times New Roman"/>
          <w:bCs/>
          <w:sz w:val="28"/>
          <w:szCs w:val="28"/>
          <w:lang w:val="uz-Latn-UZ"/>
        </w:rPr>
        <w:t>ilishlar).</w:t>
      </w:r>
    </w:p>
    <w:p w14:paraId="0032F206" w14:textId="77777777" w:rsidR="001C137C" w:rsidRPr="00F515EF" w:rsidRDefault="001C137C" w:rsidP="001C137C">
      <w:pPr>
        <w:pStyle w:val="a5"/>
        <w:ind w:left="0" w:firstLine="567"/>
        <w:rPr>
          <w:rFonts w:ascii="Times New Roman" w:eastAsia="Times New Roman" w:hAnsi="Times New Roman" w:cs="Times New Roman"/>
          <w:bCs/>
          <w:sz w:val="28"/>
          <w:szCs w:val="28"/>
          <w:lang w:val="uz-Latn-UZ"/>
        </w:rPr>
      </w:pPr>
      <w:r w:rsidRPr="00581D7D">
        <w:rPr>
          <w:rFonts w:ascii="Times New Roman" w:hAnsi="Times New Roman" w:cs="Times New Roman"/>
          <w:b/>
          <w:sz w:val="28"/>
          <w:szCs w:val="28"/>
          <w:lang w:val="uz-Latn-UZ"/>
        </w:rPr>
        <w:t xml:space="preserve"> </w:t>
      </w:r>
      <w:r w:rsidRPr="004D7687">
        <w:rPr>
          <w:rFonts w:ascii="Times New Roman" w:eastAsia="Times New Roman" w:hAnsi="Times New Roman" w:cs="Times New Roman"/>
          <w:b/>
          <w:i/>
          <w:iCs/>
          <w:sz w:val="28"/>
          <w:szCs w:val="28"/>
          <w:lang w:val="uz-Latn-UZ"/>
        </w:rPr>
        <w:t>2-guruh uchun topshiriq.</w:t>
      </w:r>
      <w:r>
        <w:rPr>
          <w:rFonts w:ascii="Times New Roman" w:hAnsi="Times New Roman" w:cs="Times New Roman"/>
          <w:b/>
          <w:sz w:val="28"/>
          <w:szCs w:val="28"/>
          <w:lang w:val="uz-Latn-UZ"/>
        </w:rPr>
        <w:t xml:space="preserve"> </w:t>
      </w:r>
      <w:r w:rsidRPr="00F515EF">
        <w:rPr>
          <w:rFonts w:ascii="Times New Roman" w:eastAsia="Times New Roman" w:hAnsi="Times New Roman" w:cs="Times New Roman"/>
          <w:bCs/>
          <w:sz w:val="28"/>
          <w:szCs w:val="28"/>
          <w:lang w:val="uz-Latn-UZ"/>
        </w:rPr>
        <w:t xml:space="preserve">Jamoa faoliyatini rejalashtirish: Kimyo fanidan biron bir mavzuni </w:t>
      </w:r>
      <w:r>
        <w:rPr>
          <w:rFonts w:ascii="Times New Roman" w:eastAsia="Times New Roman" w:hAnsi="Times New Roman" w:cs="Times New Roman"/>
          <w:bCs/>
          <w:sz w:val="28"/>
          <w:szCs w:val="28"/>
          <w:lang w:val="uz-Latn-UZ"/>
        </w:rPr>
        <w:t>o‘</w:t>
      </w:r>
      <w:r w:rsidRPr="00F515EF">
        <w:rPr>
          <w:rFonts w:ascii="Times New Roman" w:eastAsia="Times New Roman" w:hAnsi="Times New Roman" w:cs="Times New Roman"/>
          <w:bCs/>
          <w:sz w:val="28"/>
          <w:szCs w:val="28"/>
          <w:lang w:val="uz-Latn-UZ"/>
        </w:rPr>
        <w:t xml:space="preserve">rganish uchun </w:t>
      </w:r>
      <w:r>
        <w:rPr>
          <w:rFonts w:ascii="Times New Roman" w:eastAsia="Times New Roman" w:hAnsi="Times New Roman" w:cs="Times New Roman"/>
          <w:bCs/>
          <w:sz w:val="28"/>
          <w:szCs w:val="28"/>
          <w:lang w:val="uz-Latn-UZ"/>
        </w:rPr>
        <w:t>o‘</w:t>
      </w:r>
      <w:r w:rsidRPr="00F515EF">
        <w:rPr>
          <w:rFonts w:ascii="Times New Roman" w:eastAsia="Times New Roman" w:hAnsi="Times New Roman" w:cs="Times New Roman"/>
          <w:bCs/>
          <w:sz w:val="28"/>
          <w:szCs w:val="28"/>
          <w:lang w:val="uz-Latn-UZ"/>
        </w:rPr>
        <w:t>quvchilarni guruhlarga b</w:t>
      </w:r>
      <w:r>
        <w:rPr>
          <w:rFonts w:ascii="Times New Roman" w:eastAsia="Times New Roman" w:hAnsi="Times New Roman" w:cs="Times New Roman"/>
          <w:bCs/>
          <w:sz w:val="28"/>
          <w:szCs w:val="28"/>
          <w:lang w:val="uz-Latn-UZ"/>
        </w:rPr>
        <w:t>o‘</w:t>
      </w:r>
      <w:r w:rsidRPr="00F515EF">
        <w:rPr>
          <w:rFonts w:ascii="Times New Roman" w:eastAsia="Times New Roman" w:hAnsi="Times New Roman" w:cs="Times New Roman"/>
          <w:bCs/>
          <w:sz w:val="28"/>
          <w:szCs w:val="28"/>
          <w:lang w:val="uz-Latn-UZ"/>
        </w:rPr>
        <w:t xml:space="preserve">lib, ularga bir nechta topshiriqlarni bering. Topshiriqlar </w:t>
      </w:r>
      <w:r>
        <w:rPr>
          <w:rFonts w:ascii="Times New Roman" w:eastAsia="Times New Roman" w:hAnsi="Times New Roman" w:cs="Times New Roman"/>
          <w:bCs/>
          <w:sz w:val="28"/>
          <w:szCs w:val="28"/>
          <w:lang w:val="uz-Latn-UZ"/>
        </w:rPr>
        <w:t>o‘</w:t>
      </w:r>
      <w:r w:rsidRPr="00F515EF">
        <w:rPr>
          <w:rFonts w:ascii="Times New Roman" w:eastAsia="Times New Roman" w:hAnsi="Times New Roman" w:cs="Times New Roman"/>
          <w:bCs/>
          <w:sz w:val="28"/>
          <w:szCs w:val="28"/>
          <w:lang w:val="uz-Latn-UZ"/>
        </w:rPr>
        <w:t xml:space="preserve">quvchilarga muloqot qilish, fikr almashish va birgalikda yechim topish imkonini berishi kerak. Bunda </w:t>
      </w:r>
      <w:r>
        <w:rPr>
          <w:rFonts w:ascii="Times New Roman" w:eastAsia="Times New Roman" w:hAnsi="Times New Roman" w:cs="Times New Roman"/>
          <w:bCs/>
          <w:sz w:val="28"/>
          <w:szCs w:val="28"/>
          <w:lang w:val="uz-Latn-UZ"/>
        </w:rPr>
        <w:t>o‘</w:t>
      </w:r>
      <w:r w:rsidRPr="00F515EF">
        <w:rPr>
          <w:rFonts w:ascii="Times New Roman" w:eastAsia="Times New Roman" w:hAnsi="Times New Roman" w:cs="Times New Roman"/>
          <w:bCs/>
          <w:sz w:val="28"/>
          <w:szCs w:val="28"/>
          <w:lang w:val="uz-Latn-UZ"/>
        </w:rPr>
        <w:t>quvchilarni quyidagi faoliyatlarga jalb etish mumkin:</w:t>
      </w:r>
    </w:p>
    <w:p w14:paraId="3D7B7A97" w14:textId="77777777" w:rsidR="001C137C" w:rsidRPr="00F515EF" w:rsidRDefault="001C137C" w:rsidP="001C137C">
      <w:pPr>
        <w:pStyle w:val="a5"/>
        <w:numPr>
          <w:ilvl w:val="0"/>
          <w:numId w:val="49"/>
        </w:numPr>
        <w:rPr>
          <w:rFonts w:ascii="Times New Roman" w:eastAsia="Times New Roman" w:hAnsi="Times New Roman" w:cs="Times New Roman"/>
          <w:bCs/>
          <w:sz w:val="28"/>
          <w:szCs w:val="28"/>
          <w:lang w:val="uz-Latn-UZ"/>
        </w:rPr>
      </w:pPr>
      <w:r w:rsidRPr="00F515EF">
        <w:rPr>
          <w:rFonts w:ascii="Times New Roman" w:eastAsia="Times New Roman" w:hAnsi="Times New Roman" w:cs="Times New Roman"/>
          <w:bCs/>
          <w:sz w:val="28"/>
          <w:szCs w:val="28"/>
          <w:lang w:val="uz-Latn-UZ"/>
        </w:rPr>
        <w:t xml:space="preserve">Tajriba </w:t>
      </w:r>
      <w:r>
        <w:rPr>
          <w:rFonts w:ascii="Times New Roman" w:eastAsia="Times New Roman" w:hAnsi="Times New Roman" w:cs="Times New Roman"/>
          <w:bCs/>
          <w:sz w:val="28"/>
          <w:szCs w:val="28"/>
          <w:lang w:val="uz-Latn-UZ"/>
        </w:rPr>
        <w:t>o‘</w:t>
      </w:r>
      <w:r w:rsidRPr="00F515EF">
        <w:rPr>
          <w:rFonts w:ascii="Times New Roman" w:eastAsia="Times New Roman" w:hAnsi="Times New Roman" w:cs="Times New Roman"/>
          <w:bCs/>
          <w:sz w:val="28"/>
          <w:szCs w:val="28"/>
          <w:lang w:val="uz-Latn-UZ"/>
        </w:rPr>
        <w:t>tkazish va uning natijalarini guruhda tahlil qilish.</w:t>
      </w:r>
    </w:p>
    <w:p w14:paraId="451AC55A" w14:textId="77777777" w:rsidR="001C137C" w:rsidRPr="00F515EF" w:rsidRDefault="001C137C" w:rsidP="001C137C">
      <w:pPr>
        <w:pStyle w:val="a5"/>
        <w:numPr>
          <w:ilvl w:val="0"/>
          <w:numId w:val="49"/>
        </w:numPr>
        <w:rPr>
          <w:rFonts w:ascii="Times New Roman" w:eastAsia="Times New Roman" w:hAnsi="Times New Roman" w:cs="Times New Roman"/>
          <w:bCs/>
          <w:sz w:val="28"/>
          <w:szCs w:val="28"/>
          <w:lang w:val="uz-Latn-UZ"/>
        </w:rPr>
      </w:pPr>
      <w:r w:rsidRPr="00F515EF">
        <w:rPr>
          <w:rFonts w:ascii="Times New Roman" w:eastAsia="Times New Roman" w:hAnsi="Times New Roman" w:cs="Times New Roman"/>
          <w:bCs/>
          <w:sz w:val="28"/>
          <w:szCs w:val="28"/>
          <w:lang w:val="uz-Latn-UZ"/>
        </w:rPr>
        <w:t>Kimyoviy tajriba haqida qisqacha taqdimot tayyorlash.</w:t>
      </w:r>
    </w:p>
    <w:p w14:paraId="2F11F566" w14:textId="77777777" w:rsidR="001C137C" w:rsidRPr="00F515EF" w:rsidRDefault="001C137C" w:rsidP="001C137C">
      <w:pPr>
        <w:pStyle w:val="a5"/>
        <w:numPr>
          <w:ilvl w:val="0"/>
          <w:numId w:val="49"/>
        </w:numPr>
        <w:rPr>
          <w:rFonts w:ascii="Times New Roman" w:eastAsia="Times New Roman" w:hAnsi="Times New Roman" w:cs="Times New Roman"/>
          <w:bCs/>
          <w:sz w:val="28"/>
          <w:szCs w:val="28"/>
          <w:lang w:val="uz-Latn-UZ"/>
        </w:rPr>
      </w:pPr>
      <w:r w:rsidRPr="00F515EF">
        <w:rPr>
          <w:rFonts w:ascii="Times New Roman" w:eastAsia="Times New Roman" w:hAnsi="Times New Roman" w:cs="Times New Roman"/>
          <w:bCs/>
          <w:sz w:val="28"/>
          <w:szCs w:val="28"/>
          <w:lang w:val="uz-Latn-UZ"/>
        </w:rPr>
        <w:t xml:space="preserve">Guruhlar </w:t>
      </w:r>
      <w:r>
        <w:rPr>
          <w:rFonts w:ascii="Times New Roman" w:eastAsia="Times New Roman" w:hAnsi="Times New Roman" w:cs="Times New Roman"/>
          <w:bCs/>
          <w:sz w:val="28"/>
          <w:szCs w:val="28"/>
          <w:lang w:val="uz-Latn-UZ"/>
        </w:rPr>
        <w:t>o‘</w:t>
      </w:r>
      <w:r w:rsidRPr="00F515EF">
        <w:rPr>
          <w:rFonts w:ascii="Times New Roman" w:eastAsia="Times New Roman" w:hAnsi="Times New Roman" w:cs="Times New Roman"/>
          <w:bCs/>
          <w:sz w:val="28"/>
          <w:szCs w:val="28"/>
          <w:lang w:val="uz-Latn-UZ"/>
        </w:rPr>
        <w:t xml:space="preserve">rtasida </w:t>
      </w:r>
      <w:r>
        <w:rPr>
          <w:rFonts w:ascii="Times New Roman" w:eastAsia="Times New Roman" w:hAnsi="Times New Roman" w:cs="Times New Roman"/>
          <w:bCs/>
          <w:sz w:val="28"/>
          <w:szCs w:val="28"/>
          <w:lang w:val="uz-Latn-UZ"/>
        </w:rPr>
        <w:t>o‘</w:t>
      </w:r>
      <w:r w:rsidRPr="00F515EF">
        <w:rPr>
          <w:rFonts w:ascii="Times New Roman" w:eastAsia="Times New Roman" w:hAnsi="Times New Roman" w:cs="Times New Roman"/>
          <w:bCs/>
          <w:sz w:val="28"/>
          <w:szCs w:val="28"/>
          <w:lang w:val="uz-Latn-UZ"/>
        </w:rPr>
        <w:t>zaro baholash va natijalarni taqqoslash.</w:t>
      </w:r>
    </w:p>
    <w:p w14:paraId="30AF696B" w14:textId="77777777" w:rsidR="001C137C" w:rsidRPr="00213BD7" w:rsidRDefault="001C137C" w:rsidP="001C137C">
      <w:pPr>
        <w:pStyle w:val="a5"/>
        <w:ind w:left="0" w:firstLine="567"/>
        <w:rPr>
          <w:rFonts w:ascii="Times New Roman" w:eastAsia="Times New Roman" w:hAnsi="Times New Roman" w:cs="Times New Roman"/>
          <w:bCs/>
          <w:sz w:val="28"/>
          <w:szCs w:val="28"/>
          <w:lang w:val="uz-Latn-UZ"/>
        </w:rPr>
      </w:pPr>
      <w:r w:rsidRPr="004D7687">
        <w:rPr>
          <w:rFonts w:ascii="Times New Roman" w:eastAsia="Times New Roman" w:hAnsi="Times New Roman" w:cs="Times New Roman"/>
          <w:b/>
          <w:i/>
          <w:iCs/>
          <w:sz w:val="28"/>
          <w:szCs w:val="28"/>
          <w:lang w:val="uz-Latn-UZ"/>
        </w:rPr>
        <w:t>3-guruh uchun topshiriq.</w:t>
      </w:r>
      <w:r>
        <w:rPr>
          <w:rFonts w:ascii="Times New Roman" w:hAnsi="Times New Roman" w:cs="Times New Roman"/>
          <w:b/>
          <w:sz w:val="28"/>
          <w:szCs w:val="28"/>
          <w:lang w:val="uz-Latn-UZ"/>
        </w:rPr>
        <w:t xml:space="preserve"> </w:t>
      </w:r>
      <w:r w:rsidRPr="002B42C6">
        <w:rPr>
          <w:rFonts w:ascii="Times New Roman" w:hAnsi="Times New Roman" w:cs="Times New Roman"/>
          <w:b/>
          <w:sz w:val="28"/>
          <w:szCs w:val="28"/>
          <w:lang w:val="uz-Latn-UZ"/>
        </w:rPr>
        <w:t xml:space="preserve"> </w:t>
      </w:r>
      <w:r w:rsidRPr="00213BD7">
        <w:rPr>
          <w:rFonts w:ascii="Times New Roman" w:eastAsia="Times New Roman" w:hAnsi="Times New Roman" w:cs="Times New Roman"/>
          <w:bCs/>
          <w:sz w:val="28"/>
          <w:szCs w:val="28"/>
          <w:lang w:val="uz-Latn-UZ"/>
        </w:rPr>
        <w:t>Kimyo fanidan bir mavzu b</w:t>
      </w:r>
      <w:r>
        <w:rPr>
          <w:rFonts w:ascii="Times New Roman" w:eastAsia="Times New Roman" w:hAnsi="Times New Roman" w:cs="Times New Roman"/>
          <w:bCs/>
          <w:sz w:val="28"/>
          <w:szCs w:val="28"/>
          <w:lang w:val="uz-Latn-UZ"/>
        </w:rPr>
        <w:t>o‘</w:t>
      </w:r>
      <w:r w:rsidRPr="00213BD7">
        <w:rPr>
          <w:rFonts w:ascii="Times New Roman" w:eastAsia="Times New Roman" w:hAnsi="Times New Roman" w:cs="Times New Roman"/>
          <w:bCs/>
          <w:sz w:val="28"/>
          <w:szCs w:val="28"/>
          <w:lang w:val="uz-Latn-UZ"/>
        </w:rPr>
        <w:t>yicha guruh ishlari uchun reja tuzing:</w:t>
      </w:r>
    </w:p>
    <w:p w14:paraId="546C0A2F" w14:textId="77777777" w:rsidR="001C137C" w:rsidRPr="00213BD7" w:rsidRDefault="001C137C" w:rsidP="001C137C">
      <w:pPr>
        <w:pStyle w:val="a5"/>
        <w:ind w:left="0" w:firstLine="567"/>
        <w:rPr>
          <w:rFonts w:ascii="Times New Roman" w:eastAsia="Times New Roman" w:hAnsi="Times New Roman" w:cs="Times New Roman"/>
          <w:bCs/>
          <w:sz w:val="28"/>
          <w:szCs w:val="28"/>
          <w:lang w:val="uz-Latn-UZ"/>
        </w:rPr>
      </w:pPr>
      <w:r w:rsidRPr="00213BD7">
        <w:rPr>
          <w:rFonts w:ascii="Times New Roman" w:eastAsia="Times New Roman" w:hAnsi="Times New Roman" w:cs="Times New Roman"/>
          <w:bCs/>
          <w:sz w:val="28"/>
          <w:szCs w:val="28"/>
          <w:lang w:val="uz-Latn-UZ"/>
        </w:rPr>
        <w:t>Guruhlar qanday vazifalarni bajarishi kerak (masalan, kimyoviy reaktsiyalarni tushuntirish, diagrammalar chizish).</w:t>
      </w:r>
    </w:p>
    <w:p w14:paraId="4FCF7E85" w14:textId="77777777" w:rsidR="001C137C" w:rsidRPr="00213BD7" w:rsidRDefault="001C137C" w:rsidP="001C137C">
      <w:pPr>
        <w:pStyle w:val="a5"/>
        <w:ind w:left="0" w:firstLine="567"/>
        <w:rPr>
          <w:rFonts w:ascii="Times New Roman" w:eastAsia="Times New Roman" w:hAnsi="Times New Roman" w:cs="Times New Roman"/>
          <w:bCs/>
          <w:sz w:val="28"/>
          <w:szCs w:val="28"/>
          <w:lang w:val="uz-Latn-UZ"/>
        </w:rPr>
      </w:pPr>
      <w:r w:rsidRPr="00213BD7">
        <w:rPr>
          <w:rFonts w:ascii="Times New Roman" w:eastAsia="Times New Roman" w:hAnsi="Times New Roman" w:cs="Times New Roman"/>
          <w:bCs/>
          <w:sz w:val="28"/>
          <w:szCs w:val="28"/>
          <w:lang w:val="uz-Latn-UZ"/>
        </w:rPr>
        <w:lastRenderedPageBreak/>
        <w:t>Jamoaning har bir a</w:t>
      </w:r>
      <w:bookmarkStart w:id="0" w:name="_Hlk186121937"/>
      <w:r w:rsidRPr="006800CA">
        <w:rPr>
          <w:rFonts w:ascii="Times New Roman" w:hAnsi="Times New Roman" w:cs="Times New Roman"/>
          <w:bCs/>
          <w:sz w:val="28"/>
          <w:szCs w:val="28"/>
          <w:lang w:val="uz-Cyrl-UZ"/>
        </w:rPr>
        <w:t>’</w:t>
      </w:r>
      <w:bookmarkEnd w:id="0"/>
      <w:r w:rsidRPr="00213BD7">
        <w:rPr>
          <w:rFonts w:ascii="Times New Roman" w:eastAsia="Times New Roman" w:hAnsi="Times New Roman" w:cs="Times New Roman"/>
          <w:bCs/>
          <w:sz w:val="28"/>
          <w:szCs w:val="28"/>
          <w:lang w:val="uz-Latn-UZ"/>
        </w:rPr>
        <w:t>zosiga qanday vazifalar taqsimlanadi (masalan, ma</w:t>
      </w:r>
      <w:r w:rsidRPr="006800CA">
        <w:rPr>
          <w:rFonts w:ascii="Times New Roman" w:hAnsi="Times New Roman" w:cs="Times New Roman"/>
          <w:bCs/>
          <w:sz w:val="28"/>
          <w:szCs w:val="28"/>
          <w:lang w:val="uz-Cyrl-UZ"/>
        </w:rPr>
        <w:t>’</w:t>
      </w:r>
      <w:r w:rsidRPr="00213BD7">
        <w:rPr>
          <w:rFonts w:ascii="Times New Roman" w:eastAsia="Times New Roman" w:hAnsi="Times New Roman" w:cs="Times New Roman"/>
          <w:bCs/>
          <w:sz w:val="28"/>
          <w:szCs w:val="28"/>
          <w:lang w:val="uz-Latn-UZ"/>
        </w:rPr>
        <w:t>lumot yig</w:t>
      </w:r>
      <w:r>
        <w:rPr>
          <w:rFonts w:ascii="Times New Roman" w:hAnsi="Times New Roman" w:cs="Times New Roman"/>
          <w:noProof/>
          <w:sz w:val="28"/>
          <w:szCs w:val="28"/>
          <w:lang w:val="uz-Latn-UZ"/>
        </w:rPr>
        <w:t>‘</w:t>
      </w:r>
      <w:r w:rsidRPr="00213BD7">
        <w:rPr>
          <w:rFonts w:ascii="Times New Roman" w:eastAsia="Times New Roman" w:hAnsi="Times New Roman" w:cs="Times New Roman"/>
          <w:bCs/>
          <w:sz w:val="28"/>
          <w:szCs w:val="28"/>
          <w:lang w:val="uz-Latn-UZ"/>
        </w:rPr>
        <w:t>ish, taqdimot tayyorlash, muhokama qilish).</w:t>
      </w:r>
    </w:p>
    <w:p w14:paraId="66359F2A" w14:textId="77777777" w:rsidR="001C137C" w:rsidRPr="00213BD7" w:rsidRDefault="001C137C" w:rsidP="001C137C">
      <w:pPr>
        <w:pStyle w:val="a5"/>
        <w:ind w:left="0" w:firstLine="567"/>
        <w:rPr>
          <w:rFonts w:ascii="Times New Roman" w:eastAsia="Times New Roman" w:hAnsi="Times New Roman" w:cs="Times New Roman"/>
          <w:bCs/>
          <w:sz w:val="28"/>
          <w:szCs w:val="28"/>
          <w:lang w:val="uz-Latn-UZ"/>
        </w:rPr>
      </w:pPr>
      <w:r w:rsidRPr="00213BD7">
        <w:rPr>
          <w:rFonts w:ascii="Times New Roman" w:eastAsia="Times New Roman" w:hAnsi="Times New Roman" w:cs="Times New Roman"/>
          <w:bCs/>
          <w:sz w:val="28"/>
          <w:szCs w:val="28"/>
          <w:lang w:val="uz-Latn-UZ"/>
        </w:rPr>
        <w:t>Guruh ishining yakuniy natijasini qanday baholash mumkin?</w:t>
      </w:r>
    </w:p>
    <w:p w14:paraId="08BCCD38" w14:textId="77777777" w:rsidR="001C137C" w:rsidRPr="007320CF" w:rsidRDefault="001C137C" w:rsidP="001C137C">
      <w:pPr>
        <w:pStyle w:val="a5"/>
        <w:ind w:left="0" w:firstLine="567"/>
        <w:rPr>
          <w:rFonts w:ascii="Times New Roman" w:eastAsia="Times New Roman" w:hAnsi="Times New Roman" w:cs="Times New Roman"/>
          <w:bCs/>
          <w:sz w:val="28"/>
          <w:szCs w:val="28"/>
          <w:lang w:val="uz-Latn-UZ"/>
        </w:rPr>
      </w:pPr>
      <w:r w:rsidRPr="004D7687">
        <w:rPr>
          <w:rFonts w:ascii="Times New Roman" w:eastAsia="Times New Roman" w:hAnsi="Times New Roman" w:cs="Times New Roman"/>
          <w:b/>
          <w:i/>
          <w:iCs/>
          <w:sz w:val="28"/>
          <w:szCs w:val="28"/>
          <w:lang w:val="uz-Latn-UZ"/>
        </w:rPr>
        <w:t>4-guruh uchun topshiriq.</w:t>
      </w:r>
      <w:r>
        <w:rPr>
          <w:rFonts w:ascii="Times New Roman" w:hAnsi="Times New Roman" w:cs="Times New Roman"/>
          <w:b/>
          <w:sz w:val="28"/>
          <w:szCs w:val="28"/>
          <w:lang w:val="uz-Latn-UZ"/>
        </w:rPr>
        <w:t xml:space="preserve"> </w:t>
      </w:r>
      <w:r w:rsidRPr="007320CF">
        <w:rPr>
          <w:rFonts w:ascii="Times New Roman" w:eastAsia="Times New Roman" w:hAnsi="Times New Roman" w:cs="Times New Roman"/>
          <w:bCs/>
          <w:sz w:val="28"/>
          <w:szCs w:val="28"/>
          <w:lang w:val="uz-Latn-UZ"/>
        </w:rPr>
        <w:t xml:space="preserve">Kimyo fanidan turli darajadagi </w:t>
      </w:r>
      <w:r>
        <w:rPr>
          <w:rFonts w:ascii="Times New Roman" w:eastAsia="Times New Roman" w:hAnsi="Times New Roman" w:cs="Times New Roman"/>
          <w:bCs/>
          <w:sz w:val="28"/>
          <w:szCs w:val="28"/>
          <w:lang w:val="uz-Latn-UZ"/>
        </w:rPr>
        <w:t>o‘</w:t>
      </w:r>
      <w:r w:rsidRPr="007320CF">
        <w:rPr>
          <w:rFonts w:ascii="Times New Roman" w:eastAsia="Times New Roman" w:hAnsi="Times New Roman" w:cs="Times New Roman"/>
          <w:bCs/>
          <w:sz w:val="28"/>
          <w:szCs w:val="28"/>
          <w:lang w:val="uz-Latn-UZ"/>
        </w:rPr>
        <w:t xml:space="preserve">quvchilar uchun individual topshiriqlar tayyorlash: </w:t>
      </w:r>
      <w:r>
        <w:rPr>
          <w:rFonts w:ascii="Times New Roman" w:eastAsia="Times New Roman" w:hAnsi="Times New Roman" w:cs="Times New Roman"/>
          <w:bCs/>
          <w:sz w:val="28"/>
          <w:szCs w:val="28"/>
          <w:lang w:val="uz-Latn-UZ"/>
        </w:rPr>
        <w:t>O‘</w:t>
      </w:r>
      <w:r w:rsidRPr="007320CF">
        <w:rPr>
          <w:rFonts w:ascii="Times New Roman" w:eastAsia="Times New Roman" w:hAnsi="Times New Roman" w:cs="Times New Roman"/>
          <w:bCs/>
          <w:sz w:val="28"/>
          <w:szCs w:val="28"/>
          <w:lang w:val="uz-Latn-UZ"/>
        </w:rPr>
        <w:t>quvchilarga individual qobiliyatlari va ehtiyojlariga mos ravishda turli darajadagi topshiriqlarni tayyorlash. Masalan:</w:t>
      </w:r>
    </w:p>
    <w:p w14:paraId="17906125" w14:textId="0596C9A9" w:rsidR="001C137C" w:rsidRPr="001C137C" w:rsidRDefault="001C137C" w:rsidP="001C137C">
      <w:pPr>
        <w:pStyle w:val="a5"/>
        <w:ind w:left="0" w:firstLine="567"/>
        <w:rPr>
          <w:rFonts w:ascii="Times New Roman" w:eastAsia="Times New Roman" w:hAnsi="Times New Roman" w:cs="Times New Roman"/>
          <w:bCs/>
          <w:sz w:val="28"/>
          <w:szCs w:val="28"/>
          <w:lang w:val="uz-Latn-UZ"/>
        </w:rPr>
      </w:pPr>
      <w:r w:rsidRPr="007320CF">
        <w:rPr>
          <w:rFonts w:ascii="Times New Roman" w:eastAsia="Times New Roman" w:hAnsi="Times New Roman" w:cs="Times New Roman"/>
          <w:bCs/>
          <w:sz w:val="28"/>
          <w:szCs w:val="28"/>
          <w:lang w:val="uz-Latn-UZ"/>
        </w:rPr>
        <w:t>Yangi boshlovchilar uchun tajribalar.</w:t>
      </w:r>
      <w:r>
        <w:rPr>
          <w:rFonts w:ascii="Times New Roman" w:eastAsia="Times New Roman" w:hAnsi="Times New Roman" w:cs="Times New Roman"/>
          <w:bCs/>
          <w:sz w:val="28"/>
          <w:szCs w:val="28"/>
          <w:lang w:val="uz-Latn-UZ"/>
        </w:rPr>
        <w:t xml:space="preserve"> </w:t>
      </w:r>
      <w:r w:rsidRPr="007320CF">
        <w:rPr>
          <w:rFonts w:ascii="Times New Roman" w:eastAsia="Times New Roman" w:hAnsi="Times New Roman" w:cs="Times New Roman"/>
          <w:bCs/>
          <w:sz w:val="28"/>
          <w:szCs w:val="28"/>
          <w:lang w:val="uz-Latn-UZ"/>
        </w:rPr>
        <w:t xml:space="preserve">Yaxshi </w:t>
      </w:r>
      <w:r>
        <w:rPr>
          <w:rFonts w:ascii="Times New Roman" w:eastAsia="Times New Roman" w:hAnsi="Times New Roman" w:cs="Times New Roman"/>
          <w:bCs/>
          <w:sz w:val="28"/>
          <w:szCs w:val="28"/>
          <w:lang w:val="uz-Latn-UZ"/>
        </w:rPr>
        <w:t>o‘</w:t>
      </w:r>
      <w:r w:rsidRPr="007320CF">
        <w:rPr>
          <w:rFonts w:ascii="Times New Roman" w:eastAsia="Times New Roman" w:hAnsi="Times New Roman" w:cs="Times New Roman"/>
          <w:bCs/>
          <w:sz w:val="28"/>
          <w:szCs w:val="28"/>
          <w:lang w:val="uz-Latn-UZ"/>
        </w:rPr>
        <w:t>qiyotganlar uchun murakkab kimyoviy hisob-kitoblar yoki tahliliy vazifalar.</w:t>
      </w:r>
    </w:p>
    <w:p w14:paraId="1EF6DC25" w14:textId="4FA38713" w:rsidR="001C137C" w:rsidRPr="007D5B67" w:rsidRDefault="001C137C" w:rsidP="007D5B67">
      <w:pPr>
        <w:tabs>
          <w:tab w:val="left" w:pos="0"/>
        </w:tabs>
        <w:spacing w:after="0"/>
        <w:jc w:val="center"/>
        <w:rPr>
          <w:rStyle w:val="a3"/>
          <w:rFonts w:ascii="Times New Roman" w:hAnsi="Times New Roman"/>
          <w:bCs w:val="0"/>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bookmarkStart w:id="1" w:name="_GoBack"/>
      <w:bookmarkEnd w:id="1"/>
    </w:p>
    <w:p w14:paraId="17F4BFC0" w14:textId="77777777" w:rsidR="00575D37" w:rsidRPr="005F5A25" w:rsidRDefault="00575D37" w:rsidP="00575D37">
      <w:pPr>
        <w:pStyle w:val="3"/>
        <w:ind w:firstLine="567"/>
        <w:jc w:val="both"/>
        <w:rPr>
          <w:rStyle w:val="a3"/>
          <w:rFonts w:ascii="Times New Roman" w:hAnsi="Times New Roman"/>
          <w:b/>
          <w:bCs/>
          <w:sz w:val="28"/>
          <w:szCs w:val="28"/>
          <w:lang w:val="uz-Latn-UZ"/>
        </w:rPr>
      </w:pPr>
      <w:r w:rsidRPr="005F5A25">
        <w:rPr>
          <w:rStyle w:val="a3"/>
          <w:rFonts w:ascii="Times New Roman" w:hAnsi="Times New Roman"/>
          <w:b/>
          <w:bCs/>
          <w:sz w:val="28"/>
          <w:szCs w:val="28"/>
          <w:lang w:val="uz-Latn-UZ"/>
        </w:rPr>
        <w:t>Reja:</w:t>
      </w:r>
    </w:p>
    <w:p w14:paraId="1A1F9EA8" w14:textId="77777777" w:rsidR="005F5A25" w:rsidRDefault="005F5A25" w:rsidP="005F5A25">
      <w:pPr>
        <w:spacing w:after="0" w:line="276" w:lineRule="auto"/>
        <w:ind w:firstLine="567"/>
        <w:jc w:val="both"/>
        <w:rPr>
          <w:rFonts w:ascii="Times New Roman" w:hAnsi="Times New Roman" w:cs="Times New Roman"/>
          <w:bCs/>
          <w:sz w:val="28"/>
          <w:szCs w:val="28"/>
          <w:lang w:val="uz-Latn-UZ"/>
        </w:rPr>
      </w:pPr>
      <w:r>
        <w:rPr>
          <w:rFonts w:ascii="Times New Roman" w:hAnsi="Times New Roman" w:cs="Times New Roman"/>
          <w:bCs/>
          <w:sz w:val="28"/>
          <w:szCs w:val="28"/>
          <w:lang w:val="uz-Latn-UZ"/>
        </w:rPr>
        <w:t xml:space="preserve">1. </w:t>
      </w:r>
      <w:r w:rsidRPr="005F5A25">
        <w:rPr>
          <w:rFonts w:ascii="Times New Roman" w:hAnsi="Times New Roman" w:cs="Times New Roman"/>
          <w:bCs/>
          <w:sz w:val="28"/>
          <w:szCs w:val="28"/>
          <w:lang w:val="uz-Latn-UZ"/>
        </w:rPr>
        <w:t xml:space="preserve">PISA natijalari samarali dasturlarni ishlab chiqishda </w:t>
      </w:r>
      <w:r w:rsidRPr="005F5A25">
        <w:rPr>
          <w:rFonts w:ascii="Times New Roman" w:hAnsi="Times New Roman" w:cs="Times New Roman"/>
          <w:bCs/>
          <w:sz w:val="28"/>
          <w:szCs w:val="28"/>
          <w:lang w:val="uz-Cyrl-UZ"/>
        </w:rPr>
        <w:t>yo‘</w:t>
      </w:r>
      <w:r w:rsidRPr="005F5A25">
        <w:rPr>
          <w:rFonts w:ascii="Times New Roman" w:hAnsi="Times New Roman" w:cs="Times New Roman"/>
          <w:bCs/>
          <w:sz w:val="28"/>
          <w:szCs w:val="28"/>
          <w:lang w:val="uz-Latn-UZ"/>
        </w:rPr>
        <w:t>l k</w:t>
      </w:r>
      <w:r w:rsidRPr="005F5A25">
        <w:rPr>
          <w:rFonts w:ascii="Times New Roman" w:hAnsi="Times New Roman" w:cs="Times New Roman"/>
          <w:bCs/>
          <w:sz w:val="28"/>
          <w:szCs w:val="28"/>
          <w:lang w:val="uz-Cyrl-UZ"/>
        </w:rPr>
        <w:t>o‘</w:t>
      </w:r>
      <w:r w:rsidRPr="005F5A25">
        <w:rPr>
          <w:rFonts w:ascii="Times New Roman" w:hAnsi="Times New Roman" w:cs="Times New Roman"/>
          <w:bCs/>
          <w:sz w:val="28"/>
          <w:szCs w:val="28"/>
          <w:lang w:val="uz-Latn-UZ"/>
        </w:rPr>
        <w:t>rsat</w:t>
      </w:r>
      <w:r w:rsidRPr="005F5A25">
        <w:rPr>
          <w:rFonts w:ascii="Times New Roman" w:hAnsi="Times New Roman" w:cs="Times New Roman"/>
          <w:bCs/>
          <w:sz w:val="28"/>
          <w:szCs w:val="28"/>
          <w:lang w:val="uz-Cyrl-UZ"/>
        </w:rPr>
        <w:t>uvchi vosita</w:t>
      </w:r>
      <w:r w:rsidRPr="005F5A25">
        <w:rPr>
          <w:rFonts w:ascii="Times New Roman" w:hAnsi="Times New Roman" w:cs="Times New Roman"/>
          <w:bCs/>
          <w:sz w:val="28"/>
          <w:szCs w:val="28"/>
          <w:lang w:val="uz-Latn-UZ"/>
        </w:rPr>
        <w:t>.</w:t>
      </w:r>
    </w:p>
    <w:p w14:paraId="27AD6258" w14:textId="77777777" w:rsidR="005F5A25" w:rsidRDefault="005F5A25" w:rsidP="005F5A25">
      <w:pPr>
        <w:spacing w:after="0" w:line="276" w:lineRule="auto"/>
        <w:ind w:firstLine="567"/>
        <w:jc w:val="both"/>
        <w:rPr>
          <w:rFonts w:ascii="Times New Roman" w:hAnsi="Times New Roman" w:cs="Times New Roman"/>
          <w:bCs/>
          <w:sz w:val="28"/>
          <w:szCs w:val="28"/>
          <w:lang w:val="uz-Latn-UZ"/>
        </w:rPr>
      </w:pPr>
      <w:r>
        <w:rPr>
          <w:rFonts w:ascii="Times New Roman" w:hAnsi="Times New Roman" w:cs="Times New Roman"/>
          <w:bCs/>
          <w:sz w:val="28"/>
          <w:szCs w:val="28"/>
          <w:lang w:val="uz-Latn-UZ"/>
        </w:rPr>
        <w:t xml:space="preserve">2. </w:t>
      </w:r>
      <w:r w:rsidRPr="005F5A25">
        <w:rPr>
          <w:rFonts w:ascii="Times New Roman" w:hAnsi="Times New Roman" w:cs="Times New Roman"/>
          <w:bCs/>
          <w:sz w:val="28"/>
          <w:szCs w:val="28"/>
          <w:lang w:val="uz-Cyrl-UZ"/>
        </w:rPr>
        <w:t>O‘</w:t>
      </w:r>
      <w:r w:rsidRPr="005F5A25">
        <w:rPr>
          <w:rFonts w:ascii="Times New Roman" w:hAnsi="Times New Roman" w:cs="Times New Roman"/>
          <w:bCs/>
          <w:sz w:val="28"/>
          <w:szCs w:val="28"/>
          <w:lang w:val="uz-Latn-UZ"/>
        </w:rPr>
        <w:t>quvchilarda tanqidiy k</w:t>
      </w:r>
      <w:r w:rsidRPr="005F5A25">
        <w:rPr>
          <w:rFonts w:ascii="Times New Roman" w:hAnsi="Times New Roman" w:cs="Times New Roman"/>
          <w:bCs/>
          <w:sz w:val="28"/>
          <w:szCs w:val="28"/>
          <w:lang w:val="uz-Cyrl-UZ"/>
        </w:rPr>
        <w:t>o‘</w:t>
      </w:r>
      <w:r w:rsidRPr="005F5A25">
        <w:rPr>
          <w:rFonts w:ascii="Times New Roman" w:hAnsi="Times New Roman" w:cs="Times New Roman"/>
          <w:bCs/>
          <w:sz w:val="28"/>
          <w:szCs w:val="28"/>
          <w:lang w:val="uz-Latn-UZ"/>
        </w:rPr>
        <w:t>nikmalarni rivojlantirish</w:t>
      </w:r>
      <w:r w:rsidRPr="005F5A25">
        <w:rPr>
          <w:rFonts w:ascii="Times New Roman" w:hAnsi="Times New Roman" w:cs="Times New Roman"/>
          <w:bCs/>
          <w:sz w:val="28"/>
          <w:szCs w:val="28"/>
          <w:lang w:val="uz-Cyrl-UZ"/>
        </w:rPr>
        <w:t xml:space="preserve">. </w:t>
      </w:r>
    </w:p>
    <w:p w14:paraId="2686308D" w14:textId="77777777" w:rsidR="005F5A25" w:rsidRDefault="005F5A25" w:rsidP="005F5A25">
      <w:pPr>
        <w:spacing w:after="0" w:line="276" w:lineRule="auto"/>
        <w:ind w:firstLine="567"/>
        <w:jc w:val="both"/>
        <w:rPr>
          <w:rFonts w:ascii="Times New Roman" w:hAnsi="Times New Roman" w:cs="Times New Roman"/>
          <w:bCs/>
          <w:sz w:val="28"/>
          <w:szCs w:val="28"/>
          <w:lang w:val="uz-Latn-UZ"/>
        </w:rPr>
      </w:pPr>
      <w:r>
        <w:rPr>
          <w:rFonts w:ascii="Times New Roman" w:hAnsi="Times New Roman" w:cs="Times New Roman"/>
          <w:bCs/>
          <w:sz w:val="28"/>
          <w:szCs w:val="28"/>
          <w:lang w:val="uz-Latn-UZ"/>
        </w:rPr>
        <w:t xml:space="preserve">3. </w:t>
      </w:r>
      <w:r w:rsidRPr="005F5A25">
        <w:rPr>
          <w:rFonts w:ascii="Times New Roman" w:hAnsi="Times New Roman" w:cs="Times New Roman"/>
          <w:bCs/>
          <w:sz w:val="28"/>
          <w:szCs w:val="28"/>
          <w:lang w:val="uz-Cyrl-UZ"/>
        </w:rPr>
        <w:t>O</w:t>
      </w:r>
      <w:r w:rsidRPr="005F5A25">
        <w:rPr>
          <w:rFonts w:ascii="Times New Roman" w:hAnsi="Times New Roman" w:cs="Times New Roman"/>
          <w:bCs/>
          <w:sz w:val="28"/>
          <w:szCs w:val="28"/>
          <w:lang w:val="uz-Latn-UZ"/>
        </w:rPr>
        <w:t>ta-onalar va jamoalar bilan hamkorlik qili</w:t>
      </w:r>
      <w:r w:rsidRPr="005F5A25">
        <w:rPr>
          <w:rFonts w:ascii="Times New Roman" w:hAnsi="Times New Roman" w:cs="Times New Roman"/>
          <w:bCs/>
          <w:sz w:val="28"/>
          <w:szCs w:val="28"/>
          <w:lang w:val="uz-Cyrl-UZ"/>
        </w:rPr>
        <w:t>sh</w:t>
      </w:r>
      <w:r w:rsidRPr="005F5A25">
        <w:rPr>
          <w:rFonts w:ascii="Times New Roman" w:hAnsi="Times New Roman" w:cs="Times New Roman"/>
          <w:bCs/>
          <w:sz w:val="28"/>
          <w:szCs w:val="28"/>
          <w:lang w:val="uz-Latn-UZ"/>
        </w:rPr>
        <w:t>, o‘quvchilarning yaxlit rivojlanishini ra</w:t>
      </w:r>
      <w:r w:rsidRPr="005F5A25">
        <w:rPr>
          <w:rFonts w:ascii="Times New Roman" w:hAnsi="Times New Roman" w:cs="Times New Roman"/>
          <w:bCs/>
          <w:sz w:val="28"/>
          <w:szCs w:val="28"/>
          <w:lang w:val="uz-Cyrl-UZ"/>
        </w:rPr>
        <w:t>g‘</w:t>
      </w:r>
      <w:r w:rsidRPr="005F5A25">
        <w:rPr>
          <w:rFonts w:ascii="Times New Roman" w:hAnsi="Times New Roman" w:cs="Times New Roman"/>
          <w:bCs/>
          <w:sz w:val="28"/>
          <w:szCs w:val="28"/>
          <w:lang w:val="uz-Latn-UZ"/>
        </w:rPr>
        <w:t>batlantir</w:t>
      </w:r>
      <w:r w:rsidRPr="005F5A25">
        <w:rPr>
          <w:rFonts w:ascii="Times New Roman" w:hAnsi="Times New Roman" w:cs="Times New Roman"/>
          <w:bCs/>
          <w:sz w:val="28"/>
          <w:szCs w:val="28"/>
          <w:lang w:val="uz-Cyrl-UZ"/>
        </w:rPr>
        <w:t>ish</w:t>
      </w:r>
      <w:r w:rsidRPr="005F5A25">
        <w:rPr>
          <w:rFonts w:ascii="Times New Roman" w:hAnsi="Times New Roman" w:cs="Times New Roman"/>
          <w:bCs/>
          <w:sz w:val="28"/>
          <w:szCs w:val="28"/>
          <w:lang w:val="uz-Latn-UZ"/>
        </w:rPr>
        <w:t xml:space="preserve">. </w:t>
      </w:r>
    </w:p>
    <w:p w14:paraId="0EBD9B3C" w14:textId="0C575D6B" w:rsidR="00575D37" w:rsidRDefault="005F5A25" w:rsidP="005F5A25">
      <w:pPr>
        <w:spacing w:after="0" w:line="276" w:lineRule="auto"/>
        <w:ind w:firstLine="567"/>
        <w:jc w:val="both"/>
        <w:rPr>
          <w:rFonts w:ascii="Times New Roman" w:hAnsi="Times New Roman" w:cs="Times New Roman"/>
          <w:bCs/>
          <w:sz w:val="28"/>
          <w:szCs w:val="28"/>
          <w:lang w:val="uz-Latn-UZ"/>
        </w:rPr>
      </w:pPr>
      <w:r>
        <w:rPr>
          <w:rFonts w:ascii="Times New Roman" w:hAnsi="Times New Roman" w:cs="Times New Roman"/>
          <w:bCs/>
          <w:sz w:val="28"/>
          <w:szCs w:val="28"/>
          <w:lang w:val="uz-Latn-UZ"/>
        </w:rPr>
        <w:t xml:space="preserve">4. </w:t>
      </w:r>
      <w:r w:rsidRPr="005F5A25">
        <w:rPr>
          <w:rFonts w:ascii="Times New Roman" w:hAnsi="Times New Roman" w:cs="Times New Roman"/>
          <w:bCs/>
          <w:sz w:val="28"/>
          <w:szCs w:val="28"/>
          <w:lang w:val="uz-Cyrl-UZ"/>
        </w:rPr>
        <w:t>H</w:t>
      </w:r>
      <w:r w:rsidRPr="005F5A25">
        <w:rPr>
          <w:rFonts w:ascii="Times New Roman" w:hAnsi="Times New Roman" w:cs="Times New Roman"/>
          <w:bCs/>
          <w:sz w:val="28"/>
          <w:szCs w:val="28"/>
          <w:lang w:val="uz-Latn-UZ"/>
        </w:rPr>
        <w:t xml:space="preserve">ar bir </w:t>
      </w:r>
      <w:r w:rsidRPr="005F5A25">
        <w:rPr>
          <w:rFonts w:ascii="Times New Roman" w:hAnsi="Times New Roman" w:cs="Times New Roman"/>
          <w:bCs/>
          <w:sz w:val="28"/>
          <w:szCs w:val="28"/>
          <w:lang w:val="uz-Cyrl-UZ"/>
        </w:rPr>
        <w:t>o‘</w:t>
      </w:r>
      <w:r w:rsidRPr="005F5A25">
        <w:rPr>
          <w:rFonts w:ascii="Times New Roman" w:hAnsi="Times New Roman" w:cs="Times New Roman"/>
          <w:bCs/>
          <w:sz w:val="28"/>
          <w:szCs w:val="28"/>
          <w:lang w:val="uz-Latn-UZ"/>
        </w:rPr>
        <w:t>quvchiga</w:t>
      </w:r>
      <w:r w:rsidRPr="005F5A25">
        <w:rPr>
          <w:rFonts w:ascii="Times New Roman" w:hAnsi="Times New Roman" w:cs="Times New Roman"/>
          <w:bCs/>
          <w:sz w:val="28"/>
          <w:szCs w:val="28"/>
          <w:lang w:val="uz-Cyrl-UZ"/>
        </w:rPr>
        <w:t xml:space="preserve"> o‘</w:t>
      </w:r>
      <w:r w:rsidRPr="005F5A25">
        <w:rPr>
          <w:rFonts w:ascii="Times New Roman" w:hAnsi="Times New Roman" w:cs="Times New Roman"/>
          <w:bCs/>
          <w:sz w:val="28"/>
          <w:szCs w:val="28"/>
          <w:lang w:val="uz-Latn-UZ"/>
        </w:rPr>
        <w:t>z salohiyatini t</w:t>
      </w:r>
      <w:r w:rsidRPr="005F5A25">
        <w:rPr>
          <w:rFonts w:ascii="Times New Roman" w:hAnsi="Times New Roman" w:cs="Times New Roman"/>
          <w:bCs/>
          <w:sz w:val="28"/>
          <w:szCs w:val="28"/>
          <w:lang w:val="uz-Cyrl-UZ"/>
        </w:rPr>
        <w:t>o‘</w:t>
      </w:r>
      <w:r w:rsidRPr="005F5A25">
        <w:rPr>
          <w:rFonts w:ascii="Times New Roman" w:hAnsi="Times New Roman" w:cs="Times New Roman"/>
          <w:bCs/>
          <w:sz w:val="28"/>
          <w:szCs w:val="28"/>
          <w:lang w:val="uz-Latn-UZ"/>
        </w:rPr>
        <w:t xml:space="preserve">laligicha namoyon etishiga yordam berishdir. </w:t>
      </w:r>
    </w:p>
    <w:p w14:paraId="0EA7881F" w14:textId="77777777" w:rsidR="00F954D0" w:rsidRDefault="00F954D0" w:rsidP="005F5A25">
      <w:pPr>
        <w:spacing w:after="0" w:line="276" w:lineRule="auto"/>
        <w:ind w:firstLine="567"/>
        <w:jc w:val="both"/>
        <w:rPr>
          <w:rFonts w:ascii="Times New Roman" w:hAnsi="Times New Roman" w:cs="Times New Roman"/>
          <w:bCs/>
          <w:sz w:val="28"/>
          <w:szCs w:val="28"/>
          <w:lang w:val="uz-Latn-UZ"/>
        </w:rPr>
      </w:pPr>
    </w:p>
    <w:p w14:paraId="686F348B" w14:textId="77777777" w:rsidR="00F954D0" w:rsidRPr="00F954D0" w:rsidRDefault="00F954D0" w:rsidP="00F954D0">
      <w:pPr>
        <w:pStyle w:val="4"/>
        <w:spacing w:before="0"/>
        <w:ind w:firstLine="567"/>
        <w:jc w:val="both"/>
        <w:rPr>
          <w:rFonts w:ascii="Times New Roman" w:hAnsi="Times New Roman" w:cs="Times New Roman"/>
          <w:b/>
          <w:bCs/>
          <w:i w:val="0"/>
          <w:iCs w:val="0"/>
          <w:color w:val="auto"/>
          <w:sz w:val="28"/>
          <w:szCs w:val="28"/>
          <w:lang w:val="uz-Latn-UZ"/>
        </w:rPr>
      </w:pPr>
      <w:r w:rsidRPr="00F954D0">
        <w:rPr>
          <w:rFonts w:ascii="Times New Roman" w:hAnsi="Times New Roman" w:cs="Times New Roman"/>
          <w:b/>
          <w:bCs/>
          <w:i w:val="0"/>
          <w:iCs w:val="0"/>
          <w:color w:val="auto"/>
          <w:sz w:val="28"/>
          <w:szCs w:val="28"/>
          <w:lang w:val="uz-Latn-UZ"/>
        </w:rPr>
        <w:t>Kirish</w:t>
      </w:r>
    </w:p>
    <w:p w14:paraId="0D3FA765" w14:textId="77777777" w:rsidR="00F954D0" w:rsidRPr="00F954D0" w:rsidRDefault="00F954D0" w:rsidP="00F954D0">
      <w:pPr>
        <w:pStyle w:val="a4"/>
        <w:spacing w:before="0" w:beforeAutospacing="0"/>
        <w:ind w:firstLine="567"/>
        <w:jc w:val="both"/>
        <w:rPr>
          <w:sz w:val="28"/>
          <w:szCs w:val="28"/>
          <w:lang w:val="uz-Latn-UZ"/>
        </w:rPr>
      </w:pPr>
      <w:r w:rsidRPr="00F954D0">
        <w:rPr>
          <w:sz w:val="28"/>
          <w:szCs w:val="28"/>
          <w:lang w:val="uz-Latn-UZ"/>
        </w:rPr>
        <w:t>Tabiiy savodxonlik – bu o‘quvchilarning atrof-muhitni tushunish, tabiiy hodisalarni izohlash, ilmiy asoslangan qarorlar qabul qilish va shaxsiy hamda ijtimoiy mas’uliyatni anglash qobiliyatidir. Tabiiy savodxonlikni rivojlantirish nafaqat o‘quvchilarning shaxsiy yutuqlarini oshirish, balki jamiyatning barqaror rivojlanishiga xizmat qiladi. Bu jarayonda xalqaro baholash dasturlari, xususan, PISA tadqiqoti muhim ahamiyat kasb etadi.</w:t>
      </w:r>
    </w:p>
    <w:p w14:paraId="5E057A92" w14:textId="77777777" w:rsidR="00F954D0" w:rsidRPr="00F954D0" w:rsidRDefault="00F954D0" w:rsidP="00F954D0">
      <w:pPr>
        <w:pStyle w:val="4"/>
        <w:spacing w:before="0"/>
        <w:ind w:firstLine="567"/>
        <w:jc w:val="both"/>
        <w:rPr>
          <w:rFonts w:ascii="Times New Roman" w:hAnsi="Times New Roman" w:cs="Times New Roman"/>
          <w:sz w:val="28"/>
          <w:szCs w:val="28"/>
          <w:lang w:val="uz-Latn-UZ"/>
        </w:rPr>
      </w:pPr>
      <w:r w:rsidRPr="00F954D0">
        <w:rPr>
          <w:rFonts w:ascii="Times New Roman" w:hAnsi="Times New Roman" w:cs="Times New Roman"/>
          <w:sz w:val="28"/>
          <w:szCs w:val="28"/>
          <w:lang w:val="uz-Latn-UZ"/>
        </w:rPr>
        <w:t>PISA natijalarining ahamiyati</w:t>
      </w:r>
    </w:p>
    <w:p w14:paraId="133C2BAD" w14:textId="77777777" w:rsidR="00F954D0" w:rsidRPr="00F954D0" w:rsidRDefault="00F954D0" w:rsidP="00F954D0">
      <w:pPr>
        <w:pStyle w:val="a4"/>
        <w:spacing w:before="0" w:beforeAutospacing="0" w:after="0" w:afterAutospacing="0"/>
        <w:ind w:firstLine="567"/>
        <w:jc w:val="both"/>
        <w:rPr>
          <w:sz w:val="28"/>
          <w:szCs w:val="28"/>
          <w:lang w:val="uz-Latn-UZ"/>
        </w:rPr>
      </w:pPr>
      <w:r w:rsidRPr="00F954D0">
        <w:rPr>
          <w:sz w:val="28"/>
          <w:szCs w:val="28"/>
          <w:lang w:val="uz-Latn-UZ"/>
        </w:rPr>
        <w:t>PISA (Programme for International Student Assessment) – bu o‘quvchilarning 15 yoshdagi tabiiy savodxonligini, matematik savodxonligini va o‘qish ko‘nikmalarini baholovchi xalqaro dasturdir. PISA natijalari:</w:t>
      </w:r>
    </w:p>
    <w:p w14:paraId="06645043" w14:textId="77777777" w:rsidR="00F954D0" w:rsidRPr="00F954D0" w:rsidRDefault="00F954D0" w:rsidP="00F954D0">
      <w:pPr>
        <w:pStyle w:val="a4"/>
        <w:numPr>
          <w:ilvl w:val="0"/>
          <w:numId w:val="33"/>
        </w:numPr>
        <w:tabs>
          <w:tab w:val="clear" w:pos="720"/>
        </w:tabs>
        <w:spacing w:before="0" w:beforeAutospacing="0" w:after="0" w:afterAutospacing="0"/>
        <w:ind w:left="0" w:firstLine="567"/>
        <w:jc w:val="both"/>
        <w:rPr>
          <w:sz w:val="28"/>
          <w:szCs w:val="28"/>
          <w:lang w:val="uz-Latn-UZ"/>
        </w:rPr>
      </w:pPr>
      <w:r w:rsidRPr="00F954D0">
        <w:rPr>
          <w:sz w:val="28"/>
          <w:szCs w:val="28"/>
          <w:lang w:val="uz-Latn-UZ"/>
        </w:rPr>
        <w:t>Milliy ta’lim tizimining holatini ko‘rsatadi;</w:t>
      </w:r>
    </w:p>
    <w:p w14:paraId="5167C799" w14:textId="77777777" w:rsidR="00F954D0" w:rsidRPr="00F954D0" w:rsidRDefault="00F954D0" w:rsidP="00F954D0">
      <w:pPr>
        <w:pStyle w:val="a4"/>
        <w:numPr>
          <w:ilvl w:val="0"/>
          <w:numId w:val="33"/>
        </w:numPr>
        <w:tabs>
          <w:tab w:val="clear" w:pos="720"/>
        </w:tabs>
        <w:spacing w:before="0" w:beforeAutospacing="0" w:after="0" w:afterAutospacing="0"/>
        <w:ind w:left="0" w:firstLine="567"/>
        <w:jc w:val="both"/>
        <w:rPr>
          <w:sz w:val="28"/>
          <w:szCs w:val="28"/>
          <w:lang w:val="uz-Latn-UZ"/>
        </w:rPr>
      </w:pPr>
      <w:r w:rsidRPr="00F954D0">
        <w:rPr>
          <w:sz w:val="28"/>
          <w:szCs w:val="28"/>
          <w:lang w:val="uz-Latn-UZ"/>
        </w:rPr>
        <w:t>Ta’limdagi kuchli va zaif tomonlarni aniqlashga yordam beradi;</w:t>
      </w:r>
    </w:p>
    <w:p w14:paraId="15610756" w14:textId="77777777" w:rsidR="00F954D0" w:rsidRPr="00F954D0" w:rsidRDefault="00F954D0" w:rsidP="00F954D0">
      <w:pPr>
        <w:pStyle w:val="a4"/>
        <w:numPr>
          <w:ilvl w:val="0"/>
          <w:numId w:val="33"/>
        </w:numPr>
        <w:tabs>
          <w:tab w:val="clear" w:pos="720"/>
        </w:tabs>
        <w:spacing w:before="0" w:beforeAutospacing="0" w:after="0" w:afterAutospacing="0"/>
        <w:ind w:left="0" w:firstLine="567"/>
        <w:jc w:val="both"/>
        <w:rPr>
          <w:sz w:val="28"/>
          <w:szCs w:val="28"/>
          <w:lang w:val="uz-Latn-UZ"/>
        </w:rPr>
      </w:pPr>
      <w:r w:rsidRPr="00F954D0">
        <w:rPr>
          <w:sz w:val="28"/>
          <w:szCs w:val="28"/>
          <w:lang w:val="uz-Latn-UZ"/>
        </w:rPr>
        <w:t>Samarali dasturlarni ishlab chiqishda ilmiy asos bo‘lib xizmat qiladi.</w:t>
      </w:r>
    </w:p>
    <w:p w14:paraId="77FB8F9F" w14:textId="77777777" w:rsidR="004C6CAF" w:rsidRDefault="00F954D0" w:rsidP="004C6CAF">
      <w:pPr>
        <w:pStyle w:val="a4"/>
        <w:spacing w:before="0" w:beforeAutospacing="0" w:after="0" w:afterAutospacing="0"/>
        <w:ind w:firstLine="567"/>
        <w:jc w:val="both"/>
        <w:rPr>
          <w:sz w:val="28"/>
          <w:szCs w:val="28"/>
          <w:lang w:val="uz-Latn-UZ"/>
        </w:rPr>
      </w:pPr>
      <w:r w:rsidRPr="00F954D0">
        <w:rPr>
          <w:sz w:val="28"/>
          <w:szCs w:val="28"/>
          <w:lang w:val="uz-Latn-UZ"/>
        </w:rPr>
        <w:t xml:space="preserve">Misol uchun, PISA natijalari bo‘yicha yuqori ko‘rsatkichlarga ega bo‘lgan davlatlar o‘z ta’lim tizimida muayyan strategiyalarni qo‘llashmoqda: </w:t>
      </w:r>
      <w:r>
        <w:rPr>
          <w:sz w:val="28"/>
          <w:szCs w:val="28"/>
          <w:lang w:val="uz-Latn-UZ"/>
        </w:rPr>
        <w:t>o‘quvchi</w:t>
      </w:r>
      <w:r w:rsidRPr="00F954D0">
        <w:rPr>
          <w:sz w:val="28"/>
          <w:szCs w:val="28"/>
          <w:lang w:val="uz-Latn-UZ"/>
        </w:rPr>
        <w:t>larning tanqidiy fikrlash ko‘nikmalarini rivojlantirish, jamoaviy loyihalarda ishtirokini rag‘batlantirish va ilmiy qiziqishni oshirish.</w:t>
      </w:r>
    </w:p>
    <w:p w14:paraId="374DB7AE" w14:textId="0521AD21" w:rsidR="004C6CAF" w:rsidRPr="004C6CAF" w:rsidRDefault="004C6CAF" w:rsidP="004C6CAF">
      <w:pPr>
        <w:pStyle w:val="a4"/>
        <w:spacing w:before="0" w:beforeAutospacing="0" w:after="0" w:afterAutospacing="0"/>
        <w:ind w:firstLine="567"/>
        <w:jc w:val="both"/>
        <w:rPr>
          <w:sz w:val="28"/>
          <w:szCs w:val="28"/>
          <w:lang w:val="uz-Latn-UZ"/>
        </w:rPr>
      </w:pPr>
      <w:r w:rsidRPr="004C6CAF">
        <w:rPr>
          <w:sz w:val="28"/>
          <w:szCs w:val="28"/>
          <w:lang w:val="uz-Latn-UZ"/>
        </w:rPr>
        <w:t>O‘zbekiston 15 yoshli o‘quvchilarning xalqaro darajadagi savodxonligini baholash va ta’lim tizimining sifatini aniqlash uchun PISA tadqiqotlarida ishtirok etmoqda. Bu ishtirok:</w:t>
      </w:r>
    </w:p>
    <w:p w14:paraId="3B8C5E29" w14:textId="77777777" w:rsidR="004C6CAF" w:rsidRPr="004C6CAF" w:rsidRDefault="004C6CAF" w:rsidP="004C6CAF">
      <w:pPr>
        <w:numPr>
          <w:ilvl w:val="0"/>
          <w:numId w:val="38"/>
        </w:numPr>
        <w:spacing w:after="0" w:line="240" w:lineRule="auto"/>
        <w:jc w:val="both"/>
        <w:rPr>
          <w:rFonts w:ascii="Times New Roman" w:eastAsia="Times New Roman" w:hAnsi="Times New Roman" w:cs="Times New Roman"/>
          <w:sz w:val="28"/>
          <w:szCs w:val="28"/>
          <w:lang w:val="uz-Latn-UZ" w:eastAsia="ru-RU"/>
        </w:rPr>
      </w:pPr>
      <w:r w:rsidRPr="004C6CAF">
        <w:rPr>
          <w:rFonts w:ascii="Times New Roman" w:eastAsia="Times New Roman" w:hAnsi="Times New Roman" w:cs="Times New Roman"/>
          <w:b/>
          <w:bCs/>
          <w:sz w:val="28"/>
          <w:szCs w:val="28"/>
          <w:lang w:val="uz-Latn-UZ" w:eastAsia="ru-RU"/>
        </w:rPr>
        <w:t>Ta’lim sifatini baholash:</w:t>
      </w:r>
      <w:r w:rsidRPr="004C6CAF">
        <w:rPr>
          <w:rFonts w:ascii="Times New Roman" w:eastAsia="Times New Roman" w:hAnsi="Times New Roman" w:cs="Times New Roman"/>
          <w:sz w:val="28"/>
          <w:szCs w:val="28"/>
          <w:lang w:val="uz-Latn-UZ" w:eastAsia="ru-RU"/>
        </w:rPr>
        <w:t xml:space="preserve"> O‘zbekistonning xalqaro mezonlarga mos keladigan ta’lim tizimini yaratishga yordam beradi.</w:t>
      </w:r>
    </w:p>
    <w:p w14:paraId="13051D78" w14:textId="77777777" w:rsidR="004C6CAF" w:rsidRPr="004C6CAF" w:rsidRDefault="004C6CAF" w:rsidP="004C6CAF">
      <w:pPr>
        <w:numPr>
          <w:ilvl w:val="0"/>
          <w:numId w:val="38"/>
        </w:numPr>
        <w:spacing w:before="100" w:beforeAutospacing="1" w:after="100" w:afterAutospacing="1" w:line="240" w:lineRule="auto"/>
        <w:jc w:val="both"/>
        <w:rPr>
          <w:rFonts w:ascii="Times New Roman" w:eastAsia="Times New Roman" w:hAnsi="Times New Roman" w:cs="Times New Roman"/>
          <w:sz w:val="28"/>
          <w:szCs w:val="28"/>
          <w:lang w:val="uz-Latn-UZ" w:eastAsia="ru-RU"/>
        </w:rPr>
      </w:pPr>
      <w:r w:rsidRPr="004C6CAF">
        <w:rPr>
          <w:rFonts w:ascii="Times New Roman" w:eastAsia="Times New Roman" w:hAnsi="Times New Roman" w:cs="Times New Roman"/>
          <w:b/>
          <w:bCs/>
          <w:sz w:val="28"/>
          <w:szCs w:val="28"/>
          <w:lang w:val="uz-Latn-UZ" w:eastAsia="ru-RU"/>
        </w:rPr>
        <w:lastRenderedPageBreak/>
        <w:t>Zaif tomonlarni aniqlash:</w:t>
      </w:r>
      <w:r w:rsidRPr="004C6CAF">
        <w:rPr>
          <w:rFonts w:ascii="Times New Roman" w:eastAsia="Times New Roman" w:hAnsi="Times New Roman" w:cs="Times New Roman"/>
          <w:sz w:val="28"/>
          <w:szCs w:val="28"/>
          <w:lang w:val="uz-Latn-UZ" w:eastAsia="ru-RU"/>
        </w:rPr>
        <w:t xml:space="preserve"> PISA natijalari o‘qitish metodikalarini va dasturlarni qayta ko‘rib chiqish uchun asos bo‘ladi.</w:t>
      </w:r>
    </w:p>
    <w:p w14:paraId="46483E83" w14:textId="77777777" w:rsidR="004C6CAF" w:rsidRPr="004C6CAF" w:rsidRDefault="004C6CAF" w:rsidP="004C6CAF">
      <w:pPr>
        <w:numPr>
          <w:ilvl w:val="0"/>
          <w:numId w:val="38"/>
        </w:numPr>
        <w:spacing w:before="100" w:beforeAutospacing="1" w:after="100" w:afterAutospacing="1" w:line="240" w:lineRule="auto"/>
        <w:jc w:val="both"/>
        <w:rPr>
          <w:rFonts w:ascii="Times New Roman" w:eastAsia="Times New Roman" w:hAnsi="Times New Roman" w:cs="Times New Roman"/>
          <w:sz w:val="28"/>
          <w:szCs w:val="28"/>
          <w:lang w:val="uz-Latn-UZ" w:eastAsia="ru-RU"/>
        </w:rPr>
      </w:pPr>
      <w:r w:rsidRPr="004C6CAF">
        <w:rPr>
          <w:rFonts w:ascii="Times New Roman" w:eastAsia="Times New Roman" w:hAnsi="Times New Roman" w:cs="Times New Roman"/>
          <w:b/>
          <w:bCs/>
          <w:sz w:val="28"/>
          <w:szCs w:val="28"/>
          <w:lang w:val="uz-Latn-UZ" w:eastAsia="ru-RU"/>
        </w:rPr>
        <w:t>Strategik rivojlanish:</w:t>
      </w:r>
      <w:r w:rsidRPr="004C6CAF">
        <w:rPr>
          <w:rFonts w:ascii="Times New Roman" w:eastAsia="Times New Roman" w:hAnsi="Times New Roman" w:cs="Times New Roman"/>
          <w:sz w:val="28"/>
          <w:szCs w:val="28"/>
          <w:lang w:val="uz-Latn-UZ" w:eastAsia="ru-RU"/>
        </w:rPr>
        <w:t xml:space="preserve"> O‘zbekistonning ta’lim siyosatida innovatsion yondashuvlarni joriy etishga yo‘naltiradi.</w:t>
      </w:r>
    </w:p>
    <w:p w14:paraId="5C931116" w14:textId="77777777" w:rsidR="004C6CAF" w:rsidRPr="004C6CAF" w:rsidRDefault="004C6CAF" w:rsidP="004C6CAF">
      <w:pPr>
        <w:numPr>
          <w:ilvl w:val="0"/>
          <w:numId w:val="38"/>
        </w:numPr>
        <w:spacing w:after="0" w:line="240" w:lineRule="auto"/>
        <w:jc w:val="both"/>
        <w:rPr>
          <w:rFonts w:ascii="Times New Roman" w:eastAsia="Times New Roman" w:hAnsi="Times New Roman" w:cs="Times New Roman"/>
          <w:sz w:val="28"/>
          <w:szCs w:val="28"/>
          <w:lang w:val="uz-Latn-UZ" w:eastAsia="ru-RU"/>
        </w:rPr>
      </w:pPr>
      <w:r w:rsidRPr="004C6CAF">
        <w:rPr>
          <w:rFonts w:ascii="Times New Roman" w:eastAsia="Times New Roman" w:hAnsi="Times New Roman" w:cs="Times New Roman"/>
          <w:b/>
          <w:bCs/>
          <w:sz w:val="28"/>
          <w:szCs w:val="28"/>
          <w:lang w:val="uz-Latn-UZ" w:eastAsia="ru-RU"/>
        </w:rPr>
        <w:t>Xalqaro tajriba almashinuvi:</w:t>
      </w:r>
      <w:r w:rsidRPr="004C6CAF">
        <w:rPr>
          <w:rFonts w:ascii="Times New Roman" w:eastAsia="Times New Roman" w:hAnsi="Times New Roman" w:cs="Times New Roman"/>
          <w:sz w:val="28"/>
          <w:szCs w:val="28"/>
          <w:lang w:val="uz-Latn-UZ" w:eastAsia="ru-RU"/>
        </w:rPr>
        <w:t xml:space="preserve"> PISA orqali boshqa mamlakatlarning muvaffaqiyatli tajribalarini o‘rganish imkonini beradi.</w:t>
      </w:r>
    </w:p>
    <w:p w14:paraId="2428983A" w14:textId="78547DC3" w:rsidR="004C6CAF" w:rsidRPr="004C6CAF" w:rsidRDefault="004C6CAF" w:rsidP="004C6CAF">
      <w:pPr>
        <w:spacing w:before="100" w:beforeAutospacing="1" w:after="100" w:afterAutospacing="1" w:line="240" w:lineRule="auto"/>
        <w:jc w:val="both"/>
        <w:rPr>
          <w:rFonts w:ascii="Times New Roman" w:eastAsia="Times New Roman" w:hAnsi="Times New Roman" w:cs="Times New Roman"/>
          <w:sz w:val="28"/>
          <w:szCs w:val="28"/>
          <w:lang w:val="uz-Latn-UZ" w:eastAsia="ru-RU"/>
        </w:rPr>
      </w:pPr>
      <w:r w:rsidRPr="004C6CAF">
        <w:rPr>
          <w:rFonts w:ascii="Times New Roman" w:eastAsia="Times New Roman" w:hAnsi="Times New Roman" w:cs="Times New Roman"/>
          <w:sz w:val="28"/>
          <w:szCs w:val="28"/>
          <w:lang w:val="uz-Latn-UZ" w:eastAsia="ru-RU"/>
        </w:rPr>
        <w:t>O‘zbekiston uchun PISA natijalaridan foydalanish ta’lim sifatini oshirish va o‘quvchilarning kelajakdagi muvaffaqiyatlarini ta’minlash uchun strategik rejalashtirishga zamin yaratadi.</w:t>
      </w:r>
    </w:p>
    <w:p w14:paraId="638487DA" w14:textId="77777777" w:rsidR="00F954D0" w:rsidRPr="00F954D0" w:rsidRDefault="00F954D0" w:rsidP="00F954D0">
      <w:pPr>
        <w:pStyle w:val="4"/>
        <w:spacing w:before="0"/>
        <w:ind w:firstLine="567"/>
        <w:jc w:val="both"/>
        <w:rPr>
          <w:rFonts w:ascii="Times New Roman" w:hAnsi="Times New Roman" w:cs="Times New Roman"/>
          <w:sz w:val="28"/>
          <w:szCs w:val="28"/>
          <w:lang w:val="uz-Latn-UZ"/>
        </w:rPr>
      </w:pPr>
      <w:r w:rsidRPr="00F954D0">
        <w:rPr>
          <w:rFonts w:ascii="Times New Roman" w:hAnsi="Times New Roman" w:cs="Times New Roman"/>
          <w:sz w:val="28"/>
          <w:szCs w:val="28"/>
          <w:lang w:val="uz-Latn-UZ"/>
        </w:rPr>
        <w:t>O‘quvchilarda tanqidiy ko‘nikmalarni rivojlantirish</w:t>
      </w:r>
    </w:p>
    <w:p w14:paraId="6E5C99B3" w14:textId="77777777" w:rsidR="00F954D0" w:rsidRPr="00F954D0" w:rsidRDefault="00F954D0" w:rsidP="002F2E28">
      <w:pPr>
        <w:pStyle w:val="a4"/>
        <w:spacing w:before="0" w:beforeAutospacing="0" w:after="0" w:afterAutospacing="0"/>
        <w:ind w:firstLine="567"/>
        <w:jc w:val="both"/>
        <w:rPr>
          <w:sz w:val="28"/>
          <w:szCs w:val="28"/>
          <w:lang w:val="uz-Latn-UZ"/>
        </w:rPr>
      </w:pPr>
      <w:r w:rsidRPr="00F954D0">
        <w:rPr>
          <w:sz w:val="28"/>
          <w:szCs w:val="28"/>
          <w:lang w:val="uz-Latn-UZ"/>
        </w:rPr>
        <w:t>Tabiiy savodxonlik tanqidiy fikrlash bilan chambarchas bog‘liqdir. Tanqidiy ko‘nikmalarni rivojlantirish quyidagilarni o‘z ichiga oladi:</w:t>
      </w:r>
    </w:p>
    <w:p w14:paraId="71814A41" w14:textId="6AAAE4D6" w:rsidR="00F954D0" w:rsidRPr="00F954D0" w:rsidRDefault="002F2E28" w:rsidP="002F2E28">
      <w:pPr>
        <w:pStyle w:val="a4"/>
        <w:spacing w:before="0" w:beforeAutospacing="0" w:after="0" w:afterAutospacing="0"/>
        <w:ind w:firstLine="567"/>
        <w:jc w:val="both"/>
        <w:rPr>
          <w:sz w:val="28"/>
          <w:szCs w:val="28"/>
          <w:lang w:val="uz-Latn-UZ"/>
        </w:rPr>
      </w:pPr>
      <w:r>
        <w:rPr>
          <w:rStyle w:val="a3"/>
          <w:sz w:val="28"/>
          <w:szCs w:val="28"/>
          <w:lang w:val="uz-Latn-UZ"/>
        </w:rPr>
        <w:t xml:space="preserve">1. </w:t>
      </w:r>
      <w:r w:rsidR="00F954D0" w:rsidRPr="00F954D0">
        <w:rPr>
          <w:rStyle w:val="a3"/>
          <w:sz w:val="28"/>
          <w:szCs w:val="28"/>
          <w:lang w:val="uz-Latn-UZ"/>
        </w:rPr>
        <w:t>Muammolarni hal qilish:</w:t>
      </w:r>
      <w:r w:rsidR="00F954D0" w:rsidRPr="00F954D0">
        <w:rPr>
          <w:sz w:val="28"/>
          <w:szCs w:val="28"/>
          <w:lang w:val="uz-Latn-UZ"/>
        </w:rPr>
        <w:t xml:space="preserve"> O‘quvchilarga real hayotiy vaziyatlar misolida muammolarni yechish topshiriqlarini berish.</w:t>
      </w:r>
    </w:p>
    <w:p w14:paraId="1FB933E3" w14:textId="77777777" w:rsidR="002F2E28" w:rsidRDefault="002F2E28" w:rsidP="002F2E28">
      <w:pPr>
        <w:pStyle w:val="a4"/>
        <w:spacing w:before="0" w:beforeAutospacing="0" w:after="0" w:afterAutospacing="0"/>
        <w:ind w:firstLine="567"/>
        <w:jc w:val="both"/>
        <w:rPr>
          <w:sz w:val="28"/>
          <w:szCs w:val="28"/>
          <w:lang w:val="uz-Latn-UZ"/>
        </w:rPr>
      </w:pPr>
      <w:r>
        <w:rPr>
          <w:rStyle w:val="a3"/>
          <w:sz w:val="28"/>
          <w:szCs w:val="28"/>
          <w:lang w:val="uz-Latn-UZ"/>
        </w:rPr>
        <w:t xml:space="preserve">2. </w:t>
      </w:r>
      <w:r w:rsidR="00F954D0" w:rsidRPr="00F954D0">
        <w:rPr>
          <w:rStyle w:val="a3"/>
          <w:sz w:val="28"/>
          <w:szCs w:val="28"/>
          <w:lang w:val="uz-Latn-UZ"/>
        </w:rPr>
        <w:t>Ma’lumotlarni tahlil qilish:</w:t>
      </w:r>
      <w:r w:rsidR="00F954D0" w:rsidRPr="00F954D0">
        <w:rPr>
          <w:sz w:val="28"/>
          <w:szCs w:val="28"/>
          <w:lang w:val="uz-Latn-UZ"/>
        </w:rPr>
        <w:t xml:space="preserve"> Statistik ma’lumotlar bilan ishlash va ularni sharhlash imkoniyatlarini yaratish.</w:t>
      </w:r>
    </w:p>
    <w:p w14:paraId="29795FFF" w14:textId="77777777" w:rsidR="002F2E28" w:rsidRDefault="002F2E28" w:rsidP="002F2E28">
      <w:pPr>
        <w:pStyle w:val="a4"/>
        <w:spacing w:before="0" w:beforeAutospacing="0" w:after="0" w:afterAutospacing="0"/>
        <w:ind w:firstLine="567"/>
        <w:jc w:val="both"/>
        <w:rPr>
          <w:sz w:val="28"/>
          <w:szCs w:val="28"/>
          <w:lang w:val="uz-Latn-UZ"/>
        </w:rPr>
      </w:pPr>
      <w:r>
        <w:rPr>
          <w:sz w:val="28"/>
          <w:szCs w:val="28"/>
          <w:lang w:val="uz-Latn-UZ"/>
        </w:rPr>
        <w:t xml:space="preserve">3. </w:t>
      </w:r>
      <w:r w:rsidR="00F954D0" w:rsidRPr="00F954D0">
        <w:rPr>
          <w:rStyle w:val="a3"/>
          <w:sz w:val="28"/>
          <w:szCs w:val="28"/>
          <w:lang w:val="uz-Latn-UZ"/>
        </w:rPr>
        <w:t>Tajriba va kuzatuvlar o‘tkazish:</w:t>
      </w:r>
      <w:r w:rsidR="00F954D0" w:rsidRPr="00F954D0">
        <w:rPr>
          <w:sz w:val="28"/>
          <w:szCs w:val="28"/>
          <w:lang w:val="uz-Latn-UZ"/>
        </w:rPr>
        <w:t xml:space="preserve"> O‘quvchilarga ilmiy metodlarni amalda qo‘llash imkonini beruvchi laboratoriya mashg‘ulotlarini tashkil etish.</w:t>
      </w:r>
    </w:p>
    <w:p w14:paraId="1ACF5569" w14:textId="5C69ABEE" w:rsidR="00F954D0" w:rsidRDefault="002F2E28" w:rsidP="002F2E28">
      <w:pPr>
        <w:pStyle w:val="a4"/>
        <w:spacing w:before="0" w:beforeAutospacing="0" w:after="0" w:afterAutospacing="0"/>
        <w:ind w:firstLine="567"/>
        <w:jc w:val="both"/>
        <w:rPr>
          <w:sz w:val="28"/>
          <w:szCs w:val="28"/>
          <w:lang w:val="uz-Latn-UZ"/>
        </w:rPr>
      </w:pPr>
      <w:r>
        <w:rPr>
          <w:sz w:val="28"/>
          <w:szCs w:val="28"/>
          <w:lang w:val="uz-Latn-UZ"/>
        </w:rPr>
        <w:t xml:space="preserve">4. </w:t>
      </w:r>
      <w:r w:rsidR="00F954D0" w:rsidRPr="00F954D0">
        <w:rPr>
          <w:rStyle w:val="a3"/>
          <w:sz w:val="28"/>
          <w:szCs w:val="28"/>
          <w:lang w:val="uz-Latn-UZ"/>
        </w:rPr>
        <w:t>Ochiq munozaralar:</w:t>
      </w:r>
      <w:r w:rsidR="00F954D0" w:rsidRPr="00F954D0">
        <w:rPr>
          <w:sz w:val="28"/>
          <w:szCs w:val="28"/>
          <w:lang w:val="uz-Latn-UZ"/>
        </w:rPr>
        <w:t xml:space="preserve"> Tabiiy fanlarga oid masalalar bo‘yicha bahs-munozaralarda qatnashish orqali fikr almashishni rivojlantirish.</w:t>
      </w:r>
    </w:p>
    <w:p w14:paraId="329F3BB3" w14:textId="77777777" w:rsidR="004C6CAF" w:rsidRPr="004C6CAF" w:rsidRDefault="004C6CAF" w:rsidP="004C6CAF">
      <w:pPr>
        <w:pStyle w:val="a4"/>
        <w:spacing w:before="0" w:beforeAutospacing="0" w:after="0" w:afterAutospacing="0"/>
        <w:ind w:firstLine="567"/>
        <w:rPr>
          <w:sz w:val="28"/>
          <w:szCs w:val="28"/>
          <w:lang w:val="uz-Latn-UZ"/>
        </w:rPr>
      </w:pPr>
      <w:r w:rsidRPr="004C6CAF">
        <w:rPr>
          <w:rStyle w:val="a3"/>
          <w:rFonts w:eastAsiaTheme="majorEastAsia"/>
          <w:sz w:val="28"/>
          <w:szCs w:val="28"/>
          <w:lang w:val="uz-Latn-UZ"/>
        </w:rPr>
        <w:t>Tanqidiy fikrlashning tabiiy savodxonlikka ta'siri: amaliy misollar</w:t>
      </w:r>
    </w:p>
    <w:p w14:paraId="21C213B4" w14:textId="77777777" w:rsidR="004C6CAF" w:rsidRPr="004C6CAF" w:rsidRDefault="004C6CAF" w:rsidP="004C6CAF">
      <w:pPr>
        <w:pStyle w:val="a4"/>
        <w:spacing w:before="0" w:beforeAutospacing="0" w:after="0" w:afterAutospacing="0"/>
        <w:ind w:firstLine="567"/>
        <w:rPr>
          <w:sz w:val="28"/>
          <w:szCs w:val="28"/>
          <w:lang w:val="uz-Latn-UZ"/>
        </w:rPr>
      </w:pPr>
      <w:r w:rsidRPr="004C6CAF">
        <w:rPr>
          <w:sz w:val="28"/>
          <w:szCs w:val="28"/>
          <w:lang w:val="uz-Latn-UZ"/>
        </w:rPr>
        <w:t>Tanqidiy fikrlash tabiiy savodxonlikni rivojlantirishda markaziy rol o‘ynaydi. Ushbu qobiliyat o‘quvchilarga ilmiy masalalarni chuqur tahlil qilish, turli ma’lumotlarni solishtirish va asoslangan xulosalar chiqarish imkonini beradi. Quyida ushbu bog‘liqlikni ko‘rsatadigan amaliy misollar keltirilgan:</w:t>
      </w:r>
    </w:p>
    <w:p w14:paraId="2D7A936B" w14:textId="77777777" w:rsidR="004C6CAF" w:rsidRPr="004C6CAF" w:rsidRDefault="004C6CAF" w:rsidP="004C6CAF">
      <w:pPr>
        <w:pStyle w:val="3"/>
        <w:rPr>
          <w:rFonts w:ascii="Times New Roman" w:hAnsi="Times New Roman"/>
          <w:sz w:val="28"/>
          <w:szCs w:val="28"/>
          <w:lang w:val="uz-Latn-UZ"/>
        </w:rPr>
      </w:pPr>
      <w:r w:rsidRPr="004C6CAF">
        <w:rPr>
          <w:rFonts w:ascii="Times New Roman" w:hAnsi="Times New Roman"/>
          <w:sz w:val="28"/>
          <w:szCs w:val="28"/>
          <w:lang w:val="uz-Latn-UZ"/>
        </w:rPr>
        <w:t xml:space="preserve">1. </w:t>
      </w:r>
      <w:r w:rsidRPr="004C6CAF">
        <w:rPr>
          <w:rStyle w:val="a3"/>
          <w:rFonts w:ascii="Times New Roman" w:hAnsi="Times New Roman"/>
          <w:b/>
          <w:bCs/>
          <w:sz w:val="28"/>
          <w:szCs w:val="28"/>
          <w:lang w:val="uz-Latn-UZ"/>
        </w:rPr>
        <w:t>Masala: Ekologik muammolarni baholash</w:t>
      </w:r>
    </w:p>
    <w:p w14:paraId="52763E18"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Vazifa:</w:t>
      </w:r>
      <w:r w:rsidRPr="004C6CAF">
        <w:rPr>
          <w:rFonts w:ascii="Times New Roman" w:hAnsi="Times New Roman" w:cs="Times New Roman"/>
          <w:sz w:val="28"/>
          <w:szCs w:val="28"/>
          <w:lang w:val="uz-Latn-UZ"/>
        </w:rPr>
        <w:t xml:space="preserve"> O‘quvchilarga quyidagi savol beriladi: “Hududingizda chiqindi tashlash muammosi mavjudmi? Bu muammo atrof-muhitga qanday ta’sir qiladi?”</w:t>
      </w:r>
    </w:p>
    <w:p w14:paraId="1D3910D6"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Tanqidiy fikrlash qobiliyatlari:</w:t>
      </w:r>
    </w:p>
    <w:p w14:paraId="3147ADB8" w14:textId="77777777" w:rsidR="004C6CAF" w:rsidRPr="004C6CAF" w:rsidRDefault="004C6CAF" w:rsidP="004C6CAF">
      <w:pPr>
        <w:numPr>
          <w:ilvl w:val="1"/>
          <w:numId w:val="39"/>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Chiqindilarning ekologiyaga ta’siri haqidagi ilmiy ma’lumotlarni yig‘ish.</w:t>
      </w:r>
    </w:p>
    <w:p w14:paraId="25E04CBA" w14:textId="77777777" w:rsidR="004C6CAF" w:rsidRPr="004C6CAF" w:rsidRDefault="004C6CAF" w:rsidP="004C6CAF">
      <w:pPr>
        <w:numPr>
          <w:ilvl w:val="1"/>
          <w:numId w:val="39"/>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Hududda mavjud holatni kuzatish va fotolar orqali hujjatlashtirish.</w:t>
      </w:r>
    </w:p>
    <w:p w14:paraId="28EC5017" w14:textId="77777777" w:rsidR="004C6CAF" w:rsidRPr="004C6CAF" w:rsidRDefault="004C6CAF" w:rsidP="004C6CAF">
      <w:pPr>
        <w:numPr>
          <w:ilvl w:val="1"/>
          <w:numId w:val="39"/>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Muqobil chiqindilarni qayta ishlash usullarini tahlil qilish va samarali echimlar taklif qilish.</w:t>
      </w:r>
    </w:p>
    <w:p w14:paraId="0CC95801"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Natija:</w:t>
      </w:r>
      <w:r w:rsidRPr="004C6CAF">
        <w:rPr>
          <w:rFonts w:ascii="Times New Roman" w:hAnsi="Times New Roman" w:cs="Times New Roman"/>
          <w:sz w:val="28"/>
          <w:szCs w:val="28"/>
          <w:lang w:val="uz-Latn-UZ"/>
        </w:rPr>
        <w:t xml:space="preserve"> O‘quvchilar chiqindilarni kamaytirish bo‘yicha ekologik dastur loyihasini ishlab chiqadilar va mahalliy jamoaga taqdim qiladilar.</w:t>
      </w:r>
    </w:p>
    <w:p w14:paraId="2341C315" w14:textId="77777777" w:rsidR="004C6CAF" w:rsidRPr="004C6CAF" w:rsidRDefault="004C6CAF" w:rsidP="004C6CAF">
      <w:pPr>
        <w:pStyle w:val="3"/>
        <w:rPr>
          <w:rFonts w:ascii="Times New Roman" w:hAnsi="Times New Roman"/>
          <w:sz w:val="28"/>
          <w:szCs w:val="28"/>
          <w:lang w:val="uz-Latn-UZ"/>
        </w:rPr>
      </w:pPr>
      <w:r w:rsidRPr="004C6CAF">
        <w:rPr>
          <w:rFonts w:ascii="Times New Roman" w:hAnsi="Times New Roman"/>
          <w:sz w:val="28"/>
          <w:szCs w:val="28"/>
          <w:lang w:val="uz-Latn-UZ"/>
        </w:rPr>
        <w:t xml:space="preserve">2. </w:t>
      </w:r>
      <w:r w:rsidRPr="004C6CAF">
        <w:rPr>
          <w:rStyle w:val="a3"/>
          <w:rFonts w:ascii="Times New Roman" w:hAnsi="Times New Roman"/>
          <w:b/>
          <w:bCs/>
          <w:sz w:val="28"/>
          <w:szCs w:val="28"/>
          <w:lang w:val="uz-Latn-UZ"/>
        </w:rPr>
        <w:t>Masala: Energiya manbalarini solishtirish</w:t>
      </w:r>
    </w:p>
    <w:p w14:paraId="2CE5B042"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Vazifa:</w:t>
      </w:r>
      <w:r w:rsidRPr="004C6CAF">
        <w:rPr>
          <w:rFonts w:ascii="Times New Roman" w:hAnsi="Times New Roman" w:cs="Times New Roman"/>
          <w:sz w:val="28"/>
          <w:szCs w:val="28"/>
          <w:lang w:val="uz-Latn-UZ"/>
        </w:rPr>
        <w:t xml:space="preserve"> “Quyosh energiyasi va ko‘mir bilan ishlaydigan elektr stansiyalarining ijtimoiy va ekologik ta’sirini solishtiring.”</w:t>
      </w:r>
    </w:p>
    <w:p w14:paraId="02A78D3A"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Tanqidiy fikrlash qobiliyatlari:</w:t>
      </w:r>
    </w:p>
    <w:p w14:paraId="70E194DA" w14:textId="77777777" w:rsidR="004C6CAF" w:rsidRPr="004C6CAF" w:rsidRDefault="004C6CAF" w:rsidP="004C6CAF">
      <w:pPr>
        <w:numPr>
          <w:ilvl w:val="1"/>
          <w:numId w:val="40"/>
        </w:numPr>
        <w:tabs>
          <w:tab w:val="clear" w:pos="1440"/>
        </w:tabs>
        <w:spacing w:after="0" w:line="240" w:lineRule="auto"/>
        <w:ind w:left="426"/>
        <w:rPr>
          <w:rFonts w:ascii="Times New Roman" w:hAnsi="Times New Roman" w:cs="Times New Roman"/>
          <w:sz w:val="28"/>
          <w:szCs w:val="28"/>
          <w:lang w:val="uz-Latn-UZ"/>
        </w:rPr>
      </w:pPr>
      <w:r w:rsidRPr="004C6CAF">
        <w:rPr>
          <w:rFonts w:ascii="Times New Roman" w:hAnsi="Times New Roman" w:cs="Times New Roman"/>
          <w:sz w:val="28"/>
          <w:szCs w:val="28"/>
          <w:lang w:val="uz-Latn-UZ"/>
        </w:rPr>
        <w:t>Har bir energiya manbasining afzalliklari va kamchiliklarini aniqlash.</w:t>
      </w:r>
    </w:p>
    <w:p w14:paraId="1918648A" w14:textId="77777777" w:rsidR="004C6CAF" w:rsidRPr="004C6CAF" w:rsidRDefault="004C6CAF" w:rsidP="004C6CAF">
      <w:pPr>
        <w:numPr>
          <w:ilvl w:val="1"/>
          <w:numId w:val="40"/>
        </w:numPr>
        <w:tabs>
          <w:tab w:val="clear" w:pos="1440"/>
        </w:tabs>
        <w:spacing w:after="0" w:line="240" w:lineRule="auto"/>
        <w:ind w:left="426"/>
        <w:rPr>
          <w:rFonts w:ascii="Times New Roman" w:hAnsi="Times New Roman" w:cs="Times New Roman"/>
          <w:sz w:val="28"/>
          <w:szCs w:val="28"/>
          <w:lang w:val="uz-Latn-UZ"/>
        </w:rPr>
      </w:pPr>
      <w:r w:rsidRPr="004C6CAF">
        <w:rPr>
          <w:rFonts w:ascii="Times New Roman" w:hAnsi="Times New Roman" w:cs="Times New Roman"/>
          <w:sz w:val="28"/>
          <w:szCs w:val="28"/>
          <w:lang w:val="uz-Latn-UZ"/>
        </w:rPr>
        <w:t>Ko‘mirning havoga chiqaradigan zararli moddalarini va ular inson salomatligiga ta’sirini tahlil qilish.</w:t>
      </w:r>
    </w:p>
    <w:p w14:paraId="57D5B78E" w14:textId="77777777" w:rsidR="004C6CAF" w:rsidRPr="004C6CAF" w:rsidRDefault="004C6CAF" w:rsidP="004C6CAF">
      <w:pPr>
        <w:numPr>
          <w:ilvl w:val="1"/>
          <w:numId w:val="40"/>
        </w:numPr>
        <w:tabs>
          <w:tab w:val="clear" w:pos="1440"/>
        </w:tabs>
        <w:spacing w:after="0" w:line="240" w:lineRule="auto"/>
        <w:ind w:left="426"/>
        <w:rPr>
          <w:rFonts w:ascii="Times New Roman" w:hAnsi="Times New Roman" w:cs="Times New Roman"/>
          <w:sz w:val="28"/>
          <w:szCs w:val="28"/>
          <w:lang w:val="uz-Latn-UZ"/>
        </w:rPr>
      </w:pPr>
      <w:r w:rsidRPr="004C6CAF">
        <w:rPr>
          <w:rFonts w:ascii="Times New Roman" w:hAnsi="Times New Roman" w:cs="Times New Roman"/>
          <w:sz w:val="28"/>
          <w:szCs w:val="28"/>
          <w:lang w:val="uz-Latn-UZ"/>
        </w:rPr>
        <w:lastRenderedPageBreak/>
        <w:t>Quyosh energiyasining uzoq muddatli iqtisodiy va ekologik foydalarini baholash.</w:t>
      </w:r>
    </w:p>
    <w:p w14:paraId="3CEFAFFB"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Natija:</w:t>
      </w:r>
      <w:r w:rsidRPr="004C6CAF">
        <w:rPr>
          <w:rFonts w:ascii="Times New Roman" w:hAnsi="Times New Roman" w:cs="Times New Roman"/>
          <w:sz w:val="28"/>
          <w:szCs w:val="28"/>
          <w:lang w:val="uz-Latn-UZ"/>
        </w:rPr>
        <w:t xml:space="preserve"> O‘quvchilar quyosh energiyasiga o‘tishning iqtisodiy samaradorligi haqida xulosa chiqaradi va uni keng joriy etish bo‘yicha takliflar beradi.</w:t>
      </w:r>
    </w:p>
    <w:p w14:paraId="523F1184" w14:textId="77777777" w:rsidR="004C6CAF" w:rsidRPr="004C6CAF" w:rsidRDefault="004C6CAF" w:rsidP="004C6CAF">
      <w:pPr>
        <w:pStyle w:val="3"/>
        <w:rPr>
          <w:rFonts w:ascii="Times New Roman" w:hAnsi="Times New Roman"/>
          <w:sz w:val="28"/>
          <w:szCs w:val="28"/>
          <w:lang w:val="uz-Latn-UZ"/>
        </w:rPr>
      </w:pPr>
      <w:r w:rsidRPr="004C6CAF">
        <w:rPr>
          <w:rFonts w:ascii="Times New Roman" w:hAnsi="Times New Roman"/>
          <w:sz w:val="28"/>
          <w:szCs w:val="28"/>
          <w:lang w:val="uz-Latn-UZ"/>
        </w:rPr>
        <w:t xml:space="preserve">3. </w:t>
      </w:r>
      <w:r w:rsidRPr="004C6CAF">
        <w:rPr>
          <w:rStyle w:val="a3"/>
          <w:rFonts w:ascii="Times New Roman" w:hAnsi="Times New Roman"/>
          <w:b/>
          <w:bCs/>
          <w:sz w:val="28"/>
          <w:szCs w:val="28"/>
          <w:lang w:val="uz-Latn-UZ"/>
        </w:rPr>
        <w:t>Masala: Iqlim o‘zgarishining ta’sirini o‘rganish</w:t>
      </w:r>
    </w:p>
    <w:p w14:paraId="588FCCEB"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Vazifa:</w:t>
      </w:r>
      <w:r w:rsidRPr="004C6CAF">
        <w:rPr>
          <w:rFonts w:ascii="Times New Roman" w:hAnsi="Times New Roman" w:cs="Times New Roman"/>
          <w:sz w:val="28"/>
          <w:szCs w:val="28"/>
          <w:lang w:val="uz-Latn-UZ"/>
        </w:rPr>
        <w:t xml:space="preserve"> “Oxirgi 10 yil davomida iqlim o‘zgarishi natijasida yuz bergan o‘zgarishlarni o‘zingizning hududingiz misolida tahlil qiling.”</w:t>
      </w:r>
    </w:p>
    <w:p w14:paraId="1FB536A7"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Tanqidiy fikrlash qobiliyatlari:</w:t>
      </w:r>
    </w:p>
    <w:p w14:paraId="05FE71FF" w14:textId="77777777" w:rsidR="004C6CAF" w:rsidRPr="004C6CAF" w:rsidRDefault="004C6CAF" w:rsidP="004C6CAF">
      <w:pPr>
        <w:numPr>
          <w:ilvl w:val="1"/>
          <w:numId w:val="41"/>
        </w:numPr>
        <w:tabs>
          <w:tab w:val="clear" w:pos="1440"/>
        </w:tabs>
        <w:spacing w:after="0" w:line="240" w:lineRule="auto"/>
        <w:ind w:left="426"/>
        <w:rPr>
          <w:rFonts w:ascii="Times New Roman" w:hAnsi="Times New Roman" w:cs="Times New Roman"/>
          <w:sz w:val="28"/>
          <w:szCs w:val="28"/>
          <w:lang w:val="uz-Latn-UZ"/>
        </w:rPr>
      </w:pPr>
      <w:r w:rsidRPr="004C6CAF">
        <w:rPr>
          <w:rFonts w:ascii="Times New Roman" w:hAnsi="Times New Roman" w:cs="Times New Roman"/>
          <w:sz w:val="28"/>
          <w:szCs w:val="28"/>
          <w:lang w:val="uz-Latn-UZ"/>
        </w:rPr>
        <w:t>Statistik ma’lumotlarni yig‘ish (masalan, o‘rtacha harorat o‘zgarishi, yog‘ingarchilik miqdori).</w:t>
      </w:r>
    </w:p>
    <w:p w14:paraId="0D680880" w14:textId="77777777" w:rsidR="004C6CAF" w:rsidRPr="004C6CAF" w:rsidRDefault="004C6CAF" w:rsidP="004C6CAF">
      <w:pPr>
        <w:numPr>
          <w:ilvl w:val="1"/>
          <w:numId w:val="41"/>
        </w:numPr>
        <w:tabs>
          <w:tab w:val="clear" w:pos="1440"/>
        </w:tabs>
        <w:spacing w:after="0" w:line="240" w:lineRule="auto"/>
        <w:ind w:left="426"/>
        <w:rPr>
          <w:rFonts w:ascii="Times New Roman" w:hAnsi="Times New Roman" w:cs="Times New Roman"/>
          <w:sz w:val="28"/>
          <w:szCs w:val="28"/>
          <w:lang w:val="uz-Latn-UZ"/>
        </w:rPr>
      </w:pPr>
      <w:r w:rsidRPr="004C6CAF">
        <w:rPr>
          <w:rFonts w:ascii="Times New Roman" w:hAnsi="Times New Roman" w:cs="Times New Roman"/>
          <w:sz w:val="28"/>
          <w:szCs w:val="28"/>
          <w:lang w:val="uz-Latn-UZ"/>
        </w:rPr>
        <w:t>Ushbu o‘zgarishlarning qishloq xo‘jaligi va odamlarning turmush tarziga ta’sirini baholash.</w:t>
      </w:r>
    </w:p>
    <w:p w14:paraId="6B1AC733" w14:textId="77777777" w:rsidR="004C6CAF" w:rsidRPr="004C6CAF" w:rsidRDefault="004C6CAF" w:rsidP="004C6CAF">
      <w:pPr>
        <w:numPr>
          <w:ilvl w:val="1"/>
          <w:numId w:val="41"/>
        </w:numPr>
        <w:tabs>
          <w:tab w:val="clear" w:pos="1440"/>
        </w:tabs>
        <w:spacing w:after="0" w:line="240" w:lineRule="auto"/>
        <w:ind w:left="426"/>
        <w:rPr>
          <w:rFonts w:ascii="Times New Roman" w:hAnsi="Times New Roman" w:cs="Times New Roman"/>
          <w:sz w:val="28"/>
          <w:szCs w:val="28"/>
          <w:lang w:val="uz-Latn-UZ"/>
        </w:rPr>
      </w:pPr>
      <w:r w:rsidRPr="004C6CAF">
        <w:rPr>
          <w:rFonts w:ascii="Times New Roman" w:hAnsi="Times New Roman" w:cs="Times New Roman"/>
          <w:sz w:val="28"/>
          <w:szCs w:val="28"/>
          <w:lang w:val="uz-Latn-UZ"/>
        </w:rPr>
        <w:t>Mahalliy iqlim sharoitini barqarorlashtirish bo‘yicha takliflar ishlab chiqish.</w:t>
      </w:r>
    </w:p>
    <w:p w14:paraId="7D58F246"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Natija:</w:t>
      </w:r>
      <w:r w:rsidRPr="004C6CAF">
        <w:rPr>
          <w:rFonts w:ascii="Times New Roman" w:hAnsi="Times New Roman" w:cs="Times New Roman"/>
          <w:sz w:val="28"/>
          <w:szCs w:val="28"/>
          <w:lang w:val="uz-Latn-UZ"/>
        </w:rPr>
        <w:t xml:space="preserve"> O‘quvchilar iqlim o‘zgarishiga moslashish strategiyalarini ishlab chiqib, mahalliy hokimiyat bilan baham ko‘radilar.</w:t>
      </w:r>
    </w:p>
    <w:p w14:paraId="58536648" w14:textId="77777777" w:rsidR="004C6CAF" w:rsidRPr="004C6CAF" w:rsidRDefault="004C6CAF" w:rsidP="004C6CAF">
      <w:pPr>
        <w:pStyle w:val="3"/>
        <w:rPr>
          <w:rFonts w:ascii="Times New Roman" w:hAnsi="Times New Roman"/>
          <w:sz w:val="28"/>
          <w:szCs w:val="28"/>
          <w:lang w:val="uz-Latn-UZ"/>
        </w:rPr>
      </w:pPr>
      <w:r w:rsidRPr="004C6CAF">
        <w:rPr>
          <w:rFonts w:ascii="Times New Roman" w:hAnsi="Times New Roman"/>
          <w:sz w:val="28"/>
          <w:szCs w:val="28"/>
          <w:lang w:val="uz-Latn-UZ"/>
        </w:rPr>
        <w:t xml:space="preserve">4. </w:t>
      </w:r>
      <w:r w:rsidRPr="004C6CAF">
        <w:rPr>
          <w:rStyle w:val="a3"/>
          <w:rFonts w:ascii="Times New Roman" w:hAnsi="Times New Roman"/>
          <w:b/>
          <w:bCs/>
          <w:sz w:val="28"/>
          <w:szCs w:val="28"/>
          <w:lang w:val="uz-Latn-UZ"/>
        </w:rPr>
        <w:t>Masala: Mahsulot xavfsizligi va oziq-ovqat zanjiri</w:t>
      </w:r>
    </w:p>
    <w:p w14:paraId="1287C5EE"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Vazifa:</w:t>
      </w:r>
      <w:r w:rsidRPr="004C6CAF">
        <w:rPr>
          <w:rFonts w:ascii="Times New Roman" w:hAnsi="Times New Roman" w:cs="Times New Roman"/>
          <w:sz w:val="28"/>
          <w:szCs w:val="28"/>
          <w:lang w:val="uz-Latn-UZ"/>
        </w:rPr>
        <w:t xml:space="preserve"> “Bozordan xarid qilingan mahsulotlarning xavfsizligini qanday aniqlaysiz? Ularning tarkibini va kelib chiqishini qanday baholash mumkin?”</w:t>
      </w:r>
    </w:p>
    <w:p w14:paraId="7DC0F2E8"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Tanqidiy fikrlash qobiliyatlari:</w:t>
      </w:r>
    </w:p>
    <w:p w14:paraId="6E339801" w14:textId="77777777" w:rsidR="004C6CAF" w:rsidRPr="004C6CAF" w:rsidRDefault="004C6CAF" w:rsidP="004C6CAF">
      <w:pPr>
        <w:numPr>
          <w:ilvl w:val="1"/>
          <w:numId w:val="42"/>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Oziq-ovqat mahsulotlarining yorlig‘ida ko‘rsatilgan ma’lumotlarni tahlil qilish.</w:t>
      </w:r>
    </w:p>
    <w:p w14:paraId="4C5B4397" w14:textId="77777777" w:rsidR="004C6CAF" w:rsidRPr="004C6CAF" w:rsidRDefault="004C6CAF" w:rsidP="004C6CAF">
      <w:pPr>
        <w:numPr>
          <w:ilvl w:val="1"/>
          <w:numId w:val="42"/>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GMO, konservantlar yoki boshqa qo‘shimchalar mavjudligini aniqlash.</w:t>
      </w:r>
    </w:p>
    <w:p w14:paraId="643CE0FA" w14:textId="77777777" w:rsidR="004C6CAF" w:rsidRPr="004C6CAF" w:rsidRDefault="004C6CAF" w:rsidP="004C6CAF">
      <w:pPr>
        <w:numPr>
          <w:ilvl w:val="1"/>
          <w:numId w:val="42"/>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Oziq-ovqat mahsulotlarini sinash va ekologik toza mahsulotlarni aniqlash usullarini taklif qilish.</w:t>
      </w:r>
    </w:p>
    <w:p w14:paraId="0E8FD0F5"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Natija:</w:t>
      </w:r>
      <w:r w:rsidRPr="004C6CAF">
        <w:rPr>
          <w:rFonts w:ascii="Times New Roman" w:hAnsi="Times New Roman" w:cs="Times New Roman"/>
          <w:sz w:val="28"/>
          <w:szCs w:val="28"/>
          <w:lang w:val="uz-Latn-UZ"/>
        </w:rPr>
        <w:t xml:space="preserve"> O‘quvchilar xavfsiz oziq-ovqatni tanlash bo‘yicha iste’molchilarga qo‘llanma ishlab chiqadilar.</w:t>
      </w:r>
    </w:p>
    <w:p w14:paraId="3E4FFD54" w14:textId="77777777" w:rsidR="004C6CAF" w:rsidRPr="004C6CAF" w:rsidRDefault="004C6CAF" w:rsidP="004C6CAF">
      <w:pPr>
        <w:pStyle w:val="3"/>
        <w:rPr>
          <w:rFonts w:ascii="Times New Roman" w:hAnsi="Times New Roman"/>
          <w:sz w:val="28"/>
          <w:szCs w:val="28"/>
          <w:lang w:val="uz-Latn-UZ"/>
        </w:rPr>
      </w:pPr>
      <w:r w:rsidRPr="004C6CAF">
        <w:rPr>
          <w:rFonts w:ascii="Times New Roman" w:hAnsi="Times New Roman"/>
          <w:sz w:val="28"/>
          <w:szCs w:val="28"/>
          <w:lang w:val="uz-Latn-UZ"/>
        </w:rPr>
        <w:t xml:space="preserve">5. </w:t>
      </w:r>
      <w:r w:rsidRPr="004C6CAF">
        <w:rPr>
          <w:rStyle w:val="a3"/>
          <w:rFonts w:ascii="Times New Roman" w:hAnsi="Times New Roman"/>
          <w:b/>
          <w:bCs/>
          <w:sz w:val="28"/>
          <w:szCs w:val="28"/>
          <w:lang w:val="uz-Latn-UZ"/>
        </w:rPr>
        <w:t>Masala: Suv resurslarini boshqarish</w:t>
      </w:r>
    </w:p>
    <w:p w14:paraId="1DB64D72"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Vazifa:</w:t>
      </w:r>
      <w:r w:rsidRPr="004C6CAF">
        <w:rPr>
          <w:rFonts w:ascii="Times New Roman" w:hAnsi="Times New Roman" w:cs="Times New Roman"/>
          <w:sz w:val="28"/>
          <w:szCs w:val="28"/>
          <w:lang w:val="uz-Latn-UZ"/>
        </w:rPr>
        <w:t xml:space="preserve"> “Mahalliy hududingizdagi suv resurslaridan foydalanish samaradorligini tahlil qiling va takliflar ishlab chiqing.”</w:t>
      </w:r>
    </w:p>
    <w:p w14:paraId="75C5BE4A"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Tanqidiy fikrlash qobiliyatlari:</w:t>
      </w:r>
    </w:p>
    <w:p w14:paraId="3E221FB5" w14:textId="77777777" w:rsidR="004C6CAF" w:rsidRPr="004C6CAF" w:rsidRDefault="004C6CAF" w:rsidP="004C6CAF">
      <w:pPr>
        <w:numPr>
          <w:ilvl w:val="1"/>
          <w:numId w:val="43"/>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Mahalliy suv manbalarini kuzatish va ularning ifloslanish darajasini o‘lchash.</w:t>
      </w:r>
    </w:p>
    <w:p w14:paraId="3E27424A" w14:textId="77777777" w:rsidR="004C6CAF" w:rsidRPr="004C6CAF" w:rsidRDefault="004C6CAF" w:rsidP="004C6CAF">
      <w:pPr>
        <w:numPr>
          <w:ilvl w:val="1"/>
          <w:numId w:val="43"/>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Qayta ishlatilgan suv texnologiyalari va sug‘orish tizimlarining samaradorligini tahlil qilish.</w:t>
      </w:r>
    </w:p>
    <w:p w14:paraId="0326DB11" w14:textId="77777777" w:rsidR="004C6CAF" w:rsidRPr="004C6CAF" w:rsidRDefault="004C6CAF" w:rsidP="004C6CAF">
      <w:pPr>
        <w:numPr>
          <w:ilvl w:val="1"/>
          <w:numId w:val="43"/>
        </w:numPr>
        <w:tabs>
          <w:tab w:val="clear" w:pos="1440"/>
        </w:tabs>
        <w:spacing w:after="0" w:line="240" w:lineRule="auto"/>
        <w:ind w:left="284"/>
        <w:rPr>
          <w:rFonts w:ascii="Times New Roman" w:hAnsi="Times New Roman" w:cs="Times New Roman"/>
          <w:sz w:val="28"/>
          <w:szCs w:val="28"/>
          <w:lang w:val="uz-Latn-UZ"/>
        </w:rPr>
      </w:pPr>
      <w:r w:rsidRPr="004C6CAF">
        <w:rPr>
          <w:rFonts w:ascii="Times New Roman" w:hAnsi="Times New Roman" w:cs="Times New Roman"/>
          <w:sz w:val="28"/>
          <w:szCs w:val="28"/>
          <w:lang w:val="uz-Latn-UZ"/>
        </w:rPr>
        <w:t>Suvni tejash bo‘yicha dastur ishlab chiqish.</w:t>
      </w:r>
    </w:p>
    <w:p w14:paraId="496F1ED5" w14:textId="77777777" w:rsidR="004C6CAF" w:rsidRPr="004C6CAF" w:rsidRDefault="004C6CAF" w:rsidP="004C6CAF">
      <w:pPr>
        <w:spacing w:after="0" w:line="240" w:lineRule="auto"/>
        <w:rPr>
          <w:rFonts w:ascii="Times New Roman" w:hAnsi="Times New Roman" w:cs="Times New Roman"/>
          <w:sz w:val="28"/>
          <w:szCs w:val="28"/>
          <w:lang w:val="uz-Latn-UZ"/>
        </w:rPr>
      </w:pPr>
      <w:r w:rsidRPr="004C6CAF">
        <w:rPr>
          <w:rStyle w:val="a3"/>
          <w:rFonts w:ascii="Times New Roman" w:hAnsi="Times New Roman" w:cs="Times New Roman"/>
          <w:sz w:val="28"/>
          <w:szCs w:val="28"/>
          <w:lang w:val="uz-Latn-UZ"/>
        </w:rPr>
        <w:t>Natija:</w:t>
      </w:r>
      <w:r w:rsidRPr="004C6CAF">
        <w:rPr>
          <w:rFonts w:ascii="Times New Roman" w:hAnsi="Times New Roman" w:cs="Times New Roman"/>
          <w:sz w:val="28"/>
          <w:szCs w:val="28"/>
          <w:lang w:val="uz-Latn-UZ"/>
        </w:rPr>
        <w:t xml:space="preserve"> O‘quvchilar suv resurslarini tejash bo‘yicha jamiyatda seminar o‘tkazadilar.</w:t>
      </w:r>
    </w:p>
    <w:p w14:paraId="3E7DF5D4" w14:textId="1D726A92" w:rsidR="004C6CAF" w:rsidRPr="004C6CAF" w:rsidRDefault="004C6CAF" w:rsidP="004C6CAF">
      <w:pPr>
        <w:spacing w:after="0" w:line="240" w:lineRule="auto"/>
        <w:ind w:firstLine="567"/>
        <w:jc w:val="both"/>
        <w:rPr>
          <w:rFonts w:ascii="Times New Roman" w:hAnsi="Times New Roman" w:cs="Times New Roman"/>
          <w:sz w:val="28"/>
          <w:szCs w:val="28"/>
          <w:lang w:val="uz-Latn-UZ"/>
        </w:rPr>
      </w:pPr>
      <w:r w:rsidRPr="004C6CAF">
        <w:rPr>
          <w:rFonts w:ascii="Times New Roman" w:hAnsi="Times New Roman" w:cs="Times New Roman"/>
          <w:sz w:val="28"/>
          <w:szCs w:val="28"/>
          <w:lang w:val="uz-Latn-UZ"/>
        </w:rPr>
        <w:t>Tanqidiy fikrlash tabiiy savodxonlikni oshirishda o‘quvchilarga real hayotdagi masalalarni hal qilish ko‘nikmasini beradi. Bu amaliy misollar o‘quvchilarning nafaqat tabiiy fanlarni yaxshi o‘zlashtirishini, balki ekologik va ijtimoiy mas’uliyatni chuqurroq his qilishini ta’minlaydi.</w:t>
      </w:r>
    </w:p>
    <w:p w14:paraId="5CF5C0AC" w14:textId="77777777" w:rsidR="004C6CAF" w:rsidRPr="001C137C" w:rsidRDefault="004C6CAF" w:rsidP="002F2E28">
      <w:pPr>
        <w:pStyle w:val="a4"/>
        <w:spacing w:before="0" w:beforeAutospacing="0" w:after="0" w:afterAutospacing="0"/>
        <w:ind w:firstLine="567"/>
        <w:jc w:val="both"/>
        <w:rPr>
          <w:sz w:val="28"/>
          <w:szCs w:val="28"/>
          <w:lang w:val="uz-Latn-UZ"/>
        </w:rPr>
      </w:pPr>
    </w:p>
    <w:p w14:paraId="3A26D347" w14:textId="77777777" w:rsidR="002F2E28" w:rsidRPr="00F954D0" w:rsidRDefault="002F2E28" w:rsidP="002F2E28">
      <w:pPr>
        <w:pStyle w:val="a4"/>
        <w:spacing w:before="0" w:beforeAutospacing="0" w:after="0" w:afterAutospacing="0"/>
        <w:ind w:firstLine="567"/>
        <w:jc w:val="both"/>
        <w:rPr>
          <w:sz w:val="28"/>
          <w:szCs w:val="28"/>
          <w:lang w:val="uz-Latn-UZ"/>
        </w:rPr>
      </w:pPr>
    </w:p>
    <w:p w14:paraId="1F0C5A5D" w14:textId="77777777" w:rsidR="00F954D0" w:rsidRPr="00F954D0" w:rsidRDefault="00F954D0" w:rsidP="00F954D0">
      <w:pPr>
        <w:pStyle w:val="4"/>
        <w:spacing w:before="0"/>
        <w:ind w:firstLine="567"/>
        <w:jc w:val="both"/>
        <w:rPr>
          <w:rFonts w:ascii="Times New Roman" w:hAnsi="Times New Roman" w:cs="Times New Roman"/>
          <w:sz w:val="28"/>
          <w:szCs w:val="28"/>
          <w:lang w:val="uz-Latn-UZ"/>
        </w:rPr>
      </w:pPr>
      <w:r w:rsidRPr="00F954D0">
        <w:rPr>
          <w:rFonts w:ascii="Times New Roman" w:hAnsi="Times New Roman" w:cs="Times New Roman"/>
          <w:sz w:val="28"/>
          <w:szCs w:val="28"/>
          <w:lang w:val="uz-Latn-UZ"/>
        </w:rPr>
        <w:t>Ota-onalar va jamoalar bilan hamkorlik qilish</w:t>
      </w:r>
    </w:p>
    <w:p w14:paraId="37F3649F" w14:textId="77777777" w:rsidR="00F954D0" w:rsidRPr="00F954D0" w:rsidRDefault="00F954D0" w:rsidP="002F2E28">
      <w:pPr>
        <w:pStyle w:val="a4"/>
        <w:spacing w:before="0" w:beforeAutospacing="0" w:after="0" w:afterAutospacing="0"/>
        <w:ind w:firstLine="567"/>
        <w:jc w:val="both"/>
        <w:rPr>
          <w:sz w:val="28"/>
          <w:szCs w:val="28"/>
          <w:lang w:val="uz-Latn-UZ"/>
        </w:rPr>
      </w:pPr>
      <w:r w:rsidRPr="00F954D0">
        <w:rPr>
          <w:sz w:val="28"/>
          <w:szCs w:val="28"/>
          <w:lang w:val="uz-Latn-UZ"/>
        </w:rPr>
        <w:t>Tabiiy savodxonlikni rivojlantirishda ota-onalar va jamoalar bilan hamkorlik qilish muhimdir. Bu quyidagicha amalga oshiriladi:</w:t>
      </w:r>
    </w:p>
    <w:p w14:paraId="0F680281" w14:textId="77777777" w:rsidR="00F954D0" w:rsidRPr="00F954D0" w:rsidRDefault="00F954D0" w:rsidP="002F2E28">
      <w:pPr>
        <w:pStyle w:val="a4"/>
        <w:numPr>
          <w:ilvl w:val="0"/>
          <w:numId w:val="35"/>
        </w:numPr>
        <w:tabs>
          <w:tab w:val="clear" w:pos="720"/>
        </w:tabs>
        <w:spacing w:before="0" w:beforeAutospacing="0" w:after="0" w:afterAutospacing="0"/>
        <w:ind w:left="0" w:firstLine="426"/>
        <w:jc w:val="both"/>
        <w:rPr>
          <w:sz w:val="28"/>
          <w:szCs w:val="28"/>
          <w:lang w:val="uz-Latn-UZ"/>
        </w:rPr>
      </w:pPr>
      <w:r w:rsidRPr="00F954D0">
        <w:rPr>
          <w:rStyle w:val="a3"/>
          <w:sz w:val="28"/>
          <w:szCs w:val="28"/>
          <w:lang w:val="uz-Latn-UZ"/>
        </w:rPr>
        <w:lastRenderedPageBreak/>
        <w:t>Ota-onalarni jalb qilish:</w:t>
      </w:r>
      <w:r w:rsidRPr="00F954D0">
        <w:rPr>
          <w:sz w:val="28"/>
          <w:szCs w:val="28"/>
          <w:lang w:val="uz-Latn-UZ"/>
        </w:rPr>
        <w:t xml:space="preserve"> Ta’lim jarayonida ota-onalarning faol ishtirokini ta’minlash, ularga o‘quv dasturlarining maqsad va vazifalarini tushuntirish.</w:t>
      </w:r>
    </w:p>
    <w:p w14:paraId="2434C111" w14:textId="77777777" w:rsidR="00F954D0" w:rsidRPr="00F954D0" w:rsidRDefault="00F954D0" w:rsidP="002F2E28">
      <w:pPr>
        <w:pStyle w:val="a4"/>
        <w:numPr>
          <w:ilvl w:val="0"/>
          <w:numId w:val="35"/>
        </w:numPr>
        <w:tabs>
          <w:tab w:val="clear" w:pos="720"/>
        </w:tabs>
        <w:spacing w:before="0" w:beforeAutospacing="0" w:after="0" w:afterAutospacing="0"/>
        <w:ind w:left="0" w:firstLine="426"/>
        <w:jc w:val="both"/>
        <w:rPr>
          <w:sz w:val="28"/>
          <w:szCs w:val="28"/>
          <w:lang w:val="uz-Latn-UZ"/>
        </w:rPr>
      </w:pPr>
      <w:r w:rsidRPr="00F954D0">
        <w:rPr>
          <w:rStyle w:val="a3"/>
          <w:sz w:val="28"/>
          <w:szCs w:val="28"/>
          <w:lang w:val="uz-Latn-UZ"/>
        </w:rPr>
        <w:t>Jamoaviy loyihalar:</w:t>
      </w:r>
      <w:r w:rsidRPr="00F954D0">
        <w:rPr>
          <w:sz w:val="28"/>
          <w:szCs w:val="28"/>
          <w:lang w:val="uz-Latn-UZ"/>
        </w:rPr>
        <w:t xml:space="preserve"> Mahalliy jamoalar va tashkilotlar bilan hamkorlikda ekologiya, ilm-fan va texnologiyalar sohalarida loyihalarni amalga oshirish.</w:t>
      </w:r>
    </w:p>
    <w:p w14:paraId="16DF777B" w14:textId="350AC75A" w:rsidR="00F954D0" w:rsidRDefault="00F954D0" w:rsidP="002F2E28">
      <w:pPr>
        <w:pStyle w:val="a4"/>
        <w:numPr>
          <w:ilvl w:val="0"/>
          <w:numId w:val="35"/>
        </w:numPr>
        <w:tabs>
          <w:tab w:val="clear" w:pos="720"/>
        </w:tabs>
        <w:spacing w:before="0" w:beforeAutospacing="0"/>
        <w:ind w:left="0" w:firstLine="426"/>
        <w:jc w:val="both"/>
        <w:rPr>
          <w:sz w:val="28"/>
          <w:szCs w:val="28"/>
          <w:lang w:val="uz-Latn-UZ"/>
        </w:rPr>
      </w:pPr>
      <w:r w:rsidRPr="00F954D0">
        <w:rPr>
          <w:rStyle w:val="a3"/>
          <w:sz w:val="28"/>
          <w:szCs w:val="28"/>
          <w:lang w:val="uz-Latn-UZ"/>
        </w:rPr>
        <w:t>Ilmiy tadbirlar:</w:t>
      </w:r>
      <w:r w:rsidRPr="00F954D0">
        <w:rPr>
          <w:sz w:val="28"/>
          <w:szCs w:val="28"/>
          <w:lang w:val="uz-Latn-UZ"/>
        </w:rPr>
        <w:t xml:space="preserve"> O‘quvchilar uchun ilmiy ko‘rgazmalar, tanlovlar va festivallarni tashkil etish orqali ularning qiziqishini oshirish.</w:t>
      </w:r>
    </w:p>
    <w:p w14:paraId="42635654" w14:textId="77777777" w:rsidR="00452C67" w:rsidRPr="00452C67" w:rsidRDefault="00452C67" w:rsidP="00452C67">
      <w:pPr>
        <w:pStyle w:val="a4"/>
        <w:spacing w:before="0" w:beforeAutospacing="0" w:after="0" w:afterAutospacing="0"/>
        <w:jc w:val="both"/>
        <w:rPr>
          <w:sz w:val="28"/>
          <w:szCs w:val="28"/>
          <w:lang w:val="uz-Cyrl-UZ"/>
        </w:rPr>
      </w:pPr>
      <w:r w:rsidRPr="00452C67">
        <w:rPr>
          <w:rStyle w:val="a3"/>
          <w:rFonts w:eastAsiaTheme="majorEastAsia"/>
          <w:sz w:val="28"/>
          <w:szCs w:val="28"/>
          <w:lang w:val="uz-Cyrl-UZ"/>
        </w:rPr>
        <w:t>Tabiiy savodxonlikni rivojlantirishda ota-onalar va jamoalar bilan hamkorlik qilish: Singapur va Finlyandiya tajribasi</w:t>
      </w:r>
    </w:p>
    <w:p w14:paraId="77F3ADE7" w14:textId="77777777" w:rsidR="00452C67" w:rsidRPr="00452C67" w:rsidRDefault="00452C67" w:rsidP="00452C67">
      <w:pPr>
        <w:pStyle w:val="3"/>
        <w:jc w:val="both"/>
        <w:rPr>
          <w:rFonts w:ascii="Times New Roman" w:hAnsi="Times New Roman"/>
          <w:sz w:val="28"/>
          <w:szCs w:val="28"/>
          <w:lang w:val="uz-Cyrl-UZ"/>
        </w:rPr>
      </w:pPr>
      <w:r w:rsidRPr="00452C67">
        <w:rPr>
          <w:rFonts w:ascii="Times New Roman" w:hAnsi="Times New Roman"/>
          <w:sz w:val="28"/>
          <w:szCs w:val="28"/>
          <w:lang w:val="uz-Cyrl-UZ"/>
        </w:rPr>
        <w:t>Singapur tajribasi</w:t>
      </w:r>
    </w:p>
    <w:p w14:paraId="5A636B81" w14:textId="77777777" w:rsidR="00452C67" w:rsidRPr="00452C67" w:rsidRDefault="00452C67" w:rsidP="00452C67">
      <w:pPr>
        <w:pStyle w:val="a4"/>
        <w:spacing w:before="0" w:beforeAutospacing="0" w:after="0" w:afterAutospacing="0"/>
        <w:jc w:val="both"/>
        <w:rPr>
          <w:sz w:val="28"/>
          <w:szCs w:val="28"/>
          <w:lang w:val="uz-Cyrl-UZ"/>
        </w:rPr>
      </w:pPr>
      <w:r w:rsidRPr="00452C67">
        <w:rPr>
          <w:sz w:val="28"/>
          <w:szCs w:val="28"/>
          <w:lang w:val="uz-Cyrl-UZ"/>
        </w:rPr>
        <w:t>Singapur ta’lim tizimi o‘quvchilarning tabiiy savodxonligini rivojlantirishda ota-onalar va jamoalarning ishtirokini muhim omil sifatida ko‘radi. Quyidagi yondashuvlar bunga misol bo‘la oladi:</w:t>
      </w:r>
    </w:p>
    <w:p w14:paraId="332025FB" w14:textId="77777777" w:rsidR="00452C67" w:rsidRPr="00452C67" w:rsidRDefault="00452C67" w:rsidP="00452C67">
      <w:pPr>
        <w:pStyle w:val="a4"/>
        <w:numPr>
          <w:ilvl w:val="0"/>
          <w:numId w:val="44"/>
        </w:numPr>
        <w:spacing w:before="0" w:beforeAutospacing="0" w:after="0" w:afterAutospacing="0"/>
        <w:jc w:val="both"/>
        <w:rPr>
          <w:sz w:val="28"/>
          <w:szCs w:val="28"/>
          <w:lang w:val="uz-Cyrl-UZ"/>
        </w:rPr>
      </w:pPr>
      <w:r w:rsidRPr="00452C67">
        <w:rPr>
          <w:rStyle w:val="a3"/>
          <w:rFonts w:eastAsiaTheme="majorEastAsia"/>
          <w:sz w:val="28"/>
          <w:szCs w:val="28"/>
          <w:lang w:val="uz-Cyrl-UZ"/>
        </w:rPr>
        <w:t>"Home-School Partnership" dasturi:</w:t>
      </w:r>
    </w:p>
    <w:p w14:paraId="735DDA28" w14:textId="77777777" w:rsidR="00452C67" w:rsidRPr="00452C67" w:rsidRDefault="00452C67" w:rsidP="00452C67">
      <w:pPr>
        <w:numPr>
          <w:ilvl w:val="1"/>
          <w:numId w:val="44"/>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O‘quvchilarning ilmiy bilimlarini mustahkamlash uchun ota-onalar maktablarda tashkil etiladigan fan festivallari va loyihalarda faol ishtirok etadi.</w:t>
      </w:r>
    </w:p>
    <w:p w14:paraId="728737C6" w14:textId="77777777" w:rsidR="00452C67" w:rsidRPr="00452C67" w:rsidRDefault="00452C67" w:rsidP="00452C67">
      <w:pPr>
        <w:numPr>
          <w:ilvl w:val="1"/>
          <w:numId w:val="44"/>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Uyda ota-onalar bolalar bilan ilmiy eksperimentlar o‘tkazishi uchun maxsus qo‘llanmalar taqdim etiladi.</w:t>
      </w:r>
    </w:p>
    <w:p w14:paraId="4873A1E3" w14:textId="77777777" w:rsidR="00452C67" w:rsidRPr="00452C67" w:rsidRDefault="00452C67" w:rsidP="00452C67">
      <w:pPr>
        <w:pStyle w:val="a4"/>
        <w:numPr>
          <w:ilvl w:val="0"/>
          <w:numId w:val="44"/>
        </w:numPr>
        <w:spacing w:before="0" w:beforeAutospacing="0" w:after="0" w:afterAutospacing="0"/>
        <w:jc w:val="both"/>
        <w:rPr>
          <w:sz w:val="28"/>
          <w:szCs w:val="28"/>
          <w:lang w:val="uz-Cyrl-UZ"/>
        </w:rPr>
      </w:pPr>
      <w:r w:rsidRPr="00452C67">
        <w:rPr>
          <w:rStyle w:val="a3"/>
          <w:rFonts w:eastAsiaTheme="majorEastAsia"/>
          <w:sz w:val="28"/>
          <w:szCs w:val="28"/>
          <w:lang w:val="uz-Cyrl-UZ"/>
        </w:rPr>
        <w:t>Jamoaviy laboratoriyalar va ilmiy markazlar:</w:t>
      </w:r>
    </w:p>
    <w:p w14:paraId="17165E27" w14:textId="77777777" w:rsidR="00452C67" w:rsidRPr="00452C67" w:rsidRDefault="00452C67" w:rsidP="00452C67">
      <w:pPr>
        <w:numPr>
          <w:ilvl w:val="1"/>
          <w:numId w:val="44"/>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Jamoat markazlari va mahalliy kutubxonalarda ochiq laboratoriyalar tashkil etilib, oilalar birgalikda ilmiy tajribalar o‘tkazadi.</w:t>
      </w:r>
    </w:p>
    <w:p w14:paraId="5026CC18" w14:textId="77777777" w:rsidR="00452C67" w:rsidRPr="00452C67" w:rsidRDefault="00452C67" w:rsidP="00452C67">
      <w:pPr>
        <w:numPr>
          <w:ilvl w:val="1"/>
          <w:numId w:val="44"/>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"Ilm-fan kuni" (Science Day) kabi tadbirlar orqali o‘quvchilar va ota-onalar ilm-fanga oid muammolarni birgalikda hal qilish imkoniyatiga ega bo‘ladi.</w:t>
      </w:r>
    </w:p>
    <w:p w14:paraId="7B708AF5" w14:textId="77777777" w:rsidR="00452C67" w:rsidRPr="00452C67" w:rsidRDefault="00452C67" w:rsidP="00452C67">
      <w:pPr>
        <w:pStyle w:val="a4"/>
        <w:numPr>
          <w:ilvl w:val="0"/>
          <w:numId w:val="44"/>
        </w:numPr>
        <w:spacing w:before="0" w:beforeAutospacing="0" w:after="0" w:afterAutospacing="0"/>
        <w:jc w:val="both"/>
        <w:rPr>
          <w:sz w:val="28"/>
          <w:szCs w:val="28"/>
          <w:lang w:val="uz-Cyrl-UZ"/>
        </w:rPr>
      </w:pPr>
      <w:r w:rsidRPr="00452C67">
        <w:rPr>
          <w:rStyle w:val="a3"/>
          <w:rFonts w:eastAsiaTheme="majorEastAsia"/>
          <w:sz w:val="28"/>
          <w:szCs w:val="28"/>
          <w:lang w:val="uz-Cyrl-UZ"/>
        </w:rPr>
        <w:t>Texnologiyadan foydalanish:</w:t>
      </w:r>
    </w:p>
    <w:p w14:paraId="278FDBD5" w14:textId="77777777" w:rsidR="00452C67" w:rsidRPr="00452C67" w:rsidRDefault="00452C67" w:rsidP="00452C67">
      <w:pPr>
        <w:numPr>
          <w:ilvl w:val="1"/>
          <w:numId w:val="44"/>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Ota-onalar uchun raqamli platformalar (mobil ilovalar va veb-saytlar) orqali bolalarning ilmiy loyihalarini kuzatish va qo‘llab-quvvatlash imkoniyati yaratilgan.</w:t>
      </w:r>
    </w:p>
    <w:p w14:paraId="54F1338C" w14:textId="77777777" w:rsidR="00452C67" w:rsidRPr="00452C67" w:rsidRDefault="00452C67" w:rsidP="00452C67">
      <w:pPr>
        <w:pStyle w:val="3"/>
        <w:jc w:val="both"/>
        <w:rPr>
          <w:rFonts w:ascii="Times New Roman" w:hAnsi="Times New Roman"/>
          <w:sz w:val="28"/>
          <w:szCs w:val="28"/>
          <w:lang w:val="uz-Cyrl-UZ"/>
        </w:rPr>
      </w:pPr>
      <w:r w:rsidRPr="00452C67">
        <w:rPr>
          <w:rFonts w:ascii="Times New Roman" w:hAnsi="Times New Roman"/>
          <w:sz w:val="28"/>
          <w:szCs w:val="28"/>
          <w:lang w:val="uz-Cyrl-UZ"/>
        </w:rPr>
        <w:t>Finlyandiya tajribasi</w:t>
      </w:r>
    </w:p>
    <w:p w14:paraId="44537267" w14:textId="77777777" w:rsidR="00452C67" w:rsidRPr="00452C67" w:rsidRDefault="00452C67" w:rsidP="00452C67">
      <w:pPr>
        <w:pStyle w:val="a4"/>
        <w:spacing w:before="0" w:beforeAutospacing="0" w:after="0" w:afterAutospacing="0"/>
        <w:jc w:val="both"/>
        <w:rPr>
          <w:sz w:val="28"/>
          <w:szCs w:val="28"/>
          <w:lang w:val="uz-Cyrl-UZ"/>
        </w:rPr>
      </w:pPr>
      <w:r w:rsidRPr="00452C67">
        <w:rPr>
          <w:sz w:val="28"/>
          <w:szCs w:val="28"/>
          <w:lang w:val="uz-Cyrl-UZ"/>
        </w:rPr>
        <w:t>Finlyandiya dunyoda ta’lim sifatini oshirishda innovatsion yondashuvlari bilan mashhur. Tabiiy savodxonlikni rivojlantirishda jamoalar va oilalarning faol ishtiroki quyidagi usullar bilan amalga oshiriladi:</w:t>
      </w:r>
    </w:p>
    <w:p w14:paraId="5058AC83" w14:textId="77777777" w:rsidR="00452C67" w:rsidRPr="00452C67" w:rsidRDefault="00452C67" w:rsidP="00452C67">
      <w:pPr>
        <w:pStyle w:val="a4"/>
        <w:numPr>
          <w:ilvl w:val="0"/>
          <w:numId w:val="45"/>
        </w:numPr>
        <w:spacing w:before="0" w:beforeAutospacing="0" w:after="0" w:afterAutospacing="0"/>
        <w:jc w:val="both"/>
        <w:rPr>
          <w:sz w:val="28"/>
          <w:szCs w:val="28"/>
          <w:lang w:val="uz-Cyrl-UZ"/>
        </w:rPr>
      </w:pPr>
      <w:r w:rsidRPr="00452C67">
        <w:rPr>
          <w:rStyle w:val="a3"/>
          <w:rFonts w:eastAsiaTheme="majorEastAsia"/>
          <w:sz w:val="28"/>
          <w:szCs w:val="28"/>
          <w:lang w:val="uz-Cyrl-UZ"/>
        </w:rPr>
        <w:t>Tabiat maktablari va ekologik loyihalar:</w:t>
      </w:r>
    </w:p>
    <w:p w14:paraId="74DF0849" w14:textId="77777777" w:rsidR="00452C67" w:rsidRPr="00452C67" w:rsidRDefault="00452C67" w:rsidP="00452C67">
      <w:pPr>
        <w:numPr>
          <w:ilvl w:val="1"/>
          <w:numId w:val="45"/>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Ota-onalar va bolalar birgalikda ekologik loyihalarda ishtirok etib, o‘rmonlar va suv havzalarini kuzatish ishlari bilan shug‘ullanishadi.</w:t>
      </w:r>
    </w:p>
    <w:p w14:paraId="2B4DCB89" w14:textId="77777777" w:rsidR="00452C67" w:rsidRPr="00452C67" w:rsidRDefault="00452C67" w:rsidP="00452C67">
      <w:pPr>
        <w:numPr>
          <w:ilvl w:val="1"/>
          <w:numId w:val="45"/>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Tabiat maktablarida tashkil etiladigan ekskursiyalar orqali oilalar ilmiy bilimlarni amalda qo‘llashni o‘rganadi.</w:t>
      </w:r>
    </w:p>
    <w:p w14:paraId="628619B7" w14:textId="77777777" w:rsidR="00452C67" w:rsidRPr="00452C67" w:rsidRDefault="00452C67" w:rsidP="00452C67">
      <w:pPr>
        <w:pStyle w:val="a4"/>
        <w:numPr>
          <w:ilvl w:val="0"/>
          <w:numId w:val="45"/>
        </w:numPr>
        <w:spacing w:before="0" w:beforeAutospacing="0" w:after="0" w:afterAutospacing="0"/>
        <w:jc w:val="both"/>
        <w:rPr>
          <w:sz w:val="28"/>
          <w:szCs w:val="28"/>
          <w:lang w:val="uz-Cyrl-UZ"/>
        </w:rPr>
      </w:pPr>
      <w:r w:rsidRPr="00452C67">
        <w:rPr>
          <w:rStyle w:val="a3"/>
          <w:rFonts w:eastAsiaTheme="majorEastAsia"/>
          <w:sz w:val="28"/>
          <w:szCs w:val="28"/>
          <w:lang w:val="uz-Cyrl-UZ"/>
        </w:rPr>
        <w:t>"Lifelong Learning" tamoyili:</w:t>
      </w:r>
    </w:p>
    <w:p w14:paraId="4D955E3E" w14:textId="77777777" w:rsidR="00452C67" w:rsidRPr="00452C67" w:rsidRDefault="00452C67" w:rsidP="00452C67">
      <w:pPr>
        <w:numPr>
          <w:ilvl w:val="1"/>
          <w:numId w:val="45"/>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Ota-onalar uchun ta’lim kurslari va seminarlar tashkil etilib, ularga farzandlarining tabiiy savodxonligini rivojlantirish bo‘yicha zamonaviy usullar o‘rgatiladi.</w:t>
      </w:r>
    </w:p>
    <w:p w14:paraId="764D456A" w14:textId="77777777" w:rsidR="00452C67" w:rsidRPr="00452C67" w:rsidRDefault="00452C67" w:rsidP="00452C67">
      <w:pPr>
        <w:numPr>
          <w:ilvl w:val="1"/>
          <w:numId w:val="45"/>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Mahalliy jamoalar bilan hamkorlikda "Ochiq darslar" tashkil qilinadi, bu yerda ota-onalar va mahalla vakillari ilmiy faoliyatlarda qatnashadi.</w:t>
      </w:r>
    </w:p>
    <w:p w14:paraId="0D6CEBFF" w14:textId="77777777" w:rsidR="00452C67" w:rsidRPr="00452C67" w:rsidRDefault="00452C67" w:rsidP="00452C67">
      <w:pPr>
        <w:pStyle w:val="a4"/>
        <w:numPr>
          <w:ilvl w:val="0"/>
          <w:numId w:val="45"/>
        </w:numPr>
        <w:spacing w:before="0" w:beforeAutospacing="0" w:after="0" w:afterAutospacing="0"/>
        <w:jc w:val="both"/>
        <w:rPr>
          <w:sz w:val="28"/>
          <w:szCs w:val="28"/>
          <w:lang w:val="uz-Cyrl-UZ"/>
        </w:rPr>
      </w:pPr>
      <w:r w:rsidRPr="00452C67">
        <w:rPr>
          <w:rStyle w:val="a3"/>
          <w:rFonts w:eastAsiaTheme="majorEastAsia"/>
          <w:sz w:val="28"/>
          <w:szCs w:val="28"/>
          <w:lang w:val="uz-Cyrl-UZ"/>
        </w:rPr>
        <w:t>Maktab va jamoa o‘rtasidagi aloqalar:</w:t>
      </w:r>
    </w:p>
    <w:p w14:paraId="26A64C1D" w14:textId="77777777" w:rsidR="00452C67" w:rsidRPr="00452C67" w:rsidRDefault="00452C67" w:rsidP="00452C67">
      <w:pPr>
        <w:numPr>
          <w:ilvl w:val="1"/>
          <w:numId w:val="45"/>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lastRenderedPageBreak/>
        <w:t>Maktablar jamoatchilik bilan yaqin hamkorlikda ishlaydi. Masalan, mahalliy biznes tashkilotlari maktablar uchun ilmiy jihozlar va texnologiyalar bilan yordam beradi.</w:t>
      </w:r>
    </w:p>
    <w:p w14:paraId="54C2AA08" w14:textId="77777777" w:rsidR="00452C67" w:rsidRPr="00452C67" w:rsidRDefault="00452C67" w:rsidP="00452C67">
      <w:pPr>
        <w:numPr>
          <w:ilvl w:val="1"/>
          <w:numId w:val="45"/>
        </w:numPr>
        <w:spacing w:after="0" w:line="240" w:lineRule="auto"/>
        <w:jc w:val="both"/>
        <w:rPr>
          <w:rFonts w:ascii="Times New Roman" w:hAnsi="Times New Roman" w:cs="Times New Roman"/>
          <w:sz w:val="28"/>
          <w:szCs w:val="28"/>
          <w:lang w:val="uz-Cyrl-UZ"/>
        </w:rPr>
      </w:pPr>
      <w:r w:rsidRPr="00452C67">
        <w:rPr>
          <w:rFonts w:ascii="Times New Roman" w:hAnsi="Times New Roman" w:cs="Times New Roman"/>
          <w:sz w:val="28"/>
          <w:szCs w:val="28"/>
          <w:lang w:val="uz-Cyrl-UZ"/>
        </w:rPr>
        <w:t>Jamoat muassasalarida ochiq fan klublari tashkil etilib, bu yerda o‘quvchilar va ularning oilalari birgalikda ilmiy masalalar ustida ishlaydi.</w:t>
      </w:r>
    </w:p>
    <w:p w14:paraId="4B01E945" w14:textId="77777777" w:rsidR="00452C67" w:rsidRPr="00452C67" w:rsidRDefault="00452C67" w:rsidP="00452C67">
      <w:pPr>
        <w:pStyle w:val="3"/>
        <w:jc w:val="both"/>
        <w:rPr>
          <w:rFonts w:ascii="Times New Roman" w:hAnsi="Times New Roman"/>
          <w:sz w:val="28"/>
          <w:szCs w:val="28"/>
          <w:lang w:val="uz-Cyrl-UZ"/>
        </w:rPr>
      </w:pPr>
      <w:r w:rsidRPr="00452C67">
        <w:rPr>
          <w:rFonts w:ascii="Times New Roman" w:hAnsi="Times New Roman"/>
          <w:sz w:val="28"/>
          <w:szCs w:val="28"/>
          <w:lang w:val="uz-Cyrl-UZ"/>
        </w:rPr>
        <w:t>O‘zbekiston uchun xulosa</w:t>
      </w:r>
    </w:p>
    <w:p w14:paraId="235ED947" w14:textId="77777777" w:rsidR="00452C67" w:rsidRPr="00452C67" w:rsidRDefault="00452C67" w:rsidP="00452C67">
      <w:pPr>
        <w:pStyle w:val="a4"/>
        <w:spacing w:before="0" w:beforeAutospacing="0" w:after="0" w:afterAutospacing="0"/>
        <w:jc w:val="both"/>
        <w:rPr>
          <w:sz w:val="28"/>
          <w:szCs w:val="28"/>
          <w:lang w:val="uz-Cyrl-UZ"/>
        </w:rPr>
      </w:pPr>
      <w:r w:rsidRPr="00452C67">
        <w:rPr>
          <w:sz w:val="28"/>
          <w:szCs w:val="28"/>
          <w:lang w:val="uz-Cyrl-UZ"/>
        </w:rPr>
        <w:t>Singapur va Finlyandiya tajribalari shuni ko‘rsatadiki, tabiiy savodxonlikni rivojlantirish uchun ota-onalar va jamoalarni jalb qilish zarur. O‘zbekistonda quyidagi chora-tadbirlar amalga oshirilishi mumkin:</w:t>
      </w:r>
    </w:p>
    <w:p w14:paraId="08C25123" w14:textId="77777777" w:rsidR="00452C67" w:rsidRPr="00452C67" w:rsidRDefault="00452C67" w:rsidP="00452C67">
      <w:pPr>
        <w:numPr>
          <w:ilvl w:val="0"/>
          <w:numId w:val="46"/>
        </w:numPr>
        <w:spacing w:after="0" w:line="240" w:lineRule="auto"/>
        <w:jc w:val="both"/>
        <w:rPr>
          <w:rFonts w:ascii="Times New Roman" w:hAnsi="Times New Roman" w:cs="Times New Roman"/>
          <w:sz w:val="28"/>
          <w:szCs w:val="28"/>
          <w:lang w:val="uz-Cyrl-UZ"/>
        </w:rPr>
      </w:pPr>
      <w:r w:rsidRPr="00452C67">
        <w:rPr>
          <w:rStyle w:val="a3"/>
          <w:rFonts w:ascii="Times New Roman" w:hAnsi="Times New Roman" w:cs="Times New Roman"/>
          <w:sz w:val="28"/>
          <w:szCs w:val="28"/>
          <w:lang w:val="uz-Cyrl-UZ"/>
        </w:rPr>
        <w:t>Fan klublari va festivallarni tashkil etish:</w:t>
      </w:r>
      <w:r w:rsidRPr="00452C67">
        <w:rPr>
          <w:rFonts w:ascii="Times New Roman" w:hAnsi="Times New Roman" w:cs="Times New Roman"/>
          <w:sz w:val="28"/>
          <w:szCs w:val="28"/>
          <w:lang w:val="uz-Cyrl-UZ"/>
        </w:rPr>
        <w:t xml:space="preserve"> Oilalar va jamoalar uchun ochiq tadbirlar uyushtirish.</w:t>
      </w:r>
    </w:p>
    <w:p w14:paraId="21AF651D" w14:textId="77777777" w:rsidR="00452C67" w:rsidRPr="00452C67" w:rsidRDefault="00452C67" w:rsidP="00452C67">
      <w:pPr>
        <w:numPr>
          <w:ilvl w:val="0"/>
          <w:numId w:val="46"/>
        </w:numPr>
        <w:spacing w:after="0" w:line="240" w:lineRule="auto"/>
        <w:jc w:val="both"/>
        <w:rPr>
          <w:rFonts w:ascii="Times New Roman" w:hAnsi="Times New Roman" w:cs="Times New Roman"/>
          <w:sz w:val="28"/>
          <w:szCs w:val="28"/>
          <w:lang w:val="uz-Cyrl-UZ"/>
        </w:rPr>
      </w:pPr>
      <w:r w:rsidRPr="00452C67">
        <w:rPr>
          <w:rStyle w:val="a3"/>
          <w:rFonts w:ascii="Times New Roman" w:hAnsi="Times New Roman" w:cs="Times New Roman"/>
          <w:sz w:val="28"/>
          <w:szCs w:val="28"/>
          <w:lang w:val="uz-Cyrl-UZ"/>
        </w:rPr>
        <w:t>Ota-onalar uchun treninglar:</w:t>
      </w:r>
      <w:r w:rsidRPr="00452C67">
        <w:rPr>
          <w:rFonts w:ascii="Times New Roman" w:hAnsi="Times New Roman" w:cs="Times New Roman"/>
          <w:sz w:val="28"/>
          <w:szCs w:val="28"/>
          <w:lang w:val="uz-Cyrl-UZ"/>
        </w:rPr>
        <w:t xml:space="preserve"> Ilmiy bilimlarni rivojlantirishga qaratilgan maxsus dasturlarni ishlab chiqish.</w:t>
      </w:r>
    </w:p>
    <w:p w14:paraId="60C6C241" w14:textId="77777777" w:rsidR="00452C67" w:rsidRPr="00452C67" w:rsidRDefault="00452C67" w:rsidP="00452C67">
      <w:pPr>
        <w:numPr>
          <w:ilvl w:val="0"/>
          <w:numId w:val="46"/>
        </w:numPr>
        <w:spacing w:after="0" w:line="240" w:lineRule="auto"/>
        <w:jc w:val="both"/>
        <w:rPr>
          <w:rFonts w:ascii="Times New Roman" w:hAnsi="Times New Roman" w:cs="Times New Roman"/>
          <w:sz w:val="28"/>
          <w:szCs w:val="28"/>
          <w:lang w:val="uz-Cyrl-UZ"/>
        </w:rPr>
      </w:pPr>
      <w:r w:rsidRPr="00452C67">
        <w:rPr>
          <w:rStyle w:val="a3"/>
          <w:rFonts w:ascii="Times New Roman" w:hAnsi="Times New Roman" w:cs="Times New Roman"/>
          <w:sz w:val="28"/>
          <w:szCs w:val="28"/>
          <w:lang w:val="uz-Cyrl-UZ"/>
        </w:rPr>
        <w:t>Maktab va mahalla hamkorligi:</w:t>
      </w:r>
      <w:r w:rsidRPr="00452C67">
        <w:rPr>
          <w:rFonts w:ascii="Times New Roman" w:hAnsi="Times New Roman" w:cs="Times New Roman"/>
          <w:sz w:val="28"/>
          <w:szCs w:val="28"/>
          <w:lang w:val="uz-Cyrl-UZ"/>
        </w:rPr>
        <w:t xml:space="preserve"> Jamoaviy ekologik loyihalar va tabiiy fanlarga oid ochiq darslarni yo‘lga qo‘yish.</w:t>
      </w:r>
    </w:p>
    <w:p w14:paraId="798E9BC3" w14:textId="34E654D9" w:rsidR="00452C67" w:rsidRPr="00452C67" w:rsidRDefault="00452C67" w:rsidP="00452C67">
      <w:pPr>
        <w:pStyle w:val="a4"/>
        <w:spacing w:before="0" w:beforeAutospacing="0" w:after="0" w:afterAutospacing="0"/>
        <w:jc w:val="both"/>
        <w:rPr>
          <w:sz w:val="28"/>
          <w:szCs w:val="28"/>
          <w:lang w:val="uz-Cyrl-UZ"/>
        </w:rPr>
      </w:pPr>
      <w:r w:rsidRPr="00452C67">
        <w:rPr>
          <w:sz w:val="28"/>
          <w:szCs w:val="28"/>
          <w:lang w:val="uz-Cyrl-UZ"/>
        </w:rPr>
        <w:t xml:space="preserve">Ushbu yondashuvlar O‘zbekiston ta’lim tizimida tabiiy savodxonlikni oshirishga katta hissa qo‘shishi mumkin. </w:t>
      </w:r>
    </w:p>
    <w:p w14:paraId="15F7560B" w14:textId="77777777" w:rsidR="00F954D0" w:rsidRPr="00F954D0" w:rsidRDefault="00F954D0" w:rsidP="00452C67">
      <w:pPr>
        <w:pStyle w:val="4"/>
        <w:spacing w:before="0"/>
        <w:ind w:firstLine="567"/>
        <w:jc w:val="both"/>
        <w:rPr>
          <w:rFonts w:ascii="Times New Roman" w:hAnsi="Times New Roman" w:cs="Times New Roman"/>
          <w:sz w:val="28"/>
          <w:szCs w:val="28"/>
          <w:lang w:val="uz-Latn-UZ"/>
        </w:rPr>
      </w:pPr>
      <w:r w:rsidRPr="00F954D0">
        <w:rPr>
          <w:rFonts w:ascii="Times New Roman" w:hAnsi="Times New Roman" w:cs="Times New Roman"/>
          <w:sz w:val="28"/>
          <w:szCs w:val="28"/>
          <w:lang w:val="uz-Latn-UZ"/>
        </w:rPr>
        <w:t>O‘quvchilarning yaxlit rivojlanishini rag‘batlantirish</w:t>
      </w:r>
    </w:p>
    <w:p w14:paraId="4CACABDA" w14:textId="77777777" w:rsidR="00F954D0" w:rsidRPr="00F954D0" w:rsidRDefault="00F954D0" w:rsidP="00F954D0">
      <w:pPr>
        <w:pStyle w:val="a4"/>
        <w:spacing w:before="0" w:beforeAutospacing="0"/>
        <w:ind w:firstLine="567"/>
        <w:jc w:val="both"/>
        <w:rPr>
          <w:sz w:val="28"/>
          <w:szCs w:val="28"/>
          <w:lang w:val="uz-Latn-UZ"/>
        </w:rPr>
      </w:pPr>
      <w:r w:rsidRPr="00F954D0">
        <w:rPr>
          <w:sz w:val="28"/>
          <w:szCs w:val="28"/>
          <w:lang w:val="uz-Latn-UZ"/>
        </w:rPr>
        <w:t>Tabiiy savodxonlik – bu faqat bilimlarni o‘zlashtirish emas, balki shaxsning har tomonlama rivojlanishini qo‘llab-quvvatlashdir. Bu quyidagi jihatlarni qamrab oladi:</w:t>
      </w:r>
    </w:p>
    <w:p w14:paraId="1749AB74" w14:textId="77777777" w:rsidR="00F954D0" w:rsidRPr="00F954D0" w:rsidRDefault="00F954D0" w:rsidP="00F954D0">
      <w:pPr>
        <w:pStyle w:val="a4"/>
        <w:numPr>
          <w:ilvl w:val="0"/>
          <w:numId w:val="36"/>
        </w:numPr>
        <w:tabs>
          <w:tab w:val="clear" w:pos="720"/>
        </w:tabs>
        <w:spacing w:before="0" w:beforeAutospacing="0"/>
        <w:ind w:left="0" w:firstLine="426"/>
        <w:jc w:val="both"/>
        <w:rPr>
          <w:sz w:val="28"/>
          <w:szCs w:val="28"/>
          <w:lang w:val="uz-Latn-UZ"/>
        </w:rPr>
      </w:pPr>
      <w:r w:rsidRPr="00F954D0">
        <w:rPr>
          <w:rStyle w:val="a3"/>
          <w:sz w:val="28"/>
          <w:szCs w:val="28"/>
          <w:lang w:val="uz-Latn-UZ"/>
        </w:rPr>
        <w:t>Ijodiy fikrlash:</w:t>
      </w:r>
      <w:r w:rsidRPr="00F954D0">
        <w:rPr>
          <w:sz w:val="28"/>
          <w:szCs w:val="28"/>
          <w:lang w:val="uz-Latn-UZ"/>
        </w:rPr>
        <w:t xml:space="preserve"> O‘quvchilarga ijodkorlikni talab qiluvchi topshiriqlar berish.</w:t>
      </w:r>
    </w:p>
    <w:p w14:paraId="00435224" w14:textId="77777777" w:rsidR="00F954D0" w:rsidRPr="00F954D0" w:rsidRDefault="00F954D0" w:rsidP="00F954D0">
      <w:pPr>
        <w:pStyle w:val="a4"/>
        <w:numPr>
          <w:ilvl w:val="0"/>
          <w:numId w:val="36"/>
        </w:numPr>
        <w:tabs>
          <w:tab w:val="clear" w:pos="720"/>
        </w:tabs>
        <w:spacing w:before="0" w:beforeAutospacing="0"/>
        <w:ind w:left="0" w:firstLine="426"/>
        <w:jc w:val="both"/>
        <w:rPr>
          <w:sz w:val="28"/>
          <w:szCs w:val="28"/>
          <w:lang w:val="uz-Latn-UZ"/>
        </w:rPr>
      </w:pPr>
      <w:r w:rsidRPr="00F954D0">
        <w:rPr>
          <w:rStyle w:val="a3"/>
          <w:sz w:val="28"/>
          <w:szCs w:val="28"/>
          <w:lang w:val="uz-Latn-UZ"/>
        </w:rPr>
        <w:t>Mas’uliyat hissi:</w:t>
      </w:r>
      <w:r w:rsidRPr="00F954D0">
        <w:rPr>
          <w:sz w:val="28"/>
          <w:szCs w:val="28"/>
          <w:lang w:val="uz-Latn-UZ"/>
        </w:rPr>
        <w:t xml:space="preserve"> Tabiatni muhofaza qilishga oid loyihalarda ishtirok etish orqali ekologik mas’uliyatni shakllantirish.</w:t>
      </w:r>
    </w:p>
    <w:p w14:paraId="31B2F01E" w14:textId="77777777" w:rsidR="00F954D0" w:rsidRPr="00F954D0" w:rsidRDefault="00F954D0" w:rsidP="00F954D0">
      <w:pPr>
        <w:pStyle w:val="a4"/>
        <w:numPr>
          <w:ilvl w:val="0"/>
          <w:numId w:val="36"/>
        </w:numPr>
        <w:tabs>
          <w:tab w:val="clear" w:pos="720"/>
        </w:tabs>
        <w:spacing w:before="0" w:beforeAutospacing="0"/>
        <w:ind w:left="0" w:firstLine="426"/>
        <w:jc w:val="both"/>
        <w:rPr>
          <w:sz w:val="28"/>
          <w:szCs w:val="28"/>
          <w:lang w:val="uz-Latn-UZ"/>
        </w:rPr>
      </w:pPr>
      <w:r w:rsidRPr="00F954D0">
        <w:rPr>
          <w:rStyle w:val="a3"/>
          <w:sz w:val="28"/>
          <w:szCs w:val="28"/>
          <w:lang w:val="uz-Latn-UZ"/>
        </w:rPr>
        <w:t>Ijtimoiy moslashuv:</w:t>
      </w:r>
      <w:r w:rsidRPr="00F954D0">
        <w:rPr>
          <w:sz w:val="28"/>
          <w:szCs w:val="28"/>
          <w:lang w:val="uz-Latn-UZ"/>
        </w:rPr>
        <w:t xml:space="preserve"> Guruhlarda ishlash, muloqot ko‘nikmalarini rivojlantirish va jamoa bilan ishlashni o‘rganish.</w:t>
      </w:r>
    </w:p>
    <w:p w14:paraId="38B27BDA" w14:textId="77777777" w:rsidR="00F954D0" w:rsidRPr="00F954D0" w:rsidRDefault="00F954D0" w:rsidP="00F954D0">
      <w:pPr>
        <w:pStyle w:val="4"/>
        <w:spacing w:before="0"/>
        <w:ind w:firstLine="567"/>
        <w:jc w:val="both"/>
        <w:rPr>
          <w:rFonts w:ascii="Times New Roman" w:hAnsi="Times New Roman" w:cs="Times New Roman"/>
          <w:sz w:val="28"/>
          <w:szCs w:val="28"/>
          <w:lang w:val="uz-Latn-UZ"/>
        </w:rPr>
      </w:pPr>
      <w:r w:rsidRPr="00F954D0">
        <w:rPr>
          <w:rFonts w:ascii="Times New Roman" w:hAnsi="Times New Roman" w:cs="Times New Roman"/>
          <w:sz w:val="28"/>
          <w:szCs w:val="28"/>
          <w:lang w:val="uz-Latn-UZ"/>
        </w:rPr>
        <w:t>Har bir o‘quvchining salohiyatini to‘liq ochish</w:t>
      </w:r>
    </w:p>
    <w:p w14:paraId="324630F7" w14:textId="77777777" w:rsidR="00F954D0" w:rsidRPr="00F954D0" w:rsidRDefault="00F954D0" w:rsidP="002F2E28">
      <w:pPr>
        <w:pStyle w:val="a4"/>
        <w:spacing w:before="0" w:beforeAutospacing="0" w:after="0" w:afterAutospacing="0"/>
        <w:ind w:firstLine="567"/>
        <w:jc w:val="both"/>
        <w:rPr>
          <w:sz w:val="28"/>
          <w:szCs w:val="28"/>
          <w:lang w:val="uz-Latn-UZ"/>
        </w:rPr>
      </w:pPr>
      <w:r w:rsidRPr="00F954D0">
        <w:rPr>
          <w:sz w:val="28"/>
          <w:szCs w:val="28"/>
          <w:lang w:val="uz-Latn-UZ"/>
        </w:rPr>
        <w:t>Tabiiy savodxonlikni rivojlantirish har bir o‘quvchining shaxsiy imkoniyatlarini aniqlash va ularni to‘liq ro‘yobga chiqarish uchun muhimdir. Bu quyidagilar orqali amalga oshiriladi:</w:t>
      </w:r>
    </w:p>
    <w:p w14:paraId="49D1343E" w14:textId="77777777" w:rsidR="00F954D0" w:rsidRPr="00F954D0" w:rsidRDefault="00F954D0" w:rsidP="002F2E28">
      <w:pPr>
        <w:pStyle w:val="a4"/>
        <w:numPr>
          <w:ilvl w:val="0"/>
          <w:numId w:val="37"/>
        </w:numPr>
        <w:tabs>
          <w:tab w:val="clear" w:pos="720"/>
        </w:tabs>
        <w:spacing w:before="0" w:beforeAutospacing="0"/>
        <w:ind w:left="0" w:firstLine="567"/>
        <w:jc w:val="both"/>
        <w:rPr>
          <w:sz w:val="28"/>
          <w:szCs w:val="28"/>
          <w:lang w:val="uz-Latn-UZ"/>
        </w:rPr>
      </w:pPr>
      <w:r w:rsidRPr="00F954D0">
        <w:rPr>
          <w:rStyle w:val="a3"/>
          <w:sz w:val="28"/>
          <w:szCs w:val="28"/>
          <w:lang w:val="uz-Latn-UZ"/>
        </w:rPr>
        <w:t>Individual yondashuv:</w:t>
      </w:r>
      <w:r w:rsidRPr="00F954D0">
        <w:rPr>
          <w:sz w:val="28"/>
          <w:szCs w:val="28"/>
          <w:lang w:val="uz-Latn-UZ"/>
        </w:rPr>
        <w:t xml:space="preserve"> Har bir o‘quvchining qiziqishi va qobiliyatiga mos topshiriqlarni taklif qilish.</w:t>
      </w:r>
    </w:p>
    <w:p w14:paraId="79CE176B" w14:textId="77777777" w:rsidR="00F954D0" w:rsidRPr="00F954D0" w:rsidRDefault="00F954D0" w:rsidP="002F2E28">
      <w:pPr>
        <w:pStyle w:val="a4"/>
        <w:numPr>
          <w:ilvl w:val="0"/>
          <w:numId w:val="37"/>
        </w:numPr>
        <w:tabs>
          <w:tab w:val="clear" w:pos="720"/>
        </w:tabs>
        <w:spacing w:before="0" w:beforeAutospacing="0"/>
        <w:ind w:left="0" w:firstLine="567"/>
        <w:jc w:val="both"/>
        <w:rPr>
          <w:sz w:val="28"/>
          <w:szCs w:val="28"/>
          <w:lang w:val="uz-Latn-UZ"/>
        </w:rPr>
      </w:pPr>
      <w:r w:rsidRPr="00F954D0">
        <w:rPr>
          <w:rStyle w:val="a3"/>
          <w:sz w:val="28"/>
          <w:szCs w:val="28"/>
          <w:lang w:val="uz-Latn-UZ"/>
        </w:rPr>
        <w:t>Rag‘batlantirish:</w:t>
      </w:r>
      <w:r w:rsidRPr="00F954D0">
        <w:rPr>
          <w:sz w:val="28"/>
          <w:szCs w:val="28"/>
          <w:lang w:val="uz-Latn-UZ"/>
        </w:rPr>
        <w:t xml:space="preserve"> O‘quvchilarning kichik yutuqlarini e‘tirof etish va ularga qo‘shimcha motivatsiya berish.</w:t>
      </w:r>
    </w:p>
    <w:p w14:paraId="011999C5" w14:textId="524A6EAB" w:rsidR="00575D37" w:rsidRPr="00691F84" w:rsidRDefault="00F954D0" w:rsidP="00691F84">
      <w:pPr>
        <w:pStyle w:val="a4"/>
        <w:numPr>
          <w:ilvl w:val="0"/>
          <w:numId w:val="37"/>
        </w:numPr>
        <w:tabs>
          <w:tab w:val="clear" w:pos="720"/>
        </w:tabs>
        <w:spacing w:before="0" w:beforeAutospacing="0"/>
        <w:ind w:left="0" w:firstLine="567"/>
        <w:jc w:val="both"/>
        <w:rPr>
          <w:sz w:val="28"/>
          <w:szCs w:val="28"/>
          <w:lang w:val="uz-Latn-UZ"/>
        </w:rPr>
      </w:pPr>
      <w:r w:rsidRPr="00F954D0">
        <w:rPr>
          <w:rStyle w:val="a3"/>
          <w:sz w:val="28"/>
          <w:szCs w:val="28"/>
          <w:lang w:val="uz-Latn-UZ"/>
        </w:rPr>
        <w:t>Qo‘llab-quvvatlash:</w:t>
      </w:r>
      <w:r w:rsidRPr="00F954D0">
        <w:rPr>
          <w:sz w:val="28"/>
          <w:szCs w:val="28"/>
          <w:lang w:val="uz-Latn-UZ"/>
        </w:rPr>
        <w:t xml:space="preserve"> O‘quvchilarni murakkab vazifalar oldida ruhlantirish va ularning muvaffaqiyatiga ishonch uyg‘otish.</w:t>
      </w:r>
    </w:p>
    <w:p w14:paraId="4E2CCFC4" w14:textId="77777777" w:rsidR="00575D37" w:rsidRPr="007F3F58" w:rsidRDefault="00575D37" w:rsidP="00575D37">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26B149E0" w14:textId="77777777" w:rsidR="00691F84" w:rsidRPr="00691F84" w:rsidRDefault="00691F84" w:rsidP="00691F84">
      <w:pPr>
        <w:pStyle w:val="a5"/>
        <w:numPr>
          <w:ilvl w:val="0"/>
          <w:numId w:val="47"/>
        </w:numPr>
        <w:spacing w:after="0"/>
        <w:ind w:left="0" w:firstLine="284"/>
        <w:jc w:val="both"/>
        <w:rPr>
          <w:rFonts w:ascii="Times New Roman" w:hAnsi="Times New Roman" w:cs="Times New Roman"/>
          <w:sz w:val="28"/>
          <w:szCs w:val="28"/>
          <w:lang w:val="uz-Latn-UZ"/>
        </w:rPr>
      </w:pPr>
      <w:r w:rsidRPr="00691F84">
        <w:rPr>
          <w:rFonts w:ascii="Times New Roman" w:hAnsi="Times New Roman" w:cs="Times New Roman"/>
          <w:sz w:val="28"/>
          <w:szCs w:val="28"/>
          <w:lang w:val="uz-Latn-UZ"/>
        </w:rPr>
        <w:t>Ergasheva M. Xalqaro baholash dasturlarida tabiiy va ilmiy savodxonlik. Oʻquv qoʻllanma. – Toshkent: Oʻzbekiston, 2023. – 167 b.</w:t>
      </w:r>
    </w:p>
    <w:p w14:paraId="7A6BE426" w14:textId="77777777" w:rsidR="00691F84" w:rsidRPr="00691F84" w:rsidRDefault="00691F84" w:rsidP="00691F84">
      <w:pPr>
        <w:pStyle w:val="a5"/>
        <w:numPr>
          <w:ilvl w:val="0"/>
          <w:numId w:val="47"/>
        </w:numPr>
        <w:spacing w:after="0"/>
        <w:ind w:left="0" w:firstLine="284"/>
        <w:jc w:val="both"/>
        <w:rPr>
          <w:rFonts w:ascii="Times New Roman" w:hAnsi="Times New Roman" w:cs="Times New Roman"/>
          <w:sz w:val="28"/>
          <w:szCs w:val="28"/>
          <w:lang w:val="uz-Latn-UZ"/>
        </w:rPr>
      </w:pPr>
      <w:r w:rsidRPr="00691F84">
        <w:rPr>
          <w:rFonts w:ascii="Times New Roman" w:hAnsi="Times New Roman" w:cs="Times New Roman"/>
          <w:sz w:val="28"/>
          <w:szCs w:val="28"/>
          <w:lang w:val="uz-Latn-UZ"/>
        </w:rPr>
        <w:lastRenderedPageBreak/>
        <w:t>Ergasheva M. O‘quvchilarning tabiiy-ilmiy savodxonlik monitoringi va topshiriqlar bilan ishlash metodikasi. – Toshkent:</w:t>
      </w:r>
      <w:r w:rsidRPr="00691F84">
        <w:rPr>
          <w:rFonts w:ascii="Times New Roman" w:hAnsi="Times New Roman" w:cs="Times New Roman"/>
          <w:lang w:val="uz-Latn-UZ"/>
        </w:rPr>
        <w:t xml:space="preserve"> </w:t>
      </w:r>
      <w:r w:rsidRPr="00691F84">
        <w:rPr>
          <w:rFonts w:ascii="Times New Roman" w:hAnsi="Times New Roman" w:cs="Times New Roman"/>
          <w:sz w:val="28"/>
          <w:szCs w:val="28"/>
          <w:lang w:val="uz-Latn-UZ"/>
        </w:rPr>
        <w:t>Metodik qo‘llanma. Toshkent, 2023-yil</w:t>
      </w:r>
      <w:r w:rsidRPr="00691F84">
        <w:rPr>
          <w:rFonts w:ascii="Times New Roman" w:hAnsi="Times New Roman" w:cs="Times New Roman"/>
          <w:sz w:val="28"/>
          <w:szCs w:val="28"/>
          <w:lang w:val="uz-Cyrl-UZ"/>
        </w:rPr>
        <w:t>.</w:t>
      </w:r>
      <w:r w:rsidRPr="00691F84">
        <w:rPr>
          <w:rFonts w:ascii="Times New Roman" w:hAnsi="Times New Roman" w:cs="Times New Roman"/>
          <w:sz w:val="28"/>
          <w:szCs w:val="28"/>
          <w:lang w:val="uz-Latn-UZ"/>
        </w:rPr>
        <w:t xml:space="preserve"> </w:t>
      </w:r>
    </w:p>
    <w:p w14:paraId="181C747A" w14:textId="77777777" w:rsidR="00691F84" w:rsidRPr="00691F84" w:rsidRDefault="00691F84" w:rsidP="00691F84">
      <w:pPr>
        <w:pStyle w:val="a5"/>
        <w:numPr>
          <w:ilvl w:val="0"/>
          <w:numId w:val="47"/>
        </w:numPr>
        <w:spacing w:after="0"/>
        <w:ind w:left="0" w:firstLine="284"/>
        <w:jc w:val="both"/>
        <w:rPr>
          <w:rFonts w:ascii="Times New Roman" w:hAnsi="Times New Roman" w:cs="Times New Roman"/>
          <w:sz w:val="28"/>
          <w:szCs w:val="28"/>
          <w:lang w:val="uz-Latn-UZ"/>
        </w:rPr>
      </w:pPr>
      <w:r w:rsidRPr="00691F84">
        <w:rPr>
          <w:rFonts w:ascii="Times New Roman" w:hAnsi="Times New Roman" w:cs="Times New Roman"/>
          <w:sz w:val="28"/>
          <w:szCs w:val="28"/>
          <w:lang w:val="uz-Latn-UZ"/>
        </w:rPr>
        <w:t xml:space="preserve">Ismailov A., Daminov H., Karimov N., Ahmedov X., Tog‘aeva G. Qosimova Z. O‘quvchilarni xalqaro tadqiqotlarga tayyorlashga moʻljallangan Axborotnoma 1-son. Umumiy oʻrta ta’lim muassasalari oʻqituvchilari, soha mutaxassislari, akademik litsey va kasb-hunar kollejlari oʻquvchilari uchun moʻljallangan test topshiriqlari toʻplami. “O‘qituvchi” Nashriyot-matbaa ijodiy uyi, Toshkent, 2020 yil, 14,85 bosma taboq. </w:t>
      </w:r>
    </w:p>
    <w:p w14:paraId="16AD2ABD" w14:textId="77777777" w:rsidR="00691F84" w:rsidRPr="00691F84" w:rsidRDefault="00691F84" w:rsidP="00691F84">
      <w:pPr>
        <w:pStyle w:val="a5"/>
        <w:numPr>
          <w:ilvl w:val="0"/>
          <w:numId w:val="47"/>
        </w:numPr>
        <w:spacing w:after="0"/>
        <w:ind w:left="0" w:firstLine="284"/>
        <w:jc w:val="both"/>
        <w:rPr>
          <w:rFonts w:ascii="Times New Roman" w:hAnsi="Times New Roman" w:cs="Times New Roman"/>
          <w:sz w:val="28"/>
          <w:szCs w:val="28"/>
          <w:lang w:val="uz-Latn-UZ"/>
        </w:rPr>
      </w:pPr>
      <w:r w:rsidRPr="00691F84">
        <w:rPr>
          <w:rFonts w:ascii="Times New Roman" w:hAnsi="Times New Roman" w:cs="Times New Roman"/>
          <w:sz w:val="28"/>
          <w:szCs w:val="28"/>
          <w:lang w:val="uz-Latn-UZ"/>
        </w:rPr>
        <w:t xml:space="preserve">Ergasheva M., Pardayeva  M., Milliy o‘quv dasturini amaliyotga joriy etish: Kimyo fani o‘qituvchi va metodistlari uchun metodik qo‘llanma. Metodik qo‘llanma. Toshkent, 2022-yil. </w:t>
      </w:r>
    </w:p>
    <w:p w14:paraId="0C4D53E7" w14:textId="77777777" w:rsidR="00691F84" w:rsidRPr="00691F84" w:rsidRDefault="00691F84" w:rsidP="00691F84">
      <w:pPr>
        <w:pStyle w:val="a5"/>
        <w:numPr>
          <w:ilvl w:val="0"/>
          <w:numId w:val="47"/>
        </w:numPr>
        <w:spacing w:after="0"/>
        <w:ind w:left="0" w:firstLine="284"/>
        <w:jc w:val="both"/>
        <w:rPr>
          <w:rFonts w:ascii="Times New Roman" w:hAnsi="Times New Roman" w:cs="Times New Roman"/>
          <w:sz w:val="28"/>
          <w:szCs w:val="28"/>
          <w:lang w:val="uz-Latn-UZ"/>
        </w:rPr>
      </w:pPr>
      <w:r w:rsidRPr="00691F84">
        <w:rPr>
          <w:rFonts w:ascii="Times New Roman" w:hAnsi="Times New Roman" w:cs="Times New Roman"/>
          <w:sz w:val="28"/>
          <w:szCs w:val="28"/>
          <w:lang w:val="uz-Latn-UZ"/>
        </w:rPr>
        <w:t xml:space="preserve">Ergasheva M., Pardayeva  M., Milliy o‘quv dasturini amaliyotga joriy etish: Biologiya fani o‘qituvchi va metodistlari uchun metodik qo‘llanma.  Metodik qo‘llanma. Toshkent, 2022-yil. </w:t>
      </w:r>
    </w:p>
    <w:p w14:paraId="0D988416" w14:textId="77777777" w:rsidR="00691F84" w:rsidRPr="00691F84" w:rsidRDefault="00691F84" w:rsidP="00691F84">
      <w:pPr>
        <w:pStyle w:val="a5"/>
        <w:numPr>
          <w:ilvl w:val="0"/>
          <w:numId w:val="47"/>
        </w:numPr>
        <w:spacing w:after="0"/>
        <w:ind w:left="0" w:firstLine="284"/>
        <w:jc w:val="both"/>
        <w:rPr>
          <w:rFonts w:ascii="Times New Roman" w:hAnsi="Times New Roman" w:cs="Times New Roman"/>
          <w:sz w:val="28"/>
          <w:szCs w:val="28"/>
          <w:lang w:val="uz-Latn-UZ"/>
        </w:rPr>
      </w:pPr>
      <w:r w:rsidRPr="00691F84">
        <w:rPr>
          <w:rFonts w:ascii="Times New Roman" w:hAnsi="Times New Roman" w:cs="Times New Roman"/>
          <w:sz w:val="28"/>
          <w:szCs w:val="28"/>
          <w:lang w:val="uz-Cyrl-UZ"/>
        </w:rPr>
        <w:t xml:space="preserve">Ismailov A., </w:t>
      </w:r>
      <w:r w:rsidRPr="00691F84">
        <w:rPr>
          <w:rFonts w:ascii="Times New Roman" w:hAnsi="Times New Roman" w:cs="Times New Roman"/>
          <w:sz w:val="28"/>
          <w:szCs w:val="28"/>
          <w:lang w:val="uz-Latn-UZ"/>
        </w:rPr>
        <w:t>Ergasheva M.,</w:t>
      </w:r>
      <w:r w:rsidRPr="00691F84">
        <w:rPr>
          <w:rFonts w:ascii="Times New Roman" w:hAnsi="Times New Roman" w:cs="Times New Roman"/>
          <w:sz w:val="28"/>
          <w:szCs w:val="28"/>
          <w:lang w:val="uz-Cyrl-UZ"/>
        </w:rPr>
        <w:t xml:space="preserve"> Azamatova D. O‘quvchilarning tabiiy fanlar savodxonligini rivojlantirish metodlari.</w:t>
      </w:r>
      <w:r w:rsidRPr="00691F84">
        <w:rPr>
          <w:rFonts w:ascii="Times New Roman" w:hAnsi="Times New Roman" w:cs="Times New Roman"/>
          <w:sz w:val="28"/>
          <w:szCs w:val="28"/>
          <w:lang w:val="uz-Latn-UZ"/>
        </w:rPr>
        <w:t xml:space="preserve"> O‘quv qo‘llanma</w:t>
      </w:r>
      <w:r w:rsidRPr="00691F84">
        <w:rPr>
          <w:rFonts w:ascii="Times New Roman" w:hAnsi="Times New Roman" w:cs="Times New Roman"/>
          <w:sz w:val="28"/>
          <w:szCs w:val="28"/>
          <w:lang w:val="uz-Cyrl-UZ"/>
        </w:rPr>
        <w:t>.2024</w:t>
      </w:r>
      <w:r w:rsidRPr="00691F84">
        <w:rPr>
          <w:rFonts w:ascii="Times New Roman" w:hAnsi="Times New Roman" w:cs="Times New Roman"/>
          <w:sz w:val="28"/>
          <w:szCs w:val="28"/>
          <w:lang w:val="uz-Latn-UZ"/>
        </w:rPr>
        <w:t>-yil</w:t>
      </w:r>
      <w:r w:rsidRPr="00691F84">
        <w:rPr>
          <w:rFonts w:ascii="Times New Roman" w:hAnsi="Times New Roman" w:cs="Times New Roman"/>
          <w:sz w:val="28"/>
          <w:szCs w:val="28"/>
          <w:lang w:val="uz-Cyrl-UZ"/>
        </w:rPr>
        <w:t>,183 б.</w:t>
      </w:r>
    </w:p>
    <w:p w14:paraId="0A9DBB32" w14:textId="77777777" w:rsidR="00337EDC" w:rsidRPr="00575D37" w:rsidRDefault="00337EDC">
      <w:pPr>
        <w:rPr>
          <w:lang w:val="uz-Latn-UZ"/>
        </w:rPr>
      </w:pPr>
    </w:p>
    <w:sectPr w:rsidR="00337EDC" w:rsidRPr="00575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D4EED"/>
    <w:multiLevelType w:val="multilevel"/>
    <w:tmpl w:val="65A0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F578F"/>
    <w:multiLevelType w:val="multilevel"/>
    <w:tmpl w:val="B3E6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EA2201"/>
    <w:multiLevelType w:val="multilevel"/>
    <w:tmpl w:val="84B81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51658A"/>
    <w:multiLevelType w:val="multilevel"/>
    <w:tmpl w:val="4B22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25DCD"/>
    <w:multiLevelType w:val="multilevel"/>
    <w:tmpl w:val="744A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60951"/>
    <w:multiLevelType w:val="multilevel"/>
    <w:tmpl w:val="3080F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50010"/>
    <w:multiLevelType w:val="multilevel"/>
    <w:tmpl w:val="44C8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B6624"/>
    <w:multiLevelType w:val="hybridMultilevel"/>
    <w:tmpl w:val="2DCAF8C0"/>
    <w:lvl w:ilvl="0" w:tplc="D35CF666">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F610842"/>
    <w:multiLevelType w:val="multilevel"/>
    <w:tmpl w:val="F544F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B34D4"/>
    <w:multiLevelType w:val="multilevel"/>
    <w:tmpl w:val="E9EE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11" w15:restartNumberingAfterBreak="0">
    <w:nsid w:val="28E929DB"/>
    <w:multiLevelType w:val="multilevel"/>
    <w:tmpl w:val="CD889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F4FD8"/>
    <w:multiLevelType w:val="multilevel"/>
    <w:tmpl w:val="8FE6E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B760B"/>
    <w:multiLevelType w:val="multilevel"/>
    <w:tmpl w:val="C984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B0D54"/>
    <w:multiLevelType w:val="multilevel"/>
    <w:tmpl w:val="ED465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227E4B"/>
    <w:multiLevelType w:val="multilevel"/>
    <w:tmpl w:val="C7EA15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3838CA"/>
    <w:multiLevelType w:val="multilevel"/>
    <w:tmpl w:val="9FFA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B6783C"/>
    <w:multiLevelType w:val="multilevel"/>
    <w:tmpl w:val="C914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B5274F"/>
    <w:multiLevelType w:val="multilevel"/>
    <w:tmpl w:val="7386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B03754"/>
    <w:multiLevelType w:val="multilevel"/>
    <w:tmpl w:val="BF60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4B69BE"/>
    <w:multiLevelType w:val="multilevel"/>
    <w:tmpl w:val="C224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836B36"/>
    <w:multiLevelType w:val="multilevel"/>
    <w:tmpl w:val="8E74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A53897"/>
    <w:multiLevelType w:val="multilevel"/>
    <w:tmpl w:val="51A8F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4F567A"/>
    <w:multiLevelType w:val="multilevel"/>
    <w:tmpl w:val="A34626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B21790"/>
    <w:multiLevelType w:val="multilevel"/>
    <w:tmpl w:val="50E4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8F6096"/>
    <w:multiLevelType w:val="multilevel"/>
    <w:tmpl w:val="26CA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DE47FB"/>
    <w:multiLevelType w:val="multilevel"/>
    <w:tmpl w:val="7138F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32432F"/>
    <w:multiLevelType w:val="multilevel"/>
    <w:tmpl w:val="5358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8F2610"/>
    <w:multiLevelType w:val="multilevel"/>
    <w:tmpl w:val="E930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A83E08"/>
    <w:multiLevelType w:val="multilevel"/>
    <w:tmpl w:val="F824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3304D7"/>
    <w:multiLevelType w:val="multilevel"/>
    <w:tmpl w:val="C4D2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172DA1"/>
    <w:multiLevelType w:val="multilevel"/>
    <w:tmpl w:val="61BA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A5783F"/>
    <w:multiLevelType w:val="multilevel"/>
    <w:tmpl w:val="CD88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452819"/>
    <w:multiLevelType w:val="multilevel"/>
    <w:tmpl w:val="0CC0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834ED5"/>
    <w:multiLevelType w:val="multilevel"/>
    <w:tmpl w:val="0FCC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037C72"/>
    <w:multiLevelType w:val="multilevel"/>
    <w:tmpl w:val="E95C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87058E"/>
    <w:multiLevelType w:val="multilevel"/>
    <w:tmpl w:val="B55AB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95599B"/>
    <w:multiLevelType w:val="hybridMultilevel"/>
    <w:tmpl w:val="0EF66DB0"/>
    <w:lvl w:ilvl="0" w:tplc="F40C2886">
      <w:start w:val="1"/>
      <w:numFmt w:val="decimal"/>
      <w:lvlText w:val="%1."/>
      <w:lvlJc w:val="left"/>
      <w:pPr>
        <w:ind w:left="1069" w:hanging="360"/>
      </w:pPr>
      <w:rPr>
        <w:rFonts w:ascii="Times New Roman" w:hAnsi="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8EA36AC"/>
    <w:multiLevelType w:val="multilevel"/>
    <w:tmpl w:val="6858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9E7434"/>
    <w:multiLevelType w:val="hybridMultilevel"/>
    <w:tmpl w:val="9B0A3DAC"/>
    <w:lvl w:ilvl="0" w:tplc="C9567680">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B700401"/>
    <w:multiLevelType w:val="multilevel"/>
    <w:tmpl w:val="AA946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517FF5"/>
    <w:multiLevelType w:val="multilevel"/>
    <w:tmpl w:val="4884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055FFF"/>
    <w:multiLevelType w:val="multilevel"/>
    <w:tmpl w:val="E7B6E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A00245"/>
    <w:multiLevelType w:val="multilevel"/>
    <w:tmpl w:val="8A3C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E856C4"/>
    <w:multiLevelType w:val="multilevel"/>
    <w:tmpl w:val="B422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613EF0"/>
    <w:multiLevelType w:val="multilevel"/>
    <w:tmpl w:val="5D26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D030BE"/>
    <w:multiLevelType w:val="multilevel"/>
    <w:tmpl w:val="2E1AF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50148A"/>
    <w:multiLevelType w:val="multilevel"/>
    <w:tmpl w:val="65BA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05B00"/>
    <w:multiLevelType w:val="multilevel"/>
    <w:tmpl w:val="A7D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40"/>
  </w:num>
  <w:num w:numId="3">
    <w:abstractNumId w:val="29"/>
  </w:num>
  <w:num w:numId="4">
    <w:abstractNumId w:val="17"/>
  </w:num>
  <w:num w:numId="5">
    <w:abstractNumId w:val="6"/>
  </w:num>
  <w:num w:numId="6">
    <w:abstractNumId w:val="47"/>
  </w:num>
  <w:num w:numId="7">
    <w:abstractNumId w:val="25"/>
  </w:num>
  <w:num w:numId="8">
    <w:abstractNumId w:val="8"/>
  </w:num>
  <w:num w:numId="9">
    <w:abstractNumId w:val="27"/>
  </w:num>
  <w:num w:numId="10">
    <w:abstractNumId w:val="34"/>
  </w:num>
  <w:num w:numId="11">
    <w:abstractNumId w:val="19"/>
  </w:num>
  <w:num w:numId="12">
    <w:abstractNumId w:val="48"/>
  </w:num>
  <w:num w:numId="13">
    <w:abstractNumId w:val="43"/>
  </w:num>
  <w:num w:numId="14">
    <w:abstractNumId w:val="33"/>
  </w:num>
  <w:num w:numId="15">
    <w:abstractNumId w:val="0"/>
  </w:num>
  <w:num w:numId="16">
    <w:abstractNumId w:val="44"/>
  </w:num>
  <w:num w:numId="17">
    <w:abstractNumId w:val="1"/>
  </w:num>
  <w:num w:numId="18">
    <w:abstractNumId w:val="20"/>
  </w:num>
  <w:num w:numId="19">
    <w:abstractNumId w:val="21"/>
  </w:num>
  <w:num w:numId="20">
    <w:abstractNumId w:val="30"/>
  </w:num>
  <w:num w:numId="21">
    <w:abstractNumId w:val="13"/>
  </w:num>
  <w:num w:numId="22">
    <w:abstractNumId w:val="3"/>
  </w:num>
  <w:num w:numId="23">
    <w:abstractNumId w:val="4"/>
  </w:num>
  <w:num w:numId="24">
    <w:abstractNumId w:val="9"/>
  </w:num>
  <w:num w:numId="25">
    <w:abstractNumId w:val="31"/>
  </w:num>
  <w:num w:numId="26">
    <w:abstractNumId w:val="24"/>
  </w:num>
  <w:num w:numId="27">
    <w:abstractNumId w:val="32"/>
  </w:num>
  <w:num w:numId="28">
    <w:abstractNumId w:val="35"/>
  </w:num>
  <w:num w:numId="29">
    <w:abstractNumId w:val="28"/>
  </w:num>
  <w:num w:numId="30">
    <w:abstractNumId w:val="12"/>
  </w:num>
  <w:num w:numId="31">
    <w:abstractNumId w:val="45"/>
  </w:num>
  <w:num w:numId="32">
    <w:abstractNumId w:val="37"/>
  </w:num>
  <w:num w:numId="33">
    <w:abstractNumId w:val="41"/>
  </w:num>
  <w:num w:numId="34">
    <w:abstractNumId w:val="42"/>
  </w:num>
  <w:num w:numId="35">
    <w:abstractNumId w:val="22"/>
  </w:num>
  <w:num w:numId="36">
    <w:abstractNumId w:val="2"/>
  </w:num>
  <w:num w:numId="37">
    <w:abstractNumId w:val="38"/>
  </w:num>
  <w:num w:numId="38">
    <w:abstractNumId w:val="46"/>
  </w:num>
  <w:num w:numId="39">
    <w:abstractNumId w:val="26"/>
  </w:num>
  <w:num w:numId="40">
    <w:abstractNumId w:val="14"/>
  </w:num>
  <w:num w:numId="41">
    <w:abstractNumId w:val="18"/>
  </w:num>
  <w:num w:numId="42">
    <w:abstractNumId w:val="5"/>
  </w:num>
  <w:num w:numId="43">
    <w:abstractNumId w:val="11"/>
  </w:num>
  <w:num w:numId="44">
    <w:abstractNumId w:val="15"/>
  </w:num>
  <w:num w:numId="45">
    <w:abstractNumId w:val="23"/>
  </w:num>
  <w:num w:numId="46">
    <w:abstractNumId w:val="16"/>
  </w:num>
  <w:num w:numId="47">
    <w:abstractNumId w:val="10"/>
  </w:num>
  <w:num w:numId="48">
    <w:abstractNumId w:val="39"/>
  </w:num>
  <w:num w:numId="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C1"/>
    <w:rsid w:val="001C137C"/>
    <w:rsid w:val="00223EC1"/>
    <w:rsid w:val="002F2E28"/>
    <w:rsid w:val="00337EDC"/>
    <w:rsid w:val="00452C67"/>
    <w:rsid w:val="004C6CAF"/>
    <w:rsid w:val="00575D37"/>
    <w:rsid w:val="005F5A25"/>
    <w:rsid w:val="00691F84"/>
    <w:rsid w:val="0077040B"/>
    <w:rsid w:val="007D5B67"/>
    <w:rsid w:val="00BD5C9D"/>
    <w:rsid w:val="00F954D0"/>
    <w:rsid w:val="00FC0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0F3A"/>
  <w15:chartTrackingRefBased/>
  <w15:docId w15:val="{01C0A02C-F32D-4C92-82A6-A1B2F18F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D37"/>
  </w:style>
  <w:style w:type="paragraph" w:styleId="2">
    <w:name w:val="heading 2"/>
    <w:basedOn w:val="a"/>
    <w:next w:val="a"/>
    <w:link w:val="20"/>
    <w:uiPriority w:val="9"/>
    <w:semiHidden/>
    <w:unhideWhenUsed/>
    <w:qFormat/>
    <w:rsid w:val="00575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575D37"/>
    <w:pPr>
      <w:keepNext/>
      <w:spacing w:after="0" w:line="240" w:lineRule="auto"/>
      <w:jc w:val="center"/>
      <w:outlineLvl w:val="2"/>
    </w:pPr>
    <w:rPr>
      <w:rFonts w:ascii="Cambria" w:eastAsia="Calibri" w:hAnsi="Cambria" w:cs="Times New Roman"/>
      <w:b/>
      <w:bCs/>
      <w:sz w:val="26"/>
      <w:szCs w:val="26"/>
      <w:lang w:eastAsia="ru-RU"/>
    </w:rPr>
  </w:style>
  <w:style w:type="paragraph" w:styleId="4">
    <w:name w:val="heading 4"/>
    <w:basedOn w:val="a"/>
    <w:next w:val="a"/>
    <w:link w:val="40"/>
    <w:uiPriority w:val="9"/>
    <w:semiHidden/>
    <w:unhideWhenUsed/>
    <w:qFormat/>
    <w:rsid w:val="00575D3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5D3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575D37"/>
    <w:rPr>
      <w:rFonts w:ascii="Cambria" w:eastAsia="Calibri" w:hAnsi="Cambria" w:cs="Times New Roman"/>
      <w:b/>
      <w:bCs/>
      <w:sz w:val="26"/>
      <w:szCs w:val="26"/>
      <w:lang w:eastAsia="ru-RU"/>
    </w:rPr>
  </w:style>
  <w:style w:type="character" w:customStyle="1" w:styleId="40">
    <w:name w:val="Заголовок 4 Знак"/>
    <w:basedOn w:val="a0"/>
    <w:link w:val="4"/>
    <w:uiPriority w:val="9"/>
    <w:semiHidden/>
    <w:rsid w:val="00575D37"/>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575D37"/>
    <w:rPr>
      <w:b/>
      <w:bCs/>
    </w:rPr>
  </w:style>
  <w:style w:type="paragraph" w:styleId="a4">
    <w:name w:val="Normal (Web)"/>
    <w:basedOn w:val="a"/>
    <w:uiPriority w:val="99"/>
    <w:unhideWhenUsed/>
    <w:rsid w:val="00575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34"/>
    <w:qFormat/>
    <w:rsid w:val="005F5A25"/>
    <w:pPr>
      <w:ind w:left="720"/>
      <w:contextualSpacing/>
    </w:pPr>
  </w:style>
  <w:style w:type="paragraph" w:styleId="z-">
    <w:name w:val="HTML Top of Form"/>
    <w:basedOn w:val="a"/>
    <w:next w:val="a"/>
    <w:link w:val="z-0"/>
    <w:hidden/>
    <w:uiPriority w:val="99"/>
    <w:semiHidden/>
    <w:unhideWhenUsed/>
    <w:rsid w:val="00452C6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52C67"/>
    <w:rPr>
      <w:rFonts w:ascii="Arial" w:eastAsia="Times New Roman" w:hAnsi="Arial" w:cs="Arial"/>
      <w:vanish/>
      <w:sz w:val="16"/>
      <w:szCs w:val="16"/>
      <w:lang w:eastAsia="ru-RU"/>
    </w:rPr>
  </w:style>
  <w:style w:type="paragraph" w:customStyle="1" w:styleId="placeholder">
    <w:name w:val="placeholder"/>
    <w:basedOn w:val="a"/>
    <w:rsid w:val="00452C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452C67"/>
  </w:style>
  <w:style w:type="paragraph" w:styleId="z-1">
    <w:name w:val="HTML Bottom of Form"/>
    <w:basedOn w:val="a"/>
    <w:next w:val="a"/>
    <w:link w:val="z-2"/>
    <w:hidden/>
    <w:uiPriority w:val="99"/>
    <w:semiHidden/>
    <w:unhideWhenUsed/>
    <w:rsid w:val="00452C6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52C67"/>
    <w:rPr>
      <w:rFonts w:ascii="Arial" w:eastAsia="Times New Roman" w:hAnsi="Arial" w:cs="Arial"/>
      <w:vanish/>
      <w:sz w:val="16"/>
      <w:szCs w:val="16"/>
      <w:lang w:eastAsia="ru-RU"/>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691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511785">
      <w:bodyDiv w:val="1"/>
      <w:marLeft w:val="0"/>
      <w:marRight w:val="0"/>
      <w:marTop w:val="0"/>
      <w:marBottom w:val="0"/>
      <w:divBdr>
        <w:top w:val="none" w:sz="0" w:space="0" w:color="auto"/>
        <w:left w:val="none" w:sz="0" w:space="0" w:color="auto"/>
        <w:bottom w:val="none" w:sz="0" w:space="0" w:color="auto"/>
        <w:right w:val="none" w:sz="0" w:space="0" w:color="auto"/>
      </w:divBdr>
      <w:divsChild>
        <w:div w:id="104926605">
          <w:marLeft w:val="0"/>
          <w:marRight w:val="0"/>
          <w:marTop w:val="0"/>
          <w:marBottom w:val="0"/>
          <w:divBdr>
            <w:top w:val="none" w:sz="0" w:space="0" w:color="auto"/>
            <w:left w:val="none" w:sz="0" w:space="0" w:color="auto"/>
            <w:bottom w:val="none" w:sz="0" w:space="0" w:color="auto"/>
            <w:right w:val="none" w:sz="0" w:space="0" w:color="auto"/>
          </w:divBdr>
          <w:divsChild>
            <w:div w:id="1187982055">
              <w:marLeft w:val="0"/>
              <w:marRight w:val="0"/>
              <w:marTop w:val="0"/>
              <w:marBottom w:val="0"/>
              <w:divBdr>
                <w:top w:val="none" w:sz="0" w:space="0" w:color="auto"/>
                <w:left w:val="none" w:sz="0" w:space="0" w:color="auto"/>
                <w:bottom w:val="none" w:sz="0" w:space="0" w:color="auto"/>
                <w:right w:val="none" w:sz="0" w:space="0" w:color="auto"/>
              </w:divBdr>
              <w:divsChild>
                <w:div w:id="347291110">
                  <w:marLeft w:val="0"/>
                  <w:marRight w:val="0"/>
                  <w:marTop w:val="0"/>
                  <w:marBottom w:val="0"/>
                  <w:divBdr>
                    <w:top w:val="none" w:sz="0" w:space="0" w:color="auto"/>
                    <w:left w:val="none" w:sz="0" w:space="0" w:color="auto"/>
                    <w:bottom w:val="none" w:sz="0" w:space="0" w:color="auto"/>
                    <w:right w:val="none" w:sz="0" w:space="0" w:color="auto"/>
                  </w:divBdr>
                  <w:divsChild>
                    <w:div w:id="1543400893">
                      <w:marLeft w:val="0"/>
                      <w:marRight w:val="0"/>
                      <w:marTop w:val="0"/>
                      <w:marBottom w:val="0"/>
                      <w:divBdr>
                        <w:top w:val="none" w:sz="0" w:space="0" w:color="auto"/>
                        <w:left w:val="none" w:sz="0" w:space="0" w:color="auto"/>
                        <w:bottom w:val="none" w:sz="0" w:space="0" w:color="auto"/>
                        <w:right w:val="none" w:sz="0" w:space="0" w:color="auto"/>
                      </w:divBdr>
                      <w:divsChild>
                        <w:div w:id="683895211">
                          <w:marLeft w:val="0"/>
                          <w:marRight w:val="0"/>
                          <w:marTop w:val="0"/>
                          <w:marBottom w:val="0"/>
                          <w:divBdr>
                            <w:top w:val="none" w:sz="0" w:space="0" w:color="auto"/>
                            <w:left w:val="none" w:sz="0" w:space="0" w:color="auto"/>
                            <w:bottom w:val="none" w:sz="0" w:space="0" w:color="auto"/>
                            <w:right w:val="none" w:sz="0" w:space="0" w:color="auto"/>
                          </w:divBdr>
                          <w:divsChild>
                            <w:div w:id="1393305554">
                              <w:marLeft w:val="0"/>
                              <w:marRight w:val="0"/>
                              <w:marTop w:val="0"/>
                              <w:marBottom w:val="0"/>
                              <w:divBdr>
                                <w:top w:val="none" w:sz="0" w:space="0" w:color="auto"/>
                                <w:left w:val="none" w:sz="0" w:space="0" w:color="auto"/>
                                <w:bottom w:val="none" w:sz="0" w:space="0" w:color="auto"/>
                                <w:right w:val="none" w:sz="0" w:space="0" w:color="auto"/>
                              </w:divBdr>
                              <w:divsChild>
                                <w:div w:id="1570847193">
                                  <w:marLeft w:val="0"/>
                                  <w:marRight w:val="0"/>
                                  <w:marTop w:val="0"/>
                                  <w:marBottom w:val="0"/>
                                  <w:divBdr>
                                    <w:top w:val="none" w:sz="0" w:space="0" w:color="auto"/>
                                    <w:left w:val="none" w:sz="0" w:space="0" w:color="auto"/>
                                    <w:bottom w:val="none" w:sz="0" w:space="0" w:color="auto"/>
                                    <w:right w:val="none" w:sz="0" w:space="0" w:color="auto"/>
                                  </w:divBdr>
                                  <w:divsChild>
                                    <w:div w:id="610209742">
                                      <w:marLeft w:val="0"/>
                                      <w:marRight w:val="0"/>
                                      <w:marTop w:val="0"/>
                                      <w:marBottom w:val="0"/>
                                      <w:divBdr>
                                        <w:top w:val="none" w:sz="0" w:space="0" w:color="auto"/>
                                        <w:left w:val="none" w:sz="0" w:space="0" w:color="auto"/>
                                        <w:bottom w:val="none" w:sz="0" w:space="0" w:color="auto"/>
                                        <w:right w:val="none" w:sz="0" w:space="0" w:color="auto"/>
                                      </w:divBdr>
                                      <w:divsChild>
                                        <w:div w:id="651301320">
                                          <w:marLeft w:val="0"/>
                                          <w:marRight w:val="0"/>
                                          <w:marTop w:val="0"/>
                                          <w:marBottom w:val="0"/>
                                          <w:divBdr>
                                            <w:top w:val="none" w:sz="0" w:space="0" w:color="auto"/>
                                            <w:left w:val="none" w:sz="0" w:space="0" w:color="auto"/>
                                            <w:bottom w:val="none" w:sz="0" w:space="0" w:color="auto"/>
                                            <w:right w:val="none" w:sz="0" w:space="0" w:color="auto"/>
                                          </w:divBdr>
                                          <w:divsChild>
                                            <w:div w:id="931209446">
                                              <w:marLeft w:val="0"/>
                                              <w:marRight w:val="0"/>
                                              <w:marTop w:val="0"/>
                                              <w:marBottom w:val="0"/>
                                              <w:divBdr>
                                                <w:top w:val="none" w:sz="0" w:space="0" w:color="auto"/>
                                                <w:left w:val="none" w:sz="0" w:space="0" w:color="auto"/>
                                                <w:bottom w:val="none" w:sz="0" w:space="0" w:color="auto"/>
                                                <w:right w:val="none" w:sz="0" w:space="0" w:color="auto"/>
                                              </w:divBdr>
                                              <w:divsChild>
                                                <w:div w:id="355280099">
                                                  <w:marLeft w:val="0"/>
                                                  <w:marRight w:val="0"/>
                                                  <w:marTop w:val="0"/>
                                                  <w:marBottom w:val="0"/>
                                                  <w:divBdr>
                                                    <w:top w:val="none" w:sz="0" w:space="0" w:color="auto"/>
                                                    <w:left w:val="none" w:sz="0" w:space="0" w:color="auto"/>
                                                    <w:bottom w:val="none" w:sz="0" w:space="0" w:color="auto"/>
                                                    <w:right w:val="none" w:sz="0" w:space="0" w:color="auto"/>
                                                  </w:divBdr>
                                                  <w:divsChild>
                                                    <w:div w:id="1896039639">
                                                      <w:marLeft w:val="0"/>
                                                      <w:marRight w:val="0"/>
                                                      <w:marTop w:val="0"/>
                                                      <w:marBottom w:val="0"/>
                                                      <w:divBdr>
                                                        <w:top w:val="none" w:sz="0" w:space="0" w:color="auto"/>
                                                        <w:left w:val="none" w:sz="0" w:space="0" w:color="auto"/>
                                                        <w:bottom w:val="none" w:sz="0" w:space="0" w:color="auto"/>
                                                        <w:right w:val="none" w:sz="0" w:space="0" w:color="auto"/>
                                                      </w:divBdr>
                                                      <w:divsChild>
                                                        <w:div w:id="427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906104">
          <w:marLeft w:val="0"/>
          <w:marRight w:val="0"/>
          <w:marTop w:val="0"/>
          <w:marBottom w:val="0"/>
          <w:divBdr>
            <w:top w:val="none" w:sz="0" w:space="0" w:color="auto"/>
            <w:left w:val="none" w:sz="0" w:space="0" w:color="auto"/>
            <w:bottom w:val="none" w:sz="0" w:space="0" w:color="auto"/>
            <w:right w:val="none" w:sz="0" w:space="0" w:color="auto"/>
          </w:divBdr>
          <w:divsChild>
            <w:div w:id="345639461">
              <w:marLeft w:val="0"/>
              <w:marRight w:val="0"/>
              <w:marTop w:val="0"/>
              <w:marBottom w:val="0"/>
              <w:divBdr>
                <w:top w:val="none" w:sz="0" w:space="0" w:color="auto"/>
                <w:left w:val="none" w:sz="0" w:space="0" w:color="auto"/>
                <w:bottom w:val="none" w:sz="0" w:space="0" w:color="auto"/>
                <w:right w:val="none" w:sz="0" w:space="0" w:color="auto"/>
              </w:divBdr>
              <w:divsChild>
                <w:div w:id="508646313">
                  <w:marLeft w:val="0"/>
                  <w:marRight w:val="0"/>
                  <w:marTop w:val="0"/>
                  <w:marBottom w:val="0"/>
                  <w:divBdr>
                    <w:top w:val="none" w:sz="0" w:space="0" w:color="auto"/>
                    <w:left w:val="none" w:sz="0" w:space="0" w:color="auto"/>
                    <w:bottom w:val="none" w:sz="0" w:space="0" w:color="auto"/>
                    <w:right w:val="none" w:sz="0" w:space="0" w:color="auto"/>
                  </w:divBdr>
                  <w:divsChild>
                    <w:div w:id="958029538">
                      <w:marLeft w:val="0"/>
                      <w:marRight w:val="0"/>
                      <w:marTop w:val="0"/>
                      <w:marBottom w:val="0"/>
                      <w:divBdr>
                        <w:top w:val="none" w:sz="0" w:space="0" w:color="auto"/>
                        <w:left w:val="none" w:sz="0" w:space="0" w:color="auto"/>
                        <w:bottom w:val="none" w:sz="0" w:space="0" w:color="auto"/>
                        <w:right w:val="none" w:sz="0" w:space="0" w:color="auto"/>
                      </w:divBdr>
                      <w:divsChild>
                        <w:div w:id="1262758556">
                          <w:marLeft w:val="0"/>
                          <w:marRight w:val="0"/>
                          <w:marTop w:val="0"/>
                          <w:marBottom w:val="0"/>
                          <w:divBdr>
                            <w:top w:val="none" w:sz="0" w:space="0" w:color="auto"/>
                            <w:left w:val="none" w:sz="0" w:space="0" w:color="auto"/>
                            <w:bottom w:val="none" w:sz="0" w:space="0" w:color="auto"/>
                            <w:right w:val="none" w:sz="0" w:space="0" w:color="auto"/>
                          </w:divBdr>
                          <w:divsChild>
                            <w:div w:id="1758670493">
                              <w:marLeft w:val="0"/>
                              <w:marRight w:val="0"/>
                              <w:marTop w:val="0"/>
                              <w:marBottom w:val="0"/>
                              <w:divBdr>
                                <w:top w:val="none" w:sz="0" w:space="0" w:color="auto"/>
                                <w:left w:val="none" w:sz="0" w:space="0" w:color="auto"/>
                                <w:bottom w:val="none" w:sz="0" w:space="0" w:color="auto"/>
                                <w:right w:val="none" w:sz="0" w:space="0" w:color="auto"/>
                              </w:divBdr>
                              <w:divsChild>
                                <w:div w:id="1127357154">
                                  <w:marLeft w:val="0"/>
                                  <w:marRight w:val="0"/>
                                  <w:marTop w:val="0"/>
                                  <w:marBottom w:val="0"/>
                                  <w:divBdr>
                                    <w:top w:val="none" w:sz="0" w:space="0" w:color="auto"/>
                                    <w:left w:val="none" w:sz="0" w:space="0" w:color="auto"/>
                                    <w:bottom w:val="none" w:sz="0" w:space="0" w:color="auto"/>
                                    <w:right w:val="none" w:sz="0" w:space="0" w:color="auto"/>
                                  </w:divBdr>
                                  <w:divsChild>
                                    <w:div w:id="1313219578">
                                      <w:marLeft w:val="0"/>
                                      <w:marRight w:val="0"/>
                                      <w:marTop w:val="0"/>
                                      <w:marBottom w:val="0"/>
                                      <w:divBdr>
                                        <w:top w:val="none" w:sz="0" w:space="0" w:color="auto"/>
                                        <w:left w:val="none" w:sz="0" w:space="0" w:color="auto"/>
                                        <w:bottom w:val="none" w:sz="0" w:space="0" w:color="auto"/>
                                        <w:right w:val="none" w:sz="0" w:space="0" w:color="auto"/>
                                      </w:divBdr>
                                      <w:divsChild>
                                        <w:div w:id="1074937789">
                                          <w:marLeft w:val="0"/>
                                          <w:marRight w:val="0"/>
                                          <w:marTop w:val="0"/>
                                          <w:marBottom w:val="0"/>
                                          <w:divBdr>
                                            <w:top w:val="none" w:sz="0" w:space="0" w:color="auto"/>
                                            <w:left w:val="none" w:sz="0" w:space="0" w:color="auto"/>
                                            <w:bottom w:val="none" w:sz="0" w:space="0" w:color="auto"/>
                                            <w:right w:val="none" w:sz="0" w:space="0" w:color="auto"/>
                                          </w:divBdr>
                                          <w:divsChild>
                                            <w:div w:id="1185901320">
                                              <w:marLeft w:val="0"/>
                                              <w:marRight w:val="0"/>
                                              <w:marTop w:val="0"/>
                                              <w:marBottom w:val="0"/>
                                              <w:divBdr>
                                                <w:top w:val="none" w:sz="0" w:space="0" w:color="auto"/>
                                                <w:left w:val="none" w:sz="0" w:space="0" w:color="auto"/>
                                                <w:bottom w:val="none" w:sz="0" w:space="0" w:color="auto"/>
                                                <w:right w:val="none" w:sz="0" w:space="0" w:color="auto"/>
                                              </w:divBdr>
                                              <w:divsChild>
                                                <w:div w:id="755134397">
                                                  <w:marLeft w:val="0"/>
                                                  <w:marRight w:val="0"/>
                                                  <w:marTop w:val="0"/>
                                                  <w:marBottom w:val="0"/>
                                                  <w:divBdr>
                                                    <w:top w:val="none" w:sz="0" w:space="0" w:color="auto"/>
                                                    <w:left w:val="none" w:sz="0" w:space="0" w:color="auto"/>
                                                    <w:bottom w:val="none" w:sz="0" w:space="0" w:color="auto"/>
                                                    <w:right w:val="none" w:sz="0" w:space="0" w:color="auto"/>
                                                  </w:divBdr>
                                                  <w:divsChild>
                                                    <w:div w:id="1719864315">
                                                      <w:marLeft w:val="0"/>
                                                      <w:marRight w:val="0"/>
                                                      <w:marTop w:val="0"/>
                                                      <w:marBottom w:val="0"/>
                                                      <w:divBdr>
                                                        <w:top w:val="none" w:sz="0" w:space="0" w:color="auto"/>
                                                        <w:left w:val="none" w:sz="0" w:space="0" w:color="auto"/>
                                                        <w:bottom w:val="none" w:sz="0" w:space="0" w:color="auto"/>
                                                        <w:right w:val="none" w:sz="0" w:space="0" w:color="auto"/>
                                                      </w:divBdr>
                                                      <w:divsChild>
                                                        <w:div w:id="1648822142">
                                                          <w:marLeft w:val="0"/>
                                                          <w:marRight w:val="0"/>
                                                          <w:marTop w:val="0"/>
                                                          <w:marBottom w:val="0"/>
                                                          <w:divBdr>
                                                            <w:top w:val="none" w:sz="0" w:space="0" w:color="auto"/>
                                                            <w:left w:val="none" w:sz="0" w:space="0" w:color="auto"/>
                                                            <w:bottom w:val="none" w:sz="0" w:space="0" w:color="auto"/>
                                                            <w:right w:val="none" w:sz="0" w:space="0" w:color="auto"/>
                                                          </w:divBdr>
                                                          <w:divsChild>
                                                            <w:div w:id="1824346789">
                                                              <w:marLeft w:val="0"/>
                                                              <w:marRight w:val="0"/>
                                                              <w:marTop w:val="0"/>
                                                              <w:marBottom w:val="0"/>
                                                              <w:divBdr>
                                                                <w:top w:val="none" w:sz="0" w:space="0" w:color="auto"/>
                                                                <w:left w:val="none" w:sz="0" w:space="0" w:color="auto"/>
                                                                <w:bottom w:val="none" w:sz="0" w:space="0" w:color="auto"/>
                                                                <w:right w:val="none" w:sz="0" w:space="0" w:color="auto"/>
                                                              </w:divBdr>
                                                            </w:div>
                                                            <w:div w:id="324355570">
                                                              <w:marLeft w:val="0"/>
                                                              <w:marRight w:val="0"/>
                                                              <w:marTop w:val="0"/>
                                                              <w:marBottom w:val="0"/>
                                                              <w:divBdr>
                                                                <w:top w:val="none" w:sz="0" w:space="0" w:color="auto"/>
                                                                <w:left w:val="none" w:sz="0" w:space="0" w:color="auto"/>
                                                                <w:bottom w:val="none" w:sz="0" w:space="0" w:color="auto"/>
                                                                <w:right w:val="none" w:sz="0" w:space="0" w:color="auto"/>
                                                              </w:divBdr>
                                                            </w:div>
                                                          </w:divsChild>
                                                        </w:div>
                                                        <w:div w:id="177084757">
                                                          <w:marLeft w:val="0"/>
                                                          <w:marRight w:val="0"/>
                                                          <w:marTop w:val="0"/>
                                                          <w:marBottom w:val="0"/>
                                                          <w:divBdr>
                                                            <w:top w:val="none" w:sz="0" w:space="0" w:color="auto"/>
                                                            <w:left w:val="none" w:sz="0" w:space="0" w:color="auto"/>
                                                            <w:bottom w:val="none" w:sz="0" w:space="0" w:color="auto"/>
                                                            <w:right w:val="none" w:sz="0" w:space="0" w:color="auto"/>
                                                          </w:divBdr>
                                                          <w:divsChild>
                                                            <w:div w:id="1893690645">
                                                              <w:marLeft w:val="0"/>
                                                              <w:marRight w:val="0"/>
                                                              <w:marTop w:val="0"/>
                                                              <w:marBottom w:val="0"/>
                                                              <w:divBdr>
                                                                <w:top w:val="none" w:sz="0" w:space="0" w:color="auto"/>
                                                                <w:left w:val="none" w:sz="0" w:space="0" w:color="auto"/>
                                                                <w:bottom w:val="none" w:sz="0" w:space="0" w:color="auto"/>
                                                                <w:right w:val="none" w:sz="0" w:space="0" w:color="auto"/>
                                                              </w:divBdr>
                                                            </w:div>
                                                            <w:div w:id="20424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878790">
                              <w:marLeft w:val="0"/>
                              <w:marRight w:val="0"/>
                              <w:marTop w:val="0"/>
                              <w:marBottom w:val="0"/>
                              <w:divBdr>
                                <w:top w:val="none" w:sz="0" w:space="0" w:color="auto"/>
                                <w:left w:val="none" w:sz="0" w:space="0" w:color="auto"/>
                                <w:bottom w:val="none" w:sz="0" w:space="0" w:color="auto"/>
                                <w:right w:val="none" w:sz="0" w:space="0" w:color="auto"/>
                              </w:divBdr>
                              <w:divsChild>
                                <w:div w:id="1796173752">
                                  <w:marLeft w:val="0"/>
                                  <w:marRight w:val="0"/>
                                  <w:marTop w:val="0"/>
                                  <w:marBottom w:val="0"/>
                                  <w:divBdr>
                                    <w:top w:val="none" w:sz="0" w:space="0" w:color="auto"/>
                                    <w:left w:val="none" w:sz="0" w:space="0" w:color="auto"/>
                                    <w:bottom w:val="none" w:sz="0" w:space="0" w:color="auto"/>
                                    <w:right w:val="none" w:sz="0" w:space="0" w:color="auto"/>
                                  </w:divBdr>
                                  <w:divsChild>
                                    <w:div w:id="173348405">
                                      <w:marLeft w:val="0"/>
                                      <w:marRight w:val="0"/>
                                      <w:marTop w:val="0"/>
                                      <w:marBottom w:val="0"/>
                                      <w:divBdr>
                                        <w:top w:val="none" w:sz="0" w:space="0" w:color="auto"/>
                                        <w:left w:val="none" w:sz="0" w:space="0" w:color="auto"/>
                                        <w:bottom w:val="none" w:sz="0" w:space="0" w:color="auto"/>
                                        <w:right w:val="none" w:sz="0" w:space="0" w:color="auto"/>
                                      </w:divBdr>
                                      <w:divsChild>
                                        <w:div w:id="284166041">
                                          <w:marLeft w:val="0"/>
                                          <w:marRight w:val="0"/>
                                          <w:marTop w:val="0"/>
                                          <w:marBottom w:val="0"/>
                                          <w:divBdr>
                                            <w:top w:val="none" w:sz="0" w:space="0" w:color="auto"/>
                                            <w:left w:val="none" w:sz="0" w:space="0" w:color="auto"/>
                                            <w:bottom w:val="none" w:sz="0" w:space="0" w:color="auto"/>
                                            <w:right w:val="none" w:sz="0" w:space="0" w:color="auto"/>
                                          </w:divBdr>
                                          <w:divsChild>
                                            <w:div w:id="785612258">
                                              <w:marLeft w:val="0"/>
                                              <w:marRight w:val="0"/>
                                              <w:marTop w:val="0"/>
                                              <w:marBottom w:val="0"/>
                                              <w:divBdr>
                                                <w:top w:val="none" w:sz="0" w:space="0" w:color="auto"/>
                                                <w:left w:val="none" w:sz="0" w:space="0" w:color="auto"/>
                                                <w:bottom w:val="none" w:sz="0" w:space="0" w:color="auto"/>
                                                <w:right w:val="none" w:sz="0" w:space="0" w:color="auto"/>
                                              </w:divBdr>
                                              <w:divsChild>
                                                <w:div w:id="376592852">
                                                  <w:marLeft w:val="0"/>
                                                  <w:marRight w:val="0"/>
                                                  <w:marTop w:val="0"/>
                                                  <w:marBottom w:val="0"/>
                                                  <w:divBdr>
                                                    <w:top w:val="none" w:sz="0" w:space="0" w:color="auto"/>
                                                    <w:left w:val="none" w:sz="0" w:space="0" w:color="auto"/>
                                                    <w:bottom w:val="none" w:sz="0" w:space="0" w:color="auto"/>
                                                    <w:right w:val="none" w:sz="0" w:space="0" w:color="auto"/>
                                                  </w:divBdr>
                                                  <w:divsChild>
                                                    <w:div w:id="10984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8084708">
      <w:bodyDiv w:val="1"/>
      <w:marLeft w:val="0"/>
      <w:marRight w:val="0"/>
      <w:marTop w:val="0"/>
      <w:marBottom w:val="0"/>
      <w:divBdr>
        <w:top w:val="none" w:sz="0" w:space="0" w:color="auto"/>
        <w:left w:val="none" w:sz="0" w:space="0" w:color="auto"/>
        <w:bottom w:val="none" w:sz="0" w:space="0" w:color="auto"/>
        <w:right w:val="none" w:sz="0" w:space="0" w:color="auto"/>
      </w:divBdr>
    </w:div>
    <w:div w:id="1116488274">
      <w:bodyDiv w:val="1"/>
      <w:marLeft w:val="0"/>
      <w:marRight w:val="0"/>
      <w:marTop w:val="0"/>
      <w:marBottom w:val="0"/>
      <w:divBdr>
        <w:top w:val="none" w:sz="0" w:space="0" w:color="auto"/>
        <w:left w:val="none" w:sz="0" w:space="0" w:color="auto"/>
        <w:bottom w:val="none" w:sz="0" w:space="0" w:color="auto"/>
        <w:right w:val="none" w:sz="0" w:space="0" w:color="auto"/>
      </w:divBdr>
    </w:div>
    <w:div w:id="169511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2286</Words>
  <Characters>13034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2024-12-21T08:42:00Z</dcterms:created>
  <dcterms:modified xsi:type="dcterms:W3CDTF">2024-12-30T19:52:00Z</dcterms:modified>
</cp:coreProperties>
</file>