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CB2D8" w14:textId="7A53EC10" w:rsidR="005936F5" w:rsidRPr="00AE6976" w:rsidRDefault="00584CA1" w:rsidP="00C43C82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eastAsia="Times New Roman" w:cs="Times New Roman"/>
          <w:b/>
          <w:bCs/>
          <w:szCs w:val="28"/>
        </w:rPr>
        <w:t xml:space="preserve"> </w:t>
      </w:r>
      <w:r w:rsidR="00B2217D" w:rsidRPr="003C2647">
        <w:rPr>
          <w:rFonts w:eastAsia="Times New Roman" w:cs="Times New Roman"/>
          <w:b/>
          <w:bCs/>
          <w:szCs w:val="28"/>
        </w:rPr>
        <w:t>3.3.</w:t>
      </w:r>
      <w:r w:rsidR="00B2217D" w:rsidRPr="003C2647">
        <w:rPr>
          <w:rFonts w:eastAsia="Times New Roman" w:cs="Times New Roman"/>
          <w:szCs w:val="28"/>
        </w:rPr>
        <w:t xml:space="preserve"> </w:t>
      </w:r>
      <w:r w:rsidR="00B2217D" w:rsidRPr="004D5E35">
        <w:rPr>
          <w:rFonts w:eastAsia="Times New Roman" w:cs="Times New Roman"/>
          <w:b/>
          <w:bCs/>
          <w:szCs w:val="28"/>
          <w:lang w:val="en-US"/>
        </w:rPr>
        <w:t>Ona</w:t>
      </w:r>
      <w:r w:rsidR="00B2217D" w:rsidRPr="003C2647">
        <w:rPr>
          <w:rFonts w:eastAsia="Times New Roman" w:cs="Times New Roman"/>
          <w:b/>
          <w:bCs/>
          <w:szCs w:val="28"/>
        </w:rPr>
        <w:t xml:space="preserve"> </w:t>
      </w:r>
      <w:r w:rsidR="00B2217D" w:rsidRPr="004D5E35">
        <w:rPr>
          <w:rFonts w:eastAsia="Times New Roman" w:cs="Times New Roman"/>
          <w:b/>
          <w:bCs/>
          <w:szCs w:val="28"/>
          <w:lang w:val="en-US"/>
        </w:rPr>
        <w:t>tili</w:t>
      </w:r>
      <w:r w:rsidR="00B2217D" w:rsidRPr="003C2647">
        <w:rPr>
          <w:rFonts w:eastAsia="Times New Roman" w:cs="Times New Roman"/>
          <w:b/>
          <w:bCs/>
          <w:szCs w:val="28"/>
        </w:rPr>
        <w:t xml:space="preserve"> </w:t>
      </w:r>
      <w:r w:rsidR="00B2217D" w:rsidRPr="004D5E35">
        <w:rPr>
          <w:rFonts w:eastAsia="Times New Roman" w:cs="Times New Roman"/>
          <w:b/>
          <w:bCs/>
          <w:szCs w:val="28"/>
          <w:lang w:val="en-US"/>
        </w:rPr>
        <w:t>va</w:t>
      </w:r>
      <w:r w:rsidR="00B2217D" w:rsidRPr="003C2647">
        <w:rPr>
          <w:rFonts w:eastAsia="Times New Roman" w:cs="Times New Roman"/>
          <w:b/>
          <w:bCs/>
          <w:szCs w:val="28"/>
        </w:rPr>
        <w:t xml:space="preserve"> </w:t>
      </w:r>
      <w:r w:rsidR="002B0888">
        <w:rPr>
          <w:rFonts w:eastAsia="Times New Roman" w:cs="Times New Roman"/>
          <w:b/>
          <w:bCs/>
          <w:szCs w:val="28"/>
          <w:lang w:val="en-US"/>
        </w:rPr>
        <w:t>o</w:t>
      </w:r>
      <w:r w:rsidR="002B0888" w:rsidRPr="003C2647">
        <w:rPr>
          <w:rFonts w:eastAsia="Times New Roman" w:cs="Times New Roman"/>
          <w:b/>
          <w:bCs/>
          <w:szCs w:val="28"/>
        </w:rPr>
        <w:t>‘</w:t>
      </w:r>
      <w:r w:rsidR="00B2217D" w:rsidRPr="004D5E35">
        <w:rPr>
          <w:rFonts w:eastAsia="Times New Roman" w:cs="Times New Roman"/>
          <w:b/>
          <w:bCs/>
          <w:szCs w:val="28"/>
          <w:lang w:val="en-US"/>
        </w:rPr>
        <w:t>qish</w:t>
      </w:r>
      <w:r w:rsidR="00B2217D" w:rsidRPr="003C2647">
        <w:rPr>
          <w:rFonts w:eastAsia="Times New Roman" w:cs="Times New Roman"/>
          <w:b/>
          <w:bCs/>
          <w:szCs w:val="28"/>
        </w:rPr>
        <w:t xml:space="preserve"> </w:t>
      </w:r>
      <w:r w:rsidR="00B2217D" w:rsidRPr="004D5E35">
        <w:rPr>
          <w:rFonts w:eastAsia="Times New Roman" w:cs="Times New Roman"/>
          <w:b/>
          <w:bCs/>
          <w:szCs w:val="28"/>
          <w:lang w:val="en-US"/>
        </w:rPr>
        <w:t>savodxonligi</w:t>
      </w:r>
      <w:r w:rsidR="00B2217D" w:rsidRPr="003C2647">
        <w:rPr>
          <w:rFonts w:eastAsia="Times New Roman" w:cs="Times New Roman"/>
          <w:b/>
          <w:bCs/>
          <w:szCs w:val="28"/>
        </w:rPr>
        <w:t xml:space="preserve"> </w:t>
      </w:r>
      <w:r w:rsidR="00B2217D" w:rsidRPr="004D5E35">
        <w:rPr>
          <w:rFonts w:eastAsia="Times New Roman" w:cs="Times New Roman"/>
          <w:b/>
          <w:bCs/>
          <w:szCs w:val="28"/>
          <w:lang w:val="en-US"/>
        </w:rPr>
        <w:t>darslarida</w:t>
      </w:r>
      <w:r w:rsidR="00B2217D" w:rsidRPr="003C2647">
        <w:rPr>
          <w:rFonts w:eastAsia="Times New Roman" w:cs="Times New Roman"/>
          <w:b/>
          <w:bCs/>
          <w:szCs w:val="28"/>
        </w:rPr>
        <w:t xml:space="preserve"> </w:t>
      </w:r>
      <w:r w:rsidR="00B2217D" w:rsidRPr="004D5E35">
        <w:rPr>
          <w:rFonts w:eastAsia="Times New Roman" w:cs="Times New Roman"/>
          <w:b/>
          <w:bCs/>
          <w:szCs w:val="28"/>
          <w:lang w:val="en-US"/>
        </w:rPr>
        <w:t>zamonaviy</w:t>
      </w:r>
      <w:r w:rsidR="00B2217D" w:rsidRPr="003C2647">
        <w:rPr>
          <w:rFonts w:eastAsia="Times New Roman" w:cs="Times New Roman"/>
          <w:b/>
          <w:bCs/>
          <w:szCs w:val="28"/>
        </w:rPr>
        <w:t xml:space="preserve"> </w:t>
      </w:r>
      <w:r w:rsidR="00B2217D" w:rsidRPr="004D5E35">
        <w:rPr>
          <w:rFonts w:eastAsia="Times New Roman" w:cs="Times New Roman"/>
          <w:b/>
          <w:bCs/>
          <w:szCs w:val="28"/>
          <w:lang w:val="en-US"/>
        </w:rPr>
        <w:t>yondashuvlar</w:t>
      </w:r>
      <w:r w:rsidR="00B2217D" w:rsidRPr="003C2647">
        <w:rPr>
          <w:b/>
          <w:bCs/>
          <w:sz w:val="32"/>
          <w:szCs w:val="28"/>
        </w:rPr>
        <w:t xml:space="preserve">  </w:t>
      </w:r>
      <w:r w:rsidR="00B2217D" w:rsidRPr="003C2647">
        <w:rPr>
          <w:rFonts w:cs="Times New Roman"/>
          <w:b/>
          <w:bCs/>
          <w:szCs w:val="28"/>
        </w:rPr>
        <w:t>3.3.3.</w:t>
      </w:r>
      <w:r w:rsidR="005936F5" w:rsidRPr="00AE6976">
        <w:rPr>
          <w:rFonts w:cs="Times New Roman"/>
          <w:b/>
          <w:bCs/>
          <w:szCs w:val="28"/>
        </w:rPr>
        <w:t>Boʻsh oʻzlashtiruvchi oʻquvchilarni badiiy asarni tahlil qilishga oʻrgatishda interfaol usullardan foydalanish</w:t>
      </w:r>
    </w:p>
    <w:p w14:paraId="322CBAB0" w14:textId="77777777" w:rsidR="00C43C82" w:rsidRDefault="00C43C82" w:rsidP="00C43C82">
      <w:pPr>
        <w:pStyle w:val="2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C43C82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Reja</w:t>
      </w:r>
    </w:p>
    <w:p w14:paraId="09E1890B" w14:textId="77777777" w:rsidR="00C43C82" w:rsidRPr="00C43C82" w:rsidRDefault="00C43C82" w:rsidP="00C43C82">
      <w:pPr>
        <w:pStyle w:val="2"/>
        <w:spacing w:before="0" w:after="0" w:line="36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43C82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1.</w:t>
      </w:r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Ona tili va o‘qish savodxonligi darslarida zamonaviy yondashuvlarning ahamiyati</w:t>
      </w:r>
    </w:p>
    <w:p w14:paraId="553BB1D3" w14:textId="77777777" w:rsidR="00C43C82" w:rsidRPr="00C43C82" w:rsidRDefault="00C43C82" w:rsidP="00C43C82">
      <w:pPr>
        <w:pStyle w:val="2"/>
        <w:spacing w:before="0" w:after="0" w:line="36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</w:pPr>
      <w:r w:rsidRPr="00C43C82"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/>
        </w:rPr>
        <w:t xml:space="preserve">2. </w:t>
      </w:r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>Interfaol usullar – badiiy asarni tahlil qilishda samarali vosita</w:t>
      </w:r>
    </w:p>
    <w:p w14:paraId="76845245" w14:textId="29D48353" w:rsidR="00C43C82" w:rsidRDefault="00C43C82" w:rsidP="00C43C82">
      <w:pPr>
        <w:pStyle w:val="2"/>
        <w:spacing w:before="0" w:after="0" w:line="36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43C82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3</w:t>
      </w:r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. Bo‘sh o‘zlashtiruvchi o‘quvchilarni badiiy asarni tahlil qilishga o‘rgatishda interfaol metodlardan foydalanish tajribasi</w:t>
      </w:r>
    </w:p>
    <w:p w14:paraId="58BEDFCB" w14:textId="77777777" w:rsidR="00C43C82" w:rsidRPr="00C43C82" w:rsidRDefault="00C43C82" w:rsidP="00C43C82">
      <w:pPr>
        <w:rPr>
          <w:lang w:val="en-US"/>
        </w:rPr>
      </w:pPr>
    </w:p>
    <w:p w14:paraId="5955C6F5" w14:textId="7CDFBA86" w:rsidR="005936F5" w:rsidRPr="00584CA1" w:rsidRDefault="005936F5" w:rsidP="00AE6976">
      <w:pPr>
        <w:spacing w:after="0" w:line="360" w:lineRule="auto"/>
        <w:ind w:firstLine="709"/>
        <w:jc w:val="both"/>
        <w:rPr>
          <w:rFonts w:cs="Times New Roman"/>
          <w:szCs w:val="28"/>
          <w:lang w:val="en-US"/>
        </w:rPr>
      </w:pPr>
      <w:r w:rsidRPr="00C43C82">
        <w:rPr>
          <w:rFonts w:cs="Times New Roman"/>
          <w:szCs w:val="28"/>
          <w:lang w:val="en-US"/>
        </w:rPr>
        <w:t>Bugungi kunda ta</w:t>
      </w:r>
      <w:r w:rsidR="00725E6E" w:rsidRPr="00C43C82">
        <w:rPr>
          <w:rFonts w:cs="Times New Roman"/>
          <w:szCs w:val="28"/>
          <w:lang w:val="en-US"/>
        </w:rPr>
        <w:t>’</w:t>
      </w:r>
      <w:r w:rsidRPr="00C43C82">
        <w:rPr>
          <w:rFonts w:cs="Times New Roman"/>
          <w:szCs w:val="28"/>
          <w:lang w:val="en-US"/>
        </w:rPr>
        <w:t xml:space="preserve">lim tizimida oʻquvchilarning faol ishtiroki va ularga amaliy bilimlarni berish masalasi dolzarb ahamiyat kasb etmoqda. </w:t>
      </w:r>
      <w:r w:rsidRPr="00AE6976">
        <w:rPr>
          <w:rFonts w:cs="Times New Roman"/>
          <w:szCs w:val="28"/>
          <w:lang w:val="en-US"/>
        </w:rPr>
        <w:t>Ayniqsa</w:t>
      </w:r>
      <w:r w:rsidRPr="00584CA1">
        <w:rPr>
          <w:rFonts w:cs="Times New Roman"/>
          <w:szCs w:val="28"/>
          <w:lang w:val="en-US"/>
        </w:rPr>
        <w:t xml:space="preserve">, </w:t>
      </w:r>
      <w:r w:rsidRPr="00AE6976">
        <w:rPr>
          <w:rFonts w:cs="Times New Roman"/>
          <w:szCs w:val="28"/>
          <w:lang w:val="en-US"/>
        </w:rPr>
        <w:t>badiiy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asarlarni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tahlil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qilishda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interfaol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usullarning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o</w:t>
      </w:r>
      <w:r w:rsidRPr="00584CA1">
        <w:rPr>
          <w:rFonts w:cs="Times New Roman"/>
          <w:szCs w:val="28"/>
          <w:lang w:val="en-US"/>
        </w:rPr>
        <w:t>ʻ</w:t>
      </w:r>
      <w:r w:rsidRPr="00AE6976">
        <w:rPr>
          <w:rFonts w:cs="Times New Roman"/>
          <w:szCs w:val="28"/>
          <w:lang w:val="en-US"/>
        </w:rPr>
        <w:t>rni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katta</w:t>
      </w:r>
      <w:r w:rsidRPr="00584CA1">
        <w:rPr>
          <w:rFonts w:cs="Times New Roman"/>
          <w:szCs w:val="28"/>
          <w:lang w:val="en-US"/>
        </w:rPr>
        <w:t xml:space="preserve">. </w:t>
      </w:r>
      <w:r w:rsidRPr="00AE6976">
        <w:rPr>
          <w:rFonts w:cs="Times New Roman"/>
          <w:szCs w:val="28"/>
          <w:lang w:val="en-US"/>
        </w:rPr>
        <w:t>Badiiy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asarni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tahlil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qilish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nafaqat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tilshunoslik</w:t>
      </w:r>
      <w:r w:rsidRPr="00584CA1">
        <w:rPr>
          <w:rFonts w:cs="Times New Roman"/>
          <w:szCs w:val="28"/>
          <w:lang w:val="en-US"/>
        </w:rPr>
        <w:t xml:space="preserve">, </w:t>
      </w:r>
      <w:r w:rsidRPr="00AE6976">
        <w:rPr>
          <w:rFonts w:cs="Times New Roman"/>
          <w:szCs w:val="28"/>
          <w:lang w:val="en-US"/>
        </w:rPr>
        <w:t>balki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estetik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va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madaniy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qadriyatlarni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tushunish</w:t>
      </w:r>
      <w:r w:rsidRPr="00584CA1">
        <w:rPr>
          <w:rFonts w:cs="Times New Roman"/>
          <w:szCs w:val="28"/>
          <w:lang w:val="en-US"/>
        </w:rPr>
        <w:t xml:space="preserve">, </w:t>
      </w:r>
      <w:r w:rsidRPr="00AE6976">
        <w:rPr>
          <w:rFonts w:cs="Times New Roman"/>
          <w:szCs w:val="28"/>
          <w:lang w:val="en-US"/>
        </w:rPr>
        <w:t>his</w:t>
      </w:r>
      <w:r w:rsidRPr="00584CA1">
        <w:rPr>
          <w:rFonts w:cs="Times New Roman"/>
          <w:szCs w:val="28"/>
          <w:lang w:val="en-US"/>
        </w:rPr>
        <w:t>-</w:t>
      </w:r>
      <w:r w:rsidRPr="00AE6976">
        <w:rPr>
          <w:rFonts w:cs="Times New Roman"/>
          <w:szCs w:val="28"/>
          <w:lang w:val="en-US"/>
        </w:rPr>
        <w:t>tuyg</w:t>
      </w:r>
      <w:r w:rsidRPr="00584CA1">
        <w:rPr>
          <w:rFonts w:cs="Times New Roman"/>
          <w:szCs w:val="28"/>
          <w:lang w:val="en-US"/>
        </w:rPr>
        <w:t>ʻ</w:t>
      </w:r>
      <w:r w:rsidRPr="00AE6976">
        <w:rPr>
          <w:rFonts w:cs="Times New Roman"/>
          <w:szCs w:val="28"/>
          <w:lang w:val="en-US"/>
        </w:rPr>
        <w:t>ularni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ifodalash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va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dunyoqarashni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kengaytirishga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xizmat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qiladi</w:t>
      </w:r>
      <w:r w:rsidRPr="00584CA1">
        <w:rPr>
          <w:rFonts w:cs="Times New Roman"/>
          <w:szCs w:val="28"/>
          <w:lang w:val="en-US"/>
        </w:rPr>
        <w:t xml:space="preserve">. </w:t>
      </w:r>
      <w:r w:rsidRPr="00AE6976">
        <w:rPr>
          <w:rFonts w:cs="Times New Roman"/>
          <w:szCs w:val="28"/>
          <w:lang w:val="en-US"/>
        </w:rPr>
        <w:t>Bu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jarayonda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o</w:t>
      </w:r>
      <w:r w:rsidRPr="00584CA1">
        <w:rPr>
          <w:rFonts w:cs="Times New Roman"/>
          <w:szCs w:val="28"/>
          <w:lang w:val="en-US"/>
        </w:rPr>
        <w:t>ʻ</w:t>
      </w:r>
      <w:r w:rsidRPr="00AE6976">
        <w:rPr>
          <w:rFonts w:cs="Times New Roman"/>
          <w:szCs w:val="28"/>
          <w:lang w:val="en-US"/>
        </w:rPr>
        <w:t>quvchilar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faqat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passiv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qabul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qiluvchi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emas</w:t>
      </w:r>
      <w:r w:rsidRPr="00584CA1">
        <w:rPr>
          <w:rFonts w:cs="Times New Roman"/>
          <w:szCs w:val="28"/>
          <w:lang w:val="en-US"/>
        </w:rPr>
        <w:t xml:space="preserve">, </w:t>
      </w:r>
      <w:r w:rsidRPr="00AE6976">
        <w:rPr>
          <w:rFonts w:cs="Times New Roman"/>
          <w:szCs w:val="28"/>
          <w:lang w:val="en-US"/>
        </w:rPr>
        <w:t>balki</w:t>
      </w:r>
      <w:r w:rsidRPr="00584CA1">
        <w:rPr>
          <w:rFonts w:cs="Times New Roman"/>
          <w:szCs w:val="28"/>
          <w:lang w:val="en-US"/>
        </w:rPr>
        <w:t xml:space="preserve"> </w:t>
      </w:r>
      <w:r w:rsidR="002B0888">
        <w:rPr>
          <w:rFonts w:cs="Times New Roman"/>
          <w:szCs w:val="28"/>
          <w:lang w:val="en-US"/>
        </w:rPr>
        <w:t>o</w:t>
      </w:r>
      <w:r w:rsidR="002B0888" w:rsidRPr="00584CA1">
        <w:rPr>
          <w:rFonts w:cs="Times New Roman"/>
          <w:szCs w:val="28"/>
          <w:lang w:val="en-US"/>
        </w:rPr>
        <w:t>‘</w:t>
      </w:r>
      <w:r w:rsidRPr="00AE6976">
        <w:rPr>
          <w:rFonts w:cs="Times New Roman"/>
          <w:szCs w:val="28"/>
          <w:lang w:val="en-US"/>
        </w:rPr>
        <w:t>zlarining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fikr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va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mulohazalarini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bayon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etadigan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faol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ishtirokchilarga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aylanishlari</w:t>
      </w:r>
      <w:r w:rsidRPr="00584CA1">
        <w:rPr>
          <w:rFonts w:cs="Times New Roman"/>
          <w:szCs w:val="28"/>
          <w:lang w:val="en-US"/>
        </w:rPr>
        <w:t xml:space="preserve"> </w:t>
      </w:r>
      <w:r w:rsidRPr="00AE6976">
        <w:rPr>
          <w:rFonts w:cs="Times New Roman"/>
          <w:szCs w:val="28"/>
          <w:lang w:val="en-US"/>
        </w:rPr>
        <w:t>kerak</w:t>
      </w:r>
      <w:r w:rsidRPr="00584CA1">
        <w:rPr>
          <w:rFonts w:cs="Times New Roman"/>
          <w:szCs w:val="28"/>
          <w:lang w:val="en-US"/>
        </w:rPr>
        <w:t>.</w:t>
      </w:r>
    </w:p>
    <w:p w14:paraId="4ABE9194" w14:textId="77777777" w:rsidR="005936F5" w:rsidRPr="00AE6976" w:rsidRDefault="005936F5" w:rsidP="00AE6976">
      <w:pPr>
        <w:spacing w:after="0" w:line="360" w:lineRule="auto"/>
        <w:ind w:firstLine="709"/>
        <w:jc w:val="both"/>
        <w:rPr>
          <w:rFonts w:cs="Times New Roman"/>
          <w:b/>
          <w:bCs/>
          <w:szCs w:val="28"/>
          <w:lang w:val="en-US"/>
        </w:rPr>
      </w:pPr>
      <w:r w:rsidRPr="00AE6976">
        <w:rPr>
          <w:rFonts w:cs="Times New Roman"/>
          <w:b/>
          <w:bCs/>
          <w:szCs w:val="28"/>
          <w:lang w:val="en-US"/>
        </w:rPr>
        <w:t>Interfaol usullar – badiiy asarni tahlil qilishda samarali vosita</w:t>
      </w:r>
    </w:p>
    <w:p w14:paraId="3B844CE6" w14:textId="77777777" w:rsidR="00C43C82" w:rsidRDefault="005936F5" w:rsidP="00C43C82">
      <w:pPr>
        <w:spacing w:after="0" w:line="360" w:lineRule="auto"/>
        <w:rPr>
          <w:rFonts w:cs="Times New Roman"/>
          <w:b/>
          <w:szCs w:val="28"/>
          <w:lang w:val="en-US"/>
        </w:rPr>
      </w:pPr>
      <w:r w:rsidRPr="00AE6976">
        <w:rPr>
          <w:rFonts w:cs="Times New Roman"/>
          <w:b/>
          <w:bCs/>
          <w:szCs w:val="28"/>
          <w:lang w:val="en-US"/>
        </w:rPr>
        <w:t>Interfaol usullar</w:t>
      </w:r>
      <w:r w:rsidRPr="00AE6976">
        <w:rPr>
          <w:rFonts w:cs="Times New Roman"/>
          <w:szCs w:val="28"/>
          <w:lang w:val="en-US"/>
        </w:rPr>
        <w:t xml:space="preserve"> - bu oʻquvchilarning oʻz fikrlarini erkin ifodalashlari, guruhda muhokama olib borishlari va muammoni yechishda jismoniy va aqliy faoliyatni birlashtiruvchi metodlarni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 ichiga oladi. Bu usullar, ayniqsa, b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sh oʻzlashtiruvchi oʻquvchilarni badiiy asarni chuqurroq tahlil qilishga undashda samarali boʻladi. Interfaol metodlar quyidagi usullarni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 ichiga oladi:</w:t>
      </w:r>
      <w:r w:rsidR="00332777" w:rsidRPr="00AE6976">
        <w:rPr>
          <w:rFonts w:cs="Times New Roman"/>
          <w:b/>
          <w:szCs w:val="28"/>
          <w:lang w:val="en-US"/>
        </w:rPr>
        <w:t xml:space="preserve"> </w:t>
      </w:r>
    </w:p>
    <w:p w14:paraId="5DCFDF97" w14:textId="0AC17A7A" w:rsidR="00C43C82" w:rsidRDefault="00AE6976" w:rsidP="00C43C82">
      <w:pPr>
        <w:spacing w:after="0" w:line="360" w:lineRule="auto"/>
        <w:ind w:left="708"/>
        <w:rPr>
          <w:rFonts w:cs="Times New Roman"/>
          <w:i/>
          <w:szCs w:val="28"/>
          <w:lang w:val="en-US"/>
        </w:rPr>
      </w:pPr>
      <w:r w:rsidRPr="00C43C82">
        <w:rPr>
          <w:rStyle w:val="ad"/>
          <w:rFonts w:cs="Times New Roman"/>
          <w:bCs w:val="0"/>
          <w:szCs w:val="28"/>
          <w:lang w:val="en-US"/>
        </w:rPr>
        <w:t>“</w:t>
      </w:r>
      <w:r w:rsidR="00332777" w:rsidRPr="00C43C82">
        <w:rPr>
          <w:rStyle w:val="ad"/>
          <w:rFonts w:cs="Times New Roman"/>
          <w:bCs w:val="0"/>
          <w:szCs w:val="28"/>
          <w:lang w:val="en-US"/>
        </w:rPr>
        <w:t>Brainstorming</w:t>
      </w:r>
      <w:r w:rsidRPr="00C43C82">
        <w:rPr>
          <w:rStyle w:val="ad"/>
          <w:rFonts w:cs="Times New Roman"/>
          <w:bCs w:val="0"/>
          <w:szCs w:val="28"/>
          <w:lang w:val="en-US"/>
        </w:rPr>
        <w:t xml:space="preserve">” </w:t>
      </w:r>
      <w:r w:rsidR="00332777" w:rsidRPr="00C43C82">
        <w:rPr>
          <w:rStyle w:val="ad"/>
          <w:rFonts w:cs="Times New Roman"/>
          <w:bCs w:val="0"/>
          <w:szCs w:val="28"/>
          <w:lang w:val="en-US"/>
        </w:rPr>
        <w:t>(</w:t>
      </w:r>
      <w:r w:rsidR="002B0888" w:rsidRPr="00C43C82">
        <w:rPr>
          <w:rStyle w:val="ad"/>
          <w:rFonts w:cs="Times New Roman"/>
          <w:bCs w:val="0"/>
          <w:szCs w:val="28"/>
          <w:lang w:val="en-US"/>
        </w:rPr>
        <w:t>G‘</w:t>
      </w:r>
      <w:r w:rsidR="00332777" w:rsidRPr="00C43C82">
        <w:rPr>
          <w:rStyle w:val="ad"/>
          <w:rFonts w:cs="Times New Roman"/>
          <w:bCs w:val="0"/>
          <w:szCs w:val="28"/>
          <w:lang w:val="en-US"/>
        </w:rPr>
        <w:t>oyalar t</w:t>
      </w:r>
      <w:r w:rsidR="002B0888" w:rsidRPr="00C43C82">
        <w:rPr>
          <w:rStyle w:val="ad"/>
          <w:rFonts w:cs="Times New Roman"/>
          <w:bCs w:val="0"/>
          <w:szCs w:val="28"/>
          <w:lang w:val="en-US"/>
        </w:rPr>
        <w:t>o‘</w:t>
      </w:r>
      <w:r w:rsidR="00332777" w:rsidRPr="00C43C82">
        <w:rPr>
          <w:rStyle w:val="ad"/>
          <w:rFonts w:cs="Times New Roman"/>
          <w:bCs w:val="0"/>
          <w:szCs w:val="28"/>
          <w:lang w:val="en-US"/>
        </w:rPr>
        <w:t>plami) usuli:</w:t>
      </w:r>
      <w:r w:rsidR="00C43C82" w:rsidRPr="00C43C82">
        <w:rPr>
          <w:rFonts w:cs="Times New Roman"/>
          <w:i/>
          <w:szCs w:val="28"/>
          <w:lang w:val="en-US"/>
        </w:rPr>
        <w:t xml:space="preserve"> </w:t>
      </w:r>
    </w:p>
    <w:p w14:paraId="050C357A" w14:textId="1F2B5E5D" w:rsidR="00C43C82" w:rsidRPr="00C43C82" w:rsidRDefault="00C43C82" w:rsidP="00C43C82">
      <w:pPr>
        <w:spacing w:after="0" w:line="360" w:lineRule="auto"/>
        <w:ind w:firstLine="708"/>
        <w:rPr>
          <w:rFonts w:cs="Times New Roman"/>
          <w:b/>
          <w:szCs w:val="28"/>
          <w:lang w:val="en-US"/>
        </w:rPr>
      </w:pPr>
      <w:r w:rsidRPr="00AE6976">
        <w:rPr>
          <w:rFonts w:cs="Times New Roman"/>
          <w:szCs w:val="28"/>
          <w:lang w:val="en-US"/>
        </w:rPr>
        <w:t xml:space="preserve">Badiiy asar tahlilida brainstorming usuli yordamida 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quvchilar asarning asosiy </w:t>
      </w:r>
      <w:r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 xml:space="preserve">oyasi, muhim voqealari va personajlari haqida fikr yuritadilar. 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qituvchi talabalardan asar bilan bo</w:t>
      </w:r>
      <w:r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 xml:space="preserve">liq barcha </w:t>
      </w:r>
      <w:r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>oyalarni aytib berishlarini s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raydi. Bu usul, ayniqsa, b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sh 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zlashtiruvchi 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quvchilar uchun foydalidir, chunki ular k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proq fikr almashish orqali 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 bilimlarini mustahkamlashadi.</w:t>
      </w:r>
    </w:p>
    <w:p w14:paraId="406C3767" w14:textId="77777777" w:rsidR="00C43C82" w:rsidRPr="003445DF" w:rsidRDefault="00C43C82" w:rsidP="00C43C82">
      <w:pPr>
        <w:pStyle w:val="4"/>
        <w:spacing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lastRenderedPageBreak/>
        <w:t xml:space="preserve"> 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“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Fishbowl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” 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(Baliq t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pi) metodikasi:</w:t>
      </w:r>
    </w:p>
    <w:p w14:paraId="7BD824EC" w14:textId="77777777" w:rsidR="00C43C82" w:rsidRDefault="00C43C82" w:rsidP="00C43C82">
      <w:pPr>
        <w:pStyle w:val="4"/>
        <w:spacing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 guruhlarga b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linib, asar haqida muhokama qilishadi. Bir guruh ichida faqat bir nechta talaba faollik k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rsatadi, qolganlar esa diqqat bilan tinglaydi va keyin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 fikrlarini ifoda etadi. Bu metod b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sh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zlashtiruvchi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quvchilarni faol ishtirok etishga,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 fikrlarini ochiq ifoda etishga undaydi va ularga jamoaviy fikrlash k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nikmalarini rivojlantiradi.</w:t>
      </w:r>
    </w:p>
    <w:p w14:paraId="442ACFCB" w14:textId="56830809" w:rsidR="00C43C82" w:rsidRPr="00AE6976" w:rsidRDefault="00C43C82" w:rsidP="00C43C82">
      <w:pPr>
        <w:pStyle w:val="4"/>
        <w:spacing w:line="360" w:lineRule="auto"/>
        <w:ind w:firstLine="708"/>
        <w:jc w:val="both"/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</w:pP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“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Role-playing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”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(Rollarni ijro etish) usuli:</w:t>
      </w:r>
    </w:p>
    <w:p w14:paraId="397286E6" w14:textId="77777777" w:rsidR="00C43C82" w:rsidRPr="00AE6976" w:rsidRDefault="00C43C82" w:rsidP="00C43C82">
      <w:pPr>
        <w:pStyle w:val="4"/>
        <w:spacing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Badiiy asarni tahlil qilishda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quvchilarga asar personajlari roli beriladi. Ular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sha personajlar sifatida harakat qilishadi, fikrlarini ifodalaydilar,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z nuqtai nazarlarini bildiradilar. Bu usul orqali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quvchilar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zingizni personaj sifatida tasavvur qilish orqali asar va uning mazmunini yanada chuqurroq tushunadilar.</w:t>
      </w:r>
    </w:p>
    <w:p w14:paraId="79ADEB76" w14:textId="77777777" w:rsidR="00C43C82" w:rsidRPr="00AE6976" w:rsidRDefault="00C43C82" w:rsidP="00C43C82">
      <w:pPr>
        <w:pStyle w:val="4"/>
        <w:spacing w:line="360" w:lineRule="auto"/>
        <w:ind w:firstLine="708"/>
        <w:jc w:val="both"/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b/>
          <w:i w:val="0"/>
          <w:color w:val="auto"/>
          <w:szCs w:val="28"/>
          <w:lang w:val="en-US"/>
        </w:rPr>
        <w:t xml:space="preserve"> 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“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Debate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”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(Munozara) metodikasi:</w:t>
      </w:r>
    </w:p>
    <w:p w14:paraId="202EF9C4" w14:textId="77777777" w:rsidR="00C43C82" w:rsidRPr="00AE6976" w:rsidRDefault="00C43C82" w:rsidP="00C43C82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quvchilarga asar haqida ikkita qarama-qarshi nuqtai nazar taqdim etiladi, va ular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z fikrlarini himoya qilish uchun bahslashadilar. Bu usul talabalar fikrlash va tahlil qilishni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rganishga,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z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oyalarini mantiqan va asosli ravishda ifoda etishga yordam beradi.</w:t>
      </w:r>
    </w:p>
    <w:p w14:paraId="45309D42" w14:textId="77777777" w:rsidR="00C43C82" w:rsidRPr="00AE6976" w:rsidRDefault="00C43C82" w:rsidP="00C43C82">
      <w:pPr>
        <w:pStyle w:val="4"/>
        <w:spacing w:before="0" w:after="0" w:line="360" w:lineRule="auto"/>
        <w:jc w:val="both"/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ab/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“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Mind mapping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”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(Aql xaritasi) usuli:</w:t>
      </w:r>
    </w:p>
    <w:p w14:paraId="6DACBAE3" w14:textId="77777777" w:rsidR="00C43C82" w:rsidRDefault="00C43C82" w:rsidP="00C43C82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Badiiy asar tahlilida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 asar bilan bo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liq fikr va tasavvurlarni vizual tarzda xaritaga aylantiradilar. Har bir element (personajlar, voqealar, tushunchalar)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zaro bo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langan shaklda tasvirlanadi. Bu usul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quvchilarga asar mazmunini yaxshiroq tushunishga yordam beradi va asar elementlarini bir-biriga bo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lashga yordam beradi.</w:t>
      </w:r>
      <w:r w:rsidRPr="00C43C82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</w:p>
    <w:p w14:paraId="67F410F6" w14:textId="79D14E10" w:rsidR="00C43C82" w:rsidRDefault="00C43C82" w:rsidP="00C43C82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“Think-Pair-Share” (</w:t>
      </w:r>
      <w:r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ylash — juftlikda ishlash — baham k</w:t>
      </w:r>
      <w:r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rish) usuli</w:t>
      </w:r>
      <w:r w:rsidRPr="00C43C82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:</w:t>
      </w:r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Bu metodda o‘quvchilar dastlab mustaqil ravishda badiiy asar haqida o‘z fikrlarini o‘ylaydilar, so‘ngra juftlikda o‘z fikrlarini almashadilar, va oxir-oqibat guruhga bu fikrlarni baham ko‘radilar. Bu usul o‘quvchilarga boshqalarning nuqtai nazarlarini tinglashga va o‘z fikrlarini shakllantirishga yordam beradi.(2-slayd).</w:t>
      </w:r>
    </w:p>
    <w:p w14:paraId="55DAF38E" w14:textId="1E4590D4" w:rsidR="00725E6E" w:rsidRPr="00C43C82" w:rsidRDefault="00C43C82" w:rsidP="00C43C82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C43C82">
        <w:rPr>
          <w:rStyle w:val="ad"/>
          <w:rFonts w:ascii="Times New Roman" w:hAnsi="Times New Roman" w:cs="Times New Roman"/>
          <w:i w:val="0"/>
          <w:color w:val="auto"/>
          <w:lang w:val="en-US"/>
        </w:rPr>
        <w:lastRenderedPageBreak/>
        <w:t>Savol berish:</w:t>
      </w:r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O‘qituvchi tahlil qilishda muhim savollarni berib, o‘quvchilarga asar haqida chuqurroq o‘ylashga undaydi. Masalan, "Asarda muhim qahramonlar kimlar?", "Ularning qarorlarini qanday tahlil qilishingiz mumkin?" va hokazo.(5-slayd)</w:t>
      </w:r>
      <w:r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 xml:space="preserve"> </w:t>
      </w:r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>B</w:t>
      </w:r>
      <w:r w:rsidR="002B0888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>o‘</w:t>
      </w:r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>sh oʻzlashtiruvchi oʻquvchilar uchun tavsiyalar</w:t>
      </w:r>
      <w:r w:rsidR="00725E6E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:</w:t>
      </w:r>
    </w:p>
    <w:p w14:paraId="4BBE7397" w14:textId="7F8886D5" w:rsidR="00725E6E" w:rsidRPr="009A1A43" w:rsidRDefault="00725E6E" w:rsidP="00725E6E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 w:rsidRPr="009A1A43">
        <w:rPr>
          <w:rStyle w:val="ad"/>
          <w:rFonts w:ascii="Times New Roman" w:hAnsi="Times New Roman" w:cs="Times New Roman"/>
          <w:color w:val="auto"/>
          <w:lang w:val="en-US"/>
        </w:rPr>
        <w:t>Interfaol metodlarni tez-tez q</w:t>
      </w:r>
      <w:r w:rsidR="002B0888">
        <w:rPr>
          <w:rStyle w:val="ad"/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Style w:val="ad"/>
          <w:rFonts w:ascii="Times New Roman" w:hAnsi="Times New Roman" w:cs="Times New Roman"/>
          <w:color w:val="auto"/>
          <w:lang w:val="en-US"/>
        </w:rPr>
        <w:t>llash:</w:t>
      </w:r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quvchilarni faollikka chaqirish uchun ularning yoshi va qiziqishlariga mos metodlarni tanlash kerak.</w:t>
      </w:r>
    </w:p>
    <w:p w14:paraId="2CFDA66C" w14:textId="6BD52103" w:rsidR="005936F5" w:rsidRPr="00AE6976" w:rsidRDefault="005936F5" w:rsidP="003445DF">
      <w:pPr>
        <w:pStyle w:val="4"/>
        <w:spacing w:line="360" w:lineRule="auto"/>
        <w:ind w:firstLine="360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</w:p>
    <w:p w14:paraId="19E65A13" w14:textId="77777777" w:rsidR="005936F5" w:rsidRPr="00AE6976" w:rsidRDefault="005936F5" w:rsidP="00B2217D">
      <w:pPr>
        <w:spacing w:after="0" w:line="360" w:lineRule="auto"/>
        <w:ind w:firstLine="360"/>
        <w:jc w:val="both"/>
        <w:rPr>
          <w:rFonts w:cs="Times New Roman"/>
          <w:b/>
          <w:bCs/>
          <w:szCs w:val="28"/>
          <w:lang w:val="en-US"/>
        </w:rPr>
      </w:pPr>
      <w:r w:rsidRPr="00AE6976">
        <w:rPr>
          <w:rFonts w:cs="Times New Roman"/>
          <w:b/>
          <w:bCs/>
          <w:szCs w:val="28"/>
          <w:lang w:val="en-US"/>
        </w:rPr>
        <w:t>Badiiy asarni tahlil qilishda interfaol usullarning afzalliklari</w:t>
      </w:r>
    </w:p>
    <w:p w14:paraId="6188F730" w14:textId="326288BA" w:rsidR="00B2217D" w:rsidRDefault="005936F5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AE6976">
        <w:rPr>
          <w:rFonts w:cs="Times New Roman"/>
          <w:b/>
          <w:bCs/>
          <w:szCs w:val="28"/>
          <w:lang w:val="en-US"/>
        </w:rPr>
        <w:t>Faol ishtirok</w:t>
      </w:r>
      <w:r w:rsidRPr="00AE6976">
        <w:rPr>
          <w:rFonts w:cs="Times New Roman"/>
          <w:szCs w:val="28"/>
          <w:lang w:val="en-US"/>
        </w:rPr>
        <w:t xml:space="preserve">: Oʻquvchilar badiiy asarni tahlil qilishda passiv emas, balki faol ishtirok etadilar. Bu oʻquvchilarning asar haqida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z fikrlarini bildirishi, argumentlar keltirishi va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 qarashlarini rivojlantirishi uchun yaxshi imkoniyat yaratadi.</w:t>
      </w:r>
    </w:p>
    <w:p w14:paraId="7D8819E2" w14:textId="4A256AB0" w:rsidR="00B2217D" w:rsidRDefault="005936F5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AE6976">
        <w:rPr>
          <w:rFonts w:cs="Times New Roman"/>
          <w:b/>
          <w:bCs/>
          <w:szCs w:val="28"/>
          <w:lang w:val="en-US"/>
        </w:rPr>
        <w:t>Ijtimoiy va hissiy rivojlanish</w:t>
      </w:r>
      <w:r w:rsidRPr="00AE6976">
        <w:rPr>
          <w:rFonts w:cs="Times New Roman"/>
          <w:szCs w:val="28"/>
          <w:lang w:val="en-US"/>
        </w:rPr>
        <w:t>: Interfaol metodlar oʻquvchilarning ijtimoiy k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nikmalarini rivojlantirishga yordam beradi. Guruh ishida ishlash, boshqalar bilan fikr almashish va bir-birini tushunish, hissiy rivojlanish uchun ham muhimdir.</w:t>
      </w:r>
    </w:p>
    <w:p w14:paraId="08967D14" w14:textId="159895A7" w:rsidR="00B2217D" w:rsidRDefault="005936F5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AE6976">
        <w:rPr>
          <w:rFonts w:cs="Times New Roman"/>
          <w:b/>
          <w:bCs/>
          <w:szCs w:val="28"/>
          <w:lang w:val="en-US"/>
        </w:rPr>
        <w:t>Tanqidiy fikrlashni rivojlantirish</w:t>
      </w:r>
      <w:r w:rsidRPr="00AE6976">
        <w:rPr>
          <w:rFonts w:cs="Times New Roman"/>
          <w:szCs w:val="28"/>
          <w:lang w:val="en-US"/>
        </w:rPr>
        <w:t xml:space="preserve">: Oʻquvchilar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z fikrlarini dalillash, turli nuqtai nazarlarga hurmat bilan qarash va keng qamrovli tahlil qilishni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rganadilar. </w:t>
      </w:r>
      <w:r w:rsidRPr="00B2217D">
        <w:rPr>
          <w:rFonts w:cs="Times New Roman"/>
          <w:szCs w:val="28"/>
          <w:lang w:val="en-US"/>
        </w:rPr>
        <w:t>Bu esa tanqidiy fikrlashni rivojlantiradi.</w:t>
      </w:r>
    </w:p>
    <w:p w14:paraId="138F887D" w14:textId="77777777" w:rsidR="00B2217D" w:rsidRDefault="005936F5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B2217D">
        <w:rPr>
          <w:rFonts w:cs="Times New Roman"/>
          <w:b/>
          <w:bCs/>
          <w:szCs w:val="28"/>
          <w:lang w:val="en-US"/>
        </w:rPr>
        <w:t>Kreativ yondashuv</w:t>
      </w:r>
      <w:r w:rsidRPr="00B2217D">
        <w:rPr>
          <w:rFonts w:cs="Times New Roman"/>
          <w:szCs w:val="28"/>
          <w:lang w:val="en-US"/>
        </w:rPr>
        <w:t>: Interfaol metodlar yordamida oʻquvchilar oʻz fikrlarini yaratishda va yangi gʻoyalar ishlab chiqishda ishtirok etadilar, bu esa kreativlikni oshiradi.</w:t>
      </w:r>
    </w:p>
    <w:p w14:paraId="4C42F23E" w14:textId="207BA218" w:rsidR="00B2217D" w:rsidRDefault="002B0888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>
        <w:rPr>
          <w:rStyle w:val="ad"/>
          <w:rFonts w:cs="Times New Roman"/>
          <w:szCs w:val="28"/>
          <w:lang w:val="en-US"/>
        </w:rPr>
        <w:t>O‘</w:t>
      </w:r>
      <w:r w:rsidR="00332777" w:rsidRPr="00B2217D">
        <w:rPr>
          <w:rStyle w:val="ad"/>
          <w:rFonts w:cs="Times New Roman"/>
          <w:szCs w:val="28"/>
          <w:lang w:val="en-US"/>
        </w:rPr>
        <w:t>quvchilarning faol ishtirok etishi:</w:t>
      </w:r>
      <w:r w:rsidR="00332777" w:rsidRPr="00B2217D">
        <w:rPr>
          <w:rFonts w:cs="Times New Roman"/>
          <w:szCs w:val="28"/>
          <w:lang w:val="en-US"/>
        </w:rPr>
        <w:t xml:space="preserve"> Bu usullar </w:t>
      </w:r>
      <w:r>
        <w:rPr>
          <w:rFonts w:cs="Times New Roman"/>
          <w:szCs w:val="28"/>
          <w:lang w:val="en-US"/>
        </w:rPr>
        <w:t>o‘</w:t>
      </w:r>
      <w:r w:rsidR="00332777" w:rsidRPr="00B2217D">
        <w:rPr>
          <w:rFonts w:cs="Times New Roman"/>
          <w:szCs w:val="28"/>
          <w:lang w:val="en-US"/>
        </w:rPr>
        <w:t>quvchilarni k</w:t>
      </w:r>
      <w:r>
        <w:rPr>
          <w:rFonts w:cs="Times New Roman"/>
          <w:szCs w:val="28"/>
          <w:lang w:val="en-US"/>
        </w:rPr>
        <w:t>o‘</w:t>
      </w:r>
      <w:r w:rsidR="00332777" w:rsidRPr="00B2217D">
        <w:rPr>
          <w:rFonts w:cs="Times New Roman"/>
          <w:szCs w:val="28"/>
          <w:lang w:val="en-US"/>
        </w:rPr>
        <w:t>proq interaktiv jarayonga jalb qiladi va faqat darsni tinglash bilan cheklanmaydi.</w:t>
      </w:r>
    </w:p>
    <w:p w14:paraId="5B5B968A" w14:textId="3EB3BD85" w:rsidR="00B2217D" w:rsidRDefault="00332777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B2217D">
        <w:rPr>
          <w:rStyle w:val="ad"/>
          <w:rFonts w:cs="Times New Roman"/>
          <w:szCs w:val="28"/>
          <w:lang w:val="en-US"/>
        </w:rPr>
        <w:t xml:space="preserve">Yangi bilimlarni </w:t>
      </w:r>
      <w:r w:rsidR="002B0888">
        <w:rPr>
          <w:rStyle w:val="ad"/>
          <w:rFonts w:cs="Times New Roman"/>
          <w:szCs w:val="28"/>
          <w:lang w:val="en-US"/>
        </w:rPr>
        <w:t>o‘</w:t>
      </w:r>
      <w:r w:rsidRPr="00B2217D">
        <w:rPr>
          <w:rStyle w:val="ad"/>
          <w:rFonts w:cs="Times New Roman"/>
          <w:szCs w:val="28"/>
          <w:lang w:val="en-US"/>
        </w:rPr>
        <w:t>zlashtirishda samaradorlik:</w:t>
      </w:r>
      <w:r w:rsidRPr="00B2217D">
        <w:rPr>
          <w:rFonts w:cs="Times New Roman"/>
          <w:szCs w:val="28"/>
          <w:lang w:val="en-US"/>
        </w:rPr>
        <w:t xml:space="preserve"> </w:t>
      </w:r>
      <w:r w:rsidR="002B0888">
        <w:rPr>
          <w:rFonts w:cs="Times New Roman"/>
          <w:szCs w:val="28"/>
          <w:lang w:val="en-US"/>
        </w:rPr>
        <w:t>O‘</w:t>
      </w:r>
      <w:r w:rsidRPr="00B2217D">
        <w:rPr>
          <w:rFonts w:cs="Times New Roman"/>
          <w:szCs w:val="28"/>
          <w:lang w:val="en-US"/>
        </w:rPr>
        <w:t xml:space="preserve">quvchilarni biror asarni tahlil qilishda faqatgina </w:t>
      </w:r>
      <w:r w:rsidR="002B0888">
        <w:rPr>
          <w:rFonts w:cs="Times New Roman"/>
          <w:szCs w:val="28"/>
          <w:lang w:val="en-US"/>
        </w:rPr>
        <w:t>o‘</w:t>
      </w:r>
      <w:r w:rsidRPr="00B2217D">
        <w:rPr>
          <w:rFonts w:cs="Times New Roman"/>
          <w:szCs w:val="28"/>
          <w:lang w:val="en-US"/>
        </w:rPr>
        <w:t>qish emas, balki boshqa usullar yordamida bilim olishga majbur qilish ularga ma</w:t>
      </w:r>
      <w:r w:rsidR="00725E6E">
        <w:rPr>
          <w:rFonts w:cs="Times New Roman"/>
          <w:szCs w:val="28"/>
          <w:lang w:val="en-US"/>
        </w:rPr>
        <w:t>’</w:t>
      </w:r>
      <w:r w:rsidRPr="00B2217D">
        <w:rPr>
          <w:rFonts w:cs="Times New Roman"/>
          <w:szCs w:val="28"/>
          <w:lang w:val="en-US"/>
        </w:rPr>
        <w:t>lumotlarni k</w:t>
      </w:r>
      <w:r w:rsidR="002B0888">
        <w:rPr>
          <w:rFonts w:cs="Times New Roman"/>
          <w:szCs w:val="28"/>
          <w:lang w:val="en-US"/>
        </w:rPr>
        <w:t>o‘</w:t>
      </w:r>
      <w:r w:rsidRPr="00B2217D">
        <w:rPr>
          <w:rFonts w:cs="Times New Roman"/>
          <w:szCs w:val="28"/>
          <w:lang w:val="en-US"/>
        </w:rPr>
        <w:t>proq va samaraliroq eslab qolish imkonini beradi.</w:t>
      </w:r>
    </w:p>
    <w:p w14:paraId="4BED9DC7" w14:textId="1E485D56" w:rsidR="005936F5" w:rsidRPr="00B2217D" w:rsidRDefault="00332777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B2217D">
        <w:rPr>
          <w:rStyle w:val="ad"/>
          <w:rFonts w:cs="Times New Roman"/>
          <w:szCs w:val="28"/>
          <w:lang w:val="en-US"/>
        </w:rPr>
        <w:t xml:space="preserve">Fikr almashish va </w:t>
      </w:r>
      <w:r w:rsidR="002B0888">
        <w:rPr>
          <w:rStyle w:val="ad"/>
          <w:rFonts w:cs="Times New Roman"/>
          <w:szCs w:val="28"/>
          <w:lang w:val="en-US"/>
        </w:rPr>
        <w:t>o‘</w:t>
      </w:r>
      <w:r w:rsidRPr="00B2217D">
        <w:rPr>
          <w:rStyle w:val="ad"/>
          <w:rFonts w:cs="Times New Roman"/>
          <w:szCs w:val="28"/>
          <w:lang w:val="en-US"/>
        </w:rPr>
        <w:t>z fikrlarini erkin ifoda etish:</w:t>
      </w:r>
      <w:r w:rsidRPr="00B2217D">
        <w:rPr>
          <w:rFonts w:cs="Times New Roman"/>
          <w:szCs w:val="28"/>
          <w:lang w:val="en-US"/>
        </w:rPr>
        <w:t xml:space="preserve"> Badiiy asarlarni tahlil qilishda talabalarga </w:t>
      </w:r>
      <w:r w:rsidR="002B0888">
        <w:rPr>
          <w:rFonts w:cs="Times New Roman"/>
          <w:szCs w:val="28"/>
          <w:lang w:val="en-US"/>
        </w:rPr>
        <w:t>o‘</w:t>
      </w:r>
      <w:r w:rsidRPr="00B2217D">
        <w:rPr>
          <w:rFonts w:cs="Times New Roman"/>
          <w:szCs w:val="28"/>
          <w:lang w:val="en-US"/>
        </w:rPr>
        <w:t xml:space="preserve">z fikrlarini ifodalash va boshqa talabalarning nuqtai nazarini </w:t>
      </w:r>
      <w:r w:rsidRPr="00B2217D">
        <w:rPr>
          <w:rFonts w:cs="Times New Roman"/>
          <w:szCs w:val="28"/>
          <w:lang w:val="en-US"/>
        </w:rPr>
        <w:lastRenderedPageBreak/>
        <w:t xml:space="preserve">tinglash imkoniyati beriladi. Bu jarayon </w:t>
      </w:r>
      <w:r w:rsidR="002B0888">
        <w:rPr>
          <w:rFonts w:cs="Times New Roman"/>
          <w:szCs w:val="28"/>
          <w:lang w:val="en-US"/>
        </w:rPr>
        <w:t>o‘</w:t>
      </w:r>
      <w:r w:rsidRPr="00B2217D">
        <w:rPr>
          <w:rFonts w:cs="Times New Roman"/>
          <w:szCs w:val="28"/>
          <w:lang w:val="en-US"/>
        </w:rPr>
        <w:t>quvchilarda tanqidiy fikrlashni rivojlantiradi.</w:t>
      </w:r>
      <w:r w:rsidR="00145371" w:rsidRPr="00B2217D">
        <w:rPr>
          <w:rFonts w:cs="Times New Roman"/>
          <w:szCs w:val="28"/>
          <w:lang w:val="en-US"/>
        </w:rPr>
        <w:t>(3-</w:t>
      </w:r>
      <w:r w:rsidR="00145371" w:rsidRPr="00AE6976">
        <w:rPr>
          <w:rFonts w:cs="Times New Roman"/>
          <w:szCs w:val="28"/>
          <w:lang w:val="en-US"/>
        </w:rPr>
        <w:t>slayd</w:t>
      </w:r>
      <w:r w:rsidR="00145371" w:rsidRPr="00B2217D">
        <w:rPr>
          <w:rFonts w:cs="Times New Roman"/>
          <w:szCs w:val="28"/>
          <w:lang w:val="en-US"/>
        </w:rPr>
        <w:t>)</w:t>
      </w:r>
    </w:p>
    <w:p w14:paraId="75CAC790" w14:textId="77777777" w:rsidR="005936F5" w:rsidRPr="00AE6976" w:rsidRDefault="005936F5" w:rsidP="00B2217D">
      <w:pPr>
        <w:spacing w:after="0" w:line="360" w:lineRule="auto"/>
        <w:ind w:firstLine="360"/>
        <w:jc w:val="both"/>
        <w:rPr>
          <w:rFonts w:cs="Times New Roman"/>
          <w:b/>
          <w:bCs/>
          <w:szCs w:val="28"/>
          <w:lang w:val="en-US"/>
        </w:rPr>
      </w:pPr>
      <w:r w:rsidRPr="00AE6976">
        <w:rPr>
          <w:rFonts w:cs="Times New Roman"/>
          <w:b/>
          <w:bCs/>
          <w:szCs w:val="28"/>
          <w:lang w:val="en-US"/>
        </w:rPr>
        <w:t>Oʻquvchilarga interfaol metodlarni qanday oʻrgatish mumkin?</w:t>
      </w:r>
    </w:p>
    <w:p w14:paraId="7F56CB35" w14:textId="77777777" w:rsidR="005936F5" w:rsidRPr="00AE6976" w:rsidRDefault="005936F5" w:rsidP="00AE6976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AE6976">
        <w:rPr>
          <w:rFonts w:cs="Times New Roman"/>
          <w:b/>
          <w:bCs/>
          <w:szCs w:val="28"/>
          <w:lang w:val="en-US"/>
        </w:rPr>
        <w:t>Badiiy asarni oʻqishdan boshlash</w:t>
      </w:r>
      <w:r w:rsidRPr="00AE6976">
        <w:rPr>
          <w:rFonts w:cs="Times New Roman"/>
          <w:szCs w:val="28"/>
          <w:lang w:val="en-US"/>
        </w:rPr>
        <w:t>: Avval badiiy asar haqida umumiy tushuncha hosil qilish uchun, oʻquvchilarni asarni toʻliq oʻqishga undang. Keyin, asar bilan bogʻl</w:t>
      </w:r>
      <w:r w:rsidR="00145371" w:rsidRPr="00AE6976">
        <w:rPr>
          <w:rFonts w:cs="Times New Roman"/>
          <w:szCs w:val="28"/>
          <w:lang w:val="en-US"/>
        </w:rPr>
        <w:t>iq savollar yoki vazifalar bering</w:t>
      </w:r>
      <w:r w:rsidRPr="00AE6976">
        <w:rPr>
          <w:rFonts w:cs="Times New Roman"/>
          <w:szCs w:val="28"/>
          <w:lang w:val="en-US"/>
        </w:rPr>
        <w:t>, bu ularni tahlil qilishga undaydi.</w:t>
      </w:r>
    </w:p>
    <w:p w14:paraId="3FBE9FAC" w14:textId="30A6DB73" w:rsidR="005936F5" w:rsidRPr="00725E6E" w:rsidRDefault="005936F5" w:rsidP="00AE6976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AE6976">
        <w:rPr>
          <w:rFonts w:cs="Times New Roman"/>
          <w:b/>
          <w:bCs/>
          <w:szCs w:val="28"/>
          <w:lang w:val="en-US"/>
        </w:rPr>
        <w:t>Savollar va mulohazalar</w:t>
      </w:r>
      <w:r w:rsidRPr="00AE6976">
        <w:rPr>
          <w:rFonts w:cs="Times New Roman"/>
          <w:szCs w:val="28"/>
          <w:lang w:val="en-US"/>
        </w:rPr>
        <w:t xml:space="preserve">: Asar haqida savollar yoki mavzular bering, masalan: "Asarning asosiy </w:t>
      </w:r>
      <w:r w:rsidR="002B0888"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>oyasi nima?", "Personajlarning qarorlarini qanday baholaysiz?", "Asar qanday ijtimoiy yoki madaniy mavzularni k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taradi?" </w:t>
      </w:r>
      <w:r w:rsidRPr="00725E6E">
        <w:rPr>
          <w:rFonts w:cs="Times New Roman"/>
          <w:szCs w:val="28"/>
          <w:lang w:val="en-US"/>
        </w:rPr>
        <w:t>Ushbu savollar oʻquvchilarning fikrlarini shakllantirishga yordam beradi.</w:t>
      </w:r>
    </w:p>
    <w:p w14:paraId="0F006739" w14:textId="4BEEC450" w:rsidR="005936F5" w:rsidRPr="00725E6E" w:rsidRDefault="005936F5" w:rsidP="00AE6976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725E6E">
        <w:rPr>
          <w:rFonts w:cs="Times New Roman"/>
          <w:b/>
          <w:bCs/>
          <w:szCs w:val="28"/>
          <w:lang w:val="en-US"/>
        </w:rPr>
        <w:t>Kichik guruhlarda ishlash</w:t>
      </w:r>
      <w:r w:rsidRPr="00725E6E">
        <w:rPr>
          <w:rFonts w:cs="Times New Roman"/>
          <w:szCs w:val="28"/>
          <w:lang w:val="en-US"/>
        </w:rPr>
        <w:t xml:space="preserve">: Guruhlar bilan ishlashning afzalligi shundaki, har bir guruh </w:t>
      </w:r>
      <w:r w:rsidR="002B0888">
        <w:rPr>
          <w:rFonts w:cs="Times New Roman"/>
          <w:szCs w:val="28"/>
          <w:lang w:val="en-US"/>
        </w:rPr>
        <w:t>o‘</w:t>
      </w:r>
      <w:r w:rsidRPr="00725E6E">
        <w:rPr>
          <w:rFonts w:cs="Times New Roman"/>
          <w:szCs w:val="28"/>
          <w:lang w:val="en-US"/>
        </w:rPr>
        <w:t>z qarashlarini ifodalashi va tahlil qilishni chuqurlashtirishi mumkin.</w:t>
      </w:r>
    </w:p>
    <w:p w14:paraId="309FBDB2" w14:textId="77777777" w:rsidR="00AE6976" w:rsidRDefault="005936F5" w:rsidP="00AE6976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AE6976">
        <w:rPr>
          <w:rFonts w:cs="Times New Roman"/>
          <w:b/>
          <w:bCs/>
          <w:szCs w:val="28"/>
          <w:lang w:val="en-US"/>
        </w:rPr>
        <w:t>Vizuallar yordamida tahlil</w:t>
      </w:r>
      <w:r w:rsidRPr="00AE6976">
        <w:rPr>
          <w:rFonts w:cs="Times New Roman"/>
          <w:szCs w:val="28"/>
          <w:lang w:val="en-US"/>
        </w:rPr>
        <w:t>: Badiiy asar haqida vizual materiallar (rasmlar, diagrammalar, xaritalar)dan foydalanish ham muhim. Bu koʻrinishdagi yondashuv oʻquvchilarning tasavvurini kengaytiradi va badiiy asar haqidagi tushunchalarini aniqroq qiladi.</w:t>
      </w:r>
    </w:p>
    <w:p w14:paraId="319DA9E8" w14:textId="31714F23" w:rsidR="009A1A43" w:rsidRDefault="00846C7C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AE6976">
        <w:rPr>
          <w:rFonts w:cs="Times New Roman"/>
          <w:szCs w:val="28"/>
          <w:lang w:val="en-US"/>
        </w:rPr>
        <w:t>Boʻsh oʻzlashtiruvchi oʻquvchilarni badiiy asarni tahlil qilishga oʻrgatishda interfaol usullardan foydalanish — bu ta</w:t>
      </w:r>
      <w:r w:rsidR="00725E6E">
        <w:rPr>
          <w:rFonts w:cs="Times New Roman"/>
          <w:szCs w:val="28"/>
          <w:lang w:val="en-US"/>
        </w:rPr>
        <w:t>’</w:t>
      </w:r>
      <w:r w:rsidRPr="00AE6976">
        <w:rPr>
          <w:rFonts w:cs="Times New Roman"/>
          <w:szCs w:val="28"/>
          <w:lang w:val="en-US"/>
        </w:rPr>
        <w:t xml:space="preserve">lim jarayonida talabalar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 faoliyatiga faol jalb etish, ularning fikr va his-tuy</w:t>
      </w:r>
      <w:r w:rsidR="002B0888"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 xml:space="preserve">ularini shakllantirishga qaratilgan samarali yondashuvdir. Interfaol usullar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quvchilarning individual va jamoaviy faoliyatini, fikrlashni rivojlantirishga, badiiy asarga nisbatan chuqurroq tushuncha va sezgi hosil qilishga yordam beradi.</w:t>
      </w:r>
      <w:r w:rsidR="00145371" w:rsidRPr="00AE6976">
        <w:rPr>
          <w:rFonts w:cs="Times New Roman"/>
          <w:szCs w:val="28"/>
          <w:lang w:val="en-US"/>
        </w:rPr>
        <w:t>(4-slayd)</w:t>
      </w:r>
    </w:p>
    <w:p w14:paraId="386049B3" w14:textId="5B1127BB" w:rsidR="009A1A43" w:rsidRDefault="00846C7C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AE6976">
        <w:rPr>
          <w:rFonts w:cs="Times New Roman"/>
          <w:szCs w:val="28"/>
          <w:lang w:val="en-US"/>
        </w:rPr>
        <w:t>Interfaol ta</w:t>
      </w:r>
      <w:r w:rsidR="00725E6E">
        <w:rPr>
          <w:rFonts w:cs="Times New Roman"/>
          <w:szCs w:val="28"/>
          <w:lang w:val="en-US"/>
        </w:rPr>
        <w:t>’</w:t>
      </w:r>
      <w:r w:rsidRPr="00AE6976">
        <w:rPr>
          <w:rFonts w:cs="Times New Roman"/>
          <w:szCs w:val="28"/>
          <w:lang w:val="en-US"/>
        </w:rPr>
        <w:t xml:space="preserve">lim metodlari </w:t>
      </w:r>
      <w:r w:rsidR="002B0888">
        <w:rPr>
          <w:szCs w:val="28"/>
          <w:lang w:val="en-US"/>
        </w:rPr>
        <w:t>o‘</w:t>
      </w:r>
      <w:r w:rsidR="00AE6976">
        <w:rPr>
          <w:szCs w:val="28"/>
          <w:lang w:val="en-US"/>
        </w:rPr>
        <w:t>quvchi</w:t>
      </w:r>
      <w:r w:rsidRPr="00AE6976">
        <w:rPr>
          <w:rFonts w:cs="Times New Roman"/>
          <w:szCs w:val="28"/>
          <w:lang w:val="en-US"/>
        </w:rPr>
        <w:t xml:space="preserve"> faolligini oshiradi. Bu usullar:</w:t>
      </w:r>
    </w:p>
    <w:p w14:paraId="79020786" w14:textId="50963A9D" w:rsidR="009A1A43" w:rsidRDefault="009A1A43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-</w:t>
      </w:r>
      <w:r w:rsidR="002B0888">
        <w:rPr>
          <w:rFonts w:cs="Times New Roman"/>
          <w:szCs w:val="28"/>
          <w:lang w:val="en-US"/>
        </w:rPr>
        <w:t>O‘</w:t>
      </w:r>
      <w:r w:rsidR="00846C7C" w:rsidRPr="009A1A43">
        <w:rPr>
          <w:rFonts w:cs="Times New Roman"/>
          <w:szCs w:val="28"/>
          <w:lang w:val="en-US"/>
        </w:rPr>
        <w:t>quvchilarni muhokama va tahlilga jalb qilish.</w:t>
      </w:r>
    </w:p>
    <w:p w14:paraId="1031ECBC" w14:textId="0686E6B1" w:rsidR="009A1A43" w:rsidRDefault="009A1A43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-</w:t>
      </w:r>
      <w:r w:rsidR="00846C7C" w:rsidRPr="00AE6976">
        <w:rPr>
          <w:rFonts w:cs="Times New Roman"/>
          <w:szCs w:val="28"/>
          <w:lang w:val="en-US"/>
        </w:rPr>
        <w:t xml:space="preserve">Bir-biriga savollar berish, masalalarni muhokama qilish va </w:t>
      </w:r>
      <w:r w:rsidR="002B0888">
        <w:rPr>
          <w:rFonts w:cs="Times New Roman"/>
          <w:szCs w:val="28"/>
          <w:lang w:val="en-US"/>
        </w:rPr>
        <w:t>g‘</w:t>
      </w:r>
      <w:r w:rsidR="00846C7C" w:rsidRPr="00AE6976">
        <w:rPr>
          <w:rFonts w:cs="Times New Roman"/>
          <w:szCs w:val="28"/>
          <w:lang w:val="en-US"/>
        </w:rPr>
        <w:t>oyalarni baham k</w:t>
      </w:r>
      <w:r w:rsidR="002B0888">
        <w:rPr>
          <w:rFonts w:cs="Times New Roman"/>
          <w:szCs w:val="28"/>
          <w:lang w:val="en-US"/>
        </w:rPr>
        <w:t>o‘</w:t>
      </w:r>
      <w:r w:rsidR="00846C7C" w:rsidRPr="00AE6976">
        <w:rPr>
          <w:rFonts w:cs="Times New Roman"/>
          <w:szCs w:val="28"/>
          <w:lang w:val="en-US"/>
        </w:rPr>
        <w:t>rish.</w:t>
      </w:r>
    </w:p>
    <w:p w14:paraId="2022E5AF" w14:textId="738D59A7" w:rsidR="009A1A43" w:rsidRDefault="009A1A43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-</w:t>
      </w:r>
      <w:r w:rsidR="002B0888">
        <w:rPr>
          <w:rFonts w:cs="Times New Roman"/>
          <w:szCs w:val="28"/>
          <w:lang w:val="en-US"/>
        </w:rPr>
        <w:t>O‘</w:t>
      </w:r>
      <w:r w:rsidR="00846C7C" w:rsidRPr="00AE6976">
        <w:rPr>
          <w:rFonts w:cs="Times New Roman"/>
          <w:szCs w:val="28"/>
          <w:lang w:val="en-US"/>
        </w:rPr>
        <w:t xml:space="preserve">quvchilarning asarga nisbatan </w:t>
      </w:r>
      <w:r w:rsidR="002B0888">
        <w:rPr>
          <w:rFonts w:cs="Times New Roman"/>
          <w:szCs w:val="28"/>
          <w:lang w:val="en-US"/>
        </w:rPr>
        <w:t>o‘</w:t>
      </w:r>
      <w:r w:rsidR="00846C7C" w:rsidRPr="00AE6976">
        <w:rPr>
          <w:rFonts w:cs="Times New Roman"/>
          <w:szCs w:val="28"/>
          <w:lang w:val="en-US"/>
        </w:rPr>
        <w:t>z fikr va nuqtai nazarlarini aniqlash va rivojlantirish.</w:t>
      </w:r>
    </w:p>
    <w:p w14:paraId="3C1F0075" w14:textId="178F9767" w:rsidR="009A1A43" w:rsidRDefault="00846C7C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9A1A43">
        <w:rPr>
          <w:rStyle w:val="ad"/>
          <w:rFonts w:cs="Times New Roman"/>
          <w:b w:val="0"/>
          <w:bCs w:val="0"/>
          <w:szCs w:val="28"/>
          <w:lang w:val="en-US"/>
        </w:rPr>
        <w:t xml:space="preserve">Tahlil jarayonida </w:t>
      </w:r>
      <w:r w:rsidR="002B0888">
        <w:rPr>
          <w:rStyle w:val="ad"/>
          <w:rFonts w:cs="Times New Roman"/>
          <w:b w:val="0"/>
          <w:bCs w:val="0"/>
          <w:szCs w:val="28"/>
          <w:lang w:val="en-US"/>
        </w:rPr>
        <w:t>o‘</w:t>
      </w:r>
      <w:r w:rsidRPr="009A1A43">
        <w:rPr>
          <w:rStyle w:val="ad"/>
          <w:rFonts w:cs="Times New Roman"/>
          <w:b w:val="0"/>
          <w:bCs w:val="0"/>
          <w:szCs w:val="28"/>
          <w:lang w:val="en-US"/>
        </w:rPr>
        <w:t>qituvchining roli:</w:t>
      </w:r>
    </w:p>
    <w:p w14:paraId="3ED39A3B" w14:textId="7F7710D8" w:rsidR="009A1A43" w:rsidRDefault="00846C7C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AE6976">
        <w:rPr>
          <w:rStyle w:val="ad"/>
          <w:rFonts w:cs="Times New Roman"/>
          <w:szCs w:val="28"/>
          <w:lang w:val="en-US"/>
        </w:rPr>
        <w:lastRenderedPageBreak/>
        <w:t>Y</w:t>
      </w:r>
      <w:r w:rsidR="002B0888">
        <w:rPr>
          <w:rStyle w:val="ad"/>
          <w:rFonts w:cs="Times New Roman"/>
          <w:szCs w:val="28"/>
          <w:lang w:val="en-US"/>
        </w:rPr>
        <w:t>o‘</w:t>
      </w:r>
      <w:r w:rsidRPr="00AE6976">
        <w:rPr>
          <w:rStyle w:val="ad"/>
          <w:rFonts w:cs="Times New Roman"/>
          <w:szCs w:val="28"/>
          <w:lang w:val="en-US"/>
        </w:rPr>
        <w:t>naltiruvchi va maslahat beruvchi:</w:t>
      </w:r>
      <w:r w:rsidRPr="00AE6976">
        <w:rPr>
          <w:rFonts w:cs="Times New Roman"/>
          <w:szCs w:val="28"/>
          <w:lang w:val="en-US"/>
        </w:rPr>
        <w:t xml:space="preserve">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qituvchi talabalarni asarni t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liq tushunishlari uchun kerakli y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nalishlarni beradi. U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quvchilarga tahlil qilish uchun savollar beradi va ularga yordam beradi.</w:t>
      </w:r>
    </w:p>
    <w:p w14:paraId="29DAB693" w14:textId="47473241" w:rsidR="00B2217D" w:rsidRPr="009A1A43" w:rsidRDefault="00B2217D" w:rsidP="00B2217D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 w:rsidRPr="009A1A43">
        <w:rPr>
          <w:rStyle w:val="ad"/>
          <w:rFonts w:ascii="Times New Roman" w:hAnsi="Times New Roman" w:cs="Times New Roman"/>
          <w:color w:val="auto"/>
          <w:lang w:val="en-US"/>
        </w:rPr>
        <w:t>Xatoliklardan q</w:t>
      </w:r>
      <w:r w:rsidR="002B0888">
        <w:rPr>
          <w:rStyle w:val="ad"/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Style w:val="ad"/>
          <w:rFonts w:ascii="Times New Roman" w:hAnsi="Times New Roman" w:cs="Times New Roman"/>
          <w:color w:val="auto"/>
          <w:lang w:val="en-US"/>
        </w:rPr>
        <w:t>rqmaslikni ta</w:t>
      </w:r>
      <w:r w:rsidR="00725E6E">
        <w:rPr>
          <w:rStyle w:val="ad"/>
          <w:rFonts w:ascii="Times New Roman" w:hAnsi="Times New Roman" w:cs="Times New Roman"/>
          <w:color w:val="auto"/>
          <w:lang w:val="en-US"/>
        </w:rPr>
        <w:t>’</w:t>
      </w:r>
      <w:r w:rsidRPr="009A1A43">
        <w:rPr>
          <w:rStyle w:val="ad"/>
          <w:rFonts w:ascii="Times New Roman" w:hAnsi="Times New Roman" w:cs="Times New Roman"/>
          <w:color w:val="auto"/>
          <w:lang w:val="en-US"/>
        </w:rPr>
        <w:t>minlash:</w:t>
      </w:r>
      <w:r w:rsidRPr="009A1A43">
        <w:rPr>
          <w:rFonts w:ascii="Times New Roman" w:hAnsi="Times New Roman" w:cs="Times New Roman"/>
          <w:color w:val="auto"/>
          <w:lang w:val="en-US"/>
        </w:rPr>
        <w:t xml:space="preserve"> B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 xml:space="preserve">sh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 xml:space="preserve">zlashtiruvchi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 xml:space="preserve">quvchilarga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z fikrlarini ifodalashda xatolar qilishlariga y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l q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 xml:space="preserve">yish va ular bilan ishlashni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rganish zarur.</w:t>
      </w:r>
    </w:p>
    <w:p w14:paraId="2A808908" w14:textId="079B0A58" w:rsidR="00B2217D" w:rsidRDefault="00B2217D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9A1A43">
        <w:rPr>
          <w:rStyle w:val="ad"/>
          <w:rFonts w:cs="Times New Roman"/>
          <w:szCs w:val="28"/>
          <w:lang w:val="en-US"/>
        </w:rPr>
        <w:t>Amaliy mashqlar:</w:t>
      </w:r>
      <w:r w:rsidRPr="009A1A43">
        <w:rPr>
          <w:rFonts w:cs="Times New Roman"/>
          <w:szCs w:val="28"/>
          <w:lang w:val="en-US"/>
        </w:rPr>
        <w:t xml:space="preserve"> Interfaol usullarni amaliyotga y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naltirish, ya</w:t>
      </w:r>
      <w:r w:rsidR="00725E6E">
        <w:rPr>
          <w:rFonts w:cs="Times New Roman"/>
          <w:szCs w:val="28"/>
          <w:lang w:val="en-US"/>
        </w:rPr>
        <w:t>’</w:t>
      </w:r>
      <w:r w:rsidRPr="009A1A43">
        <w:rPr>
          <w:rFonts w:cs="Times New Roman"/>
          <w:szCs w:val="28"/>
          <w:lang w:val="en-US"/>
        </w:rPr>
        <w:t xml:space="preserve">ni 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 xml:space="preserve">quvchilarni badiiy asarlarni 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 xml:space="preserve">qishdan tashqari 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 xml:space="preserve">z fikrlarini ifodalashga va guruhda ishlashga 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rgatish muhimdir</w:t>
      </w:r>
    </w:p>
    <w:p w14:paraId="64A3C660" w14:textId="5E87BE2E" w:rsidR="009A1A43" w:rsidRPr="00B2217D" w:rsidRDefault="009A1A43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 w:rsidRPr="009A1A43">
        <w:rPr>
          <w:rFonts w:cs="Times New Roman"/>
          <w:szCs w:val="28"/>
          <w:lang w:val="en-US"/>
        </w:rPr>
        <w:t>B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 xml:space="preserve">sh 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 xml:space="preserve">zlashtiruvchi 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 xml:space="preserve">quvchilarni badiiy asarlarni tahlil qilishga 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rgatishda interfaol usullar ta</w:t>
      </w:r>
      <w:r w:rsidR="00725E6E">
        <w:rPr>
          <w:rFonts w:cs="Times New Roman"/>
          <w:szCs w:val="28"/>
          <w:lang w:val="en-US"/>
        </w:rPr>
        <w:t>’</w:t>
      </w:r>
      <w:r w:rsidRPr="009A1A43">
        <w:rPr>
          <w:rFonts w:cs="Times New Roman"/>
          <w:szCs w:val="28"/>
          <w:lang w:val="en-US"/>
        </w:rPr>
        <w:t xml:space="preserve">lim jarayonini yanada samarali va qiziqarli qiladi. Bu usullar 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quvchilarning tahlil qilish, fikr almashish va ijodiy fikrlash qobiliyatlarini rivojlantirishga yordam beradi.(6-slayd)</w:t>
      </w:r>
    </w:p>
    <w:p w14:paraId="6134C218" w14:textId="5D81EA6B" w:rsidR="007D5852" w:rsidRPr="009A1A43" w:rsidRDefault="00837921" w:rsidP="003445DF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Style w:val="ad"/>
          <w:rFonts w:ascii="Times New Roman" w:hAnsi="Times New Roman" w:cs="Times New Roman"/>
          <w:color w:val="auto"/>
          <w:lang w:val="en-US"/>
        </w:rPr>
        <w:t>“</w:t>
      </w:r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>Brainstorming</w:t>
      </w:r>
      <w:r>
        <w:rPr>
          <w:rStyle w:val="ad"/>
          <w:rFonts w:ascii="Times New Roman" w:hAnsi="Times New Roman" w:cs="Times New Roman"/>
          <w:color w:val="auto"/>
          <w:lang w:val="en-US"/>
        </w:rPr>
        <w:t>”</w:t>
      </w:r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 xml:space="preserve"> (</w:t>
      </w:r>
      <w:r w:rsidR="002B0888">
        <w:rPr>
          <w:rStyle w:val="ad"/>
          <w:rFonts w:ascii="Times New Roman" w:hAnsi="Times New Roman" w:cs="Times New Roman"/>
          <w:color w:val="auto"/>
          <w:lang w:val="en-US"/>
        </w:rPr>
        <w:t>G‘</w:t>
      </w:r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>oyalar t</w:t>
      </w:r>
      <w:r w:rsidR="002B0888">
        <w:rPr>
          <w:rStyle w:val="ad"/>
          <w:rFonts w:ascii="Times New Roman" w:hAnsi="Times New Roman" w:cs="Times New Roman"/>
          <w:color w:val="auto"/>
          <w:lang w:val="en-US"/>
        </w:rPr>
        <w:t>o‘</w:t>
      </w:r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>plami) usuli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— bu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>quvchilarning kreativ fikrlash va tahlil qilish 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nikmalarini rivojlantirishga yordam beradigan interfaol metodlardan biridir. Bu usulda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>quvchilar bir-biriga ta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sir qiladigan fikrlarni erkin tarzda taqdim etadilar, bu esa badiiy asarlarni chuqurroq tushunishga va yangi </w:t>
      </w:r>
      <w:r w:rsidR="002B0888">
        <w:rPr>
          <w:rFonts w:ascii="Times New Roman" w:hAnsi="Times New Roman" w:cs="Times New Roman"/>
          <w:color w:val="auto"/>
          <w:lang w:val="en-US"/>
        </w:rPr>
        <w:t>g‘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>oyalar yaratishga yordam beradi.</w:t>
      </w:r>
    </w:p>
    <w:p w14:paraId="40070E6D" w14:textId="2C490309" w:rsidR="007D5852" w:rsidRPr="00AE6976" w:rsidRDefault="00837921" w:rsidP="003445DF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“</w:t>
      </w:r>
      <w:r w:rsidR="007D5852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Brainstorming</w:t>
      </w:r>
      <w:r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”</w:t>
      </w:r>
      <w:r w:rsidR="007D5852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usulining maqsadi:</w:t>
      </w:r>
    </w:p>
    <w:p w14:paraId="18937C11" w14:textId="64E92E3D" w:rsidR="009A1A43" w:rsidRDefault="007D5852" w:rsidP="009A1A4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sh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zlashtiruvchi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quvchilarni badiiy asarni tahlil qilishda </w:t>
      </w:r>
      <w:r w:rsidR="00837921">
        <w:rPr>
          <w:sz w:val="28"/>
          <w:szCs w:val="28"/>
          <w:lang w:val="en-US"/>
        </w:rPr>
        <w:t>“</w:t>
      </w:r>
      <w:r w:rsidRPr="00AE6976">
        <w:rPr>
          <w:sz w:val="28"/>
          <w:szCs w:val="28"/>
          <w:lang w:val="en-US"/>
        </w:rPr>
        <w:t>brainstorming</w:t>
      </w:r>
      <w:r w:rsidR="00837921">
        <w:rPr>
          <w:sz w:val="28"/>
          <w:szCs w:val="28"/>
          <w:lang w:val="en-US"/>
        </w:rPr>
        <w:t xml:space="preserve">” </w:t>
      </w:r>
      <w:r w:rsidRPr="00AE6976">
        <w:rPr>
          <w:sz w:val="28"/>
          <w:szCs w:val="28"/>
          <w:lang w:val="en-US"/>
        </w:rPr>
        <w:t>usulidan foydalangan holda quyidagi maqsadlarga erishish mumkin:</w:t>
      </w:r>
    </w:p>
    <w:p w14:paraId="6F17E475" w14:textId="6D444D94" w:rsidR="009A1A43" w:rsidRDefault="009A1A43" w:rsidP="009A1A4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>quvchilarning fikrlarini erkin ifodalashga yordam berish.</w:t>
      </w:r>
    </w:p>
    <w:p w14:paraId="1214B34C" w14:textId="01E835D2" w:rsidR="009A1A43" w:rsidRDefault="009A1A43" w:rsidP="009A1A4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r w:rsidR="007D5852" w:rsidRPr="00AE6976">
        <w:rPr>
          <w:sz w:val="28"/>
          <w:szCs w:val="28"/>
          <w:lang w:val="en-US"/>
        </w:rPr>
        <w:t xml:space="preserve">Badiiy asarlarni tahlil qilishda yangi, original </w:t>
      </w:r>
      <w:r w:rsidR="002B0888">
        <w:rPr>
          <w:sz w:val="28"/>
          <w:szCs w:val="28"/>
          <w:lang w:val="en-US"/>
        </w:rPr>
        <w:t>g‘</w:t>
      </w:r>
      <w:r w:rsidR="007D5852" w:rsidRPr="00AE6976">
        <w:rPr>
          <w:sz w:val="28"/>
          <w:szCs w:val="28"/>
          <w:lang w:val="en-US"/>
        </w:rPr>
        <w:t>oyalar ishlab chiqishga ra</w:t>
      </w:r>
      <w:r w:rsidR="002B0888">
        <w:rPr>
          <w:sz w:val="28"/>
          <w:szCs w:val="28"/>
          <w:lang w:val="en-US"/>
        </w:rPr>
        <w:t>g‘</w:t>
      </w:r>
      <w:r w:rsidR="007D5852" w:rsidRPr="00AE6976">
        <w:rPr>
          <w:sz w:val="28"/>
          <w:szCs w:val="28"/>
          <w:lang w:val="en-US"/>
        </w:rPr>
        <w:t>batlantirish.</w:t>
      </w:r>
    </w:p>
    <w:p w14:paraId="69E0CD5D" w14:textId="5854DE88" w:rsidR="009A1A43" w:rsidRDefault="009A1A43" w:rsidP="009A1A4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>quvchilarni asar haqida kengroq, turli nuqtai nazarlardan fikr yuritishga undash.</w:t>
      </w:r>
    </w:p>
    <w:p w14:paraId="7FA64FB7" w14:textId="43ACCC51" w:rsidR="00837921" w:rsidRDefault="009A1A43" w:rsidP="00837921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 xml:space="preserve">quvchilarga </w:t>
      </w:r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>z fikrlarini boshqalar bilan baham k</w:t>
      </w:r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 xml:space="preserve">rish va boshqa </w:t>
      </w:r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>quvchilarning fikrlarini tinglash imkoniyatini berish.</w:t>
      </w:r>
    </w:p>
    <w:p w14:paraId="3C37D02A" w14:textId="109F8749" w:rsidR="00793C9D" w:rsidRPr="00837921" w:rsidRDefault="00837921" w:rsidP="00837921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rStyle w:val="ad"/>
          <w:bCs w:val="0"/>
          <w:sz w:val="28"/>
          <w:szCs w:val="28"/>
          <w:lang w:val="en-US"/>
        </w:rPr>
        <w:t>“</w:t>
      </w:r>
      <w:r w:rsidR="00793C9D" w:rsidRPr="00837921">
        <w:rPr>
          <w:rStyle w:val="ad"/>
          <w:bCs w:val="0"/>
          <w:sz w:val="28"/>
          <w:szCs w:val="28"/>
          <w:lang w:val="en-US"/>
        </w:rPr>
        <w:t>Brainstorming</w:t>
      </w:r>
      <w:r>
        <w:rPr>
          <w:rStyle w:val="ad"/>
          <w:bCs w:val="0"/>
          <w:sz w:val="28"/>
          <w:szCs w:val="28"/>
          <w:lang w:val="en-US"/>
        </w:rPr>
        <w:t>”</w:t>
      </w:r>
      <w:r w:rsidR="00793C9D" w:rsidRPr="00837921">
        <w:rPr>
          <w:rStyle w:val="ad"/>
          <w:bCs w:val="0"/>
          <w:sz w:val="28"/>
          <w:szCs w:val="28"/>
          <w:lang w:val="en-US"/>
        </w:rPr>
        <w:t xml:space="preserve"> usulini badiiy asar tahlilida q</w:t>
      </w:r>
      <w:r w:rsidR="002B0888">
        <w:rPr>
          <w:rStyle w:val="ad"/>
          <w:bCs w:val="0"/>
          <w:sz w:val="28"/>
          <w:szCs w:val="28"/>
          <w:lang w:val="en-US"/>
        </w:rPr>
        <w:t>o‘</w:t>
      </w:r>
      <w:r w:rsidR="00793C9D" w:rsidRPr="00837921">
        <w:rPr>
          <w:rStyle w:val="ad"/>
          <w:bCs w:val="0"/>
          <w:sz w:val="28"/>
          <w:szCs w:val="28"/>
          <w:lang w:val="en-US"/>
        </w:rPr>
        <w:t>llash:</w:t>
      </w:r>
    </w:p>
    <w:p w14:paraId="4439B000" w14:textId="030F50FE" w:rsidR="00793C9D" w:rsidRPr="003445DF" w:rsidRDefault="00793C9D" w:rsidP="003445DF">
      <w:pPr>
        <w:pStyle w:val="4"/>
        <w:spacing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</w:pPr>
      <w:r w:rsidRPr="003445DF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1. </w:t>
      </w:r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 xml:space="preserve">Asarni </w:t>
      </w:r>
      <w:r w:rsidR="002B0888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o‘</w:t>
      </w:r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qishdan oldin:</w:t>
      </w:r>
    </w:p>
    <w:p w14:paraId="62410AB9" w14:textId="7421DA8C" w:rsidR="009A1A43" w:rsidRPr="00AE6976" w:rsidRDefault="00793C9D" w:rsidP="00793C9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9A1A43">
        <w:rPr>
          <w:sz w:val="28"/>
          <w:szCs w:val="28"/>
          <w:lang w:val="en-US"/>
        </w:rPr>
        <w:t>"Brainstorming"ni asar haqida umumiy tasavvur hosil qilish uchun ishlatish mumkin.</w:t>
      </w:r>
    </w:p>
    <w:p w14:paraId="5037E1E3" w14:textId="5A0AFAA7" w:rsidR="00793C9D" w:rsidRPr="00D44C60" w:rsidRDefault="002B0888" w:rsidP="00793C9D">
      <w:pPr>
        <w:pStyle w:val="4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</w:pPr>
      <w:r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lastRenderedPageBreak/>
        <w:t>O‘</w:t>
      </w:r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qituvchi </w:t>
      </w:r>
      <w:r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quvchilardan quyidagi savollar orqali fikr yuritishni s</w:t>
      </w:r>
      <w:r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raydi:</w:t>
      </w:r>
    </w:p>
    <w:p w14:paraId="057D3E93" w14:textId="67E48325" w:rsidR="009A1A43" w:rsidRPr="00D44C60" w:rsidRDefault="009A1A43" w:rsidP="009A1A43">
      <w:pPr>
        <w:pStyle w:val="4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</w:pP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-</w:t>
      </w:r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Asar haqida nimani bilasiz?</w:t>
      </w:r>
    </w:p>
    <w:p w14:paraId="59F35A85" w14:textId="02DC4371" w:rsidR="009A1A43" w:rsidRPr="00D44C60" w:rsidRDefault="009A1A43" w:rsidP="009A1A43">
      <w:pPr>
        <w:pStyle w:val="4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</w:pP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-</w:t>
      </w:r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Asarning mavzusi yoki 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g‘</w:t>
      </w:r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oyasi haqida qanday taxminlar qilasiz?</w:t>
      </w:r>
    </w:p>
    <w:p w14:paraId="3CF80494" w14:textId="6AE2B06E" w:rsidR="007D5852" w:rsidRPr="00D44C60" w:rsidRDefault="009A1A43" w:rsidP="009A1A43">
      <w:pPr>
        <w:pStyle w:val="4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</w:pP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-</w:t>
      </w:r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Asarda qanday personajlar b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lishi mumkin, ularning xususiyatlari qanday?</w:t>
      </w:r>
    </w:p>
    <w:p w14:paraId="6585A80D" w14:textId="77777777" w:rsidR="00793C9D" w:rsidRPr="00D44C60" w:rsidRDefault="007D5852" w:rsidP="003445DF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</w:pPr>
      <w:r w:rsidRPr="00D44C60">
        <w:rPr>
          <w:rFonts w:ascii="Times New Roman" w:hAnsi="Times New Roman" w:cs="Times New Roman"/>
          <w:b/>
          <w:i w:val="0"/>
          <w:iCs w:val="0"/>
          <w:color w:val="auto"/>
          <w:szCs w:val="28"/>
          <w:lang w:val="en-US"/>
        </w:rPr>
        <w:t xml:space="preserve">2. </w:t>
      </w:r>
      <w:r w:rsidRPr="00D44C60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Asar tahlili davomida:</w:t>
      </w:r>
    </w:p>
    <w:p w14:paraId="20011633" w14:textId="32E2D288" w:rsidR="007D5852" w:rsidRPr="00D44C60" w:rsidRDefault="007D5852" w:rsidP="00793C9D">
      <w:pPr>
        <w:pStyle w:val="4"/>
        <w:spacing w:before="0" w:after="0" w:line="360" w:lineRule="auto"/>
        <w:jc w:val="both"/>
        <w:rPr>
          <w:rFonts w:ascii="Times New Roman" w:hAnsi="Times New Roman" w:cs="Times New Roman"/>
          <w:b/>
          <w:i w:val="0"/>
          <w:iCs w:val="0"/>
          <w:color w:val="auto"/>
          <w:szCs w:val="28"/>
          <w:lang w:val="en-US"/>
        </w:rPr>
      </w:pP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Asar haqida birinchi fikrlarni yi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g‘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ib b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lgach, 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quvchilarga asarni chuqurroq tahlil qilish uchun quyidagi y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nalishlar b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yicha brainstorming 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tkazish mumkin:</w:t>
      </w:r>
    </w:p>
    <w:p w14:paraId="4C616129" w14:textId="77777777" w:rsidR="00793C9D" w:rsidRDefault="007D5852" w:rsidP="003445DF">
      <w:pPr>
        <w:spacing w:after="0" w:line="360" w:lineRule="auto"/>
        <w:ind w:firstLine="708"/>
        <w:jc w:val="both"/>
        <w:rPr>
          <w:rFonts w:cs="Times New Roman"/>
          <w:szCs w:val="28"/>
          <w:lang w:val="en-US"/>
        </w:rPr>
      </w:pPr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Personajlar:</w:t>
      </w:r>
      <w:r w:rsidRPr="00AE6976">
        <w:rPr>
          <w:rFonts w:cs="Times New Roman"/>
          <w:szCs w:val="28"/>
          <w:lang w:val="en-US"/>
        </w:rPr>
        <w:t xml:space="preserve"> Asardagi asosiy personajlar kimlar? Ularning xarakteri qanday? Nima uchun ular asar rivojida muhim ahamiyatga ega?</w:t>
      </w:r>
    </w:p>
    <w:p w14:paraId="432EDEE8" w14:textId="141FD5D7" w:rsidR="00793C9D" w:rsidRDefault="007D5852" w:rsidP="003445DF">
      <w:pPr>
        <w:spacing w:after="0" w:line="360" w:lineRule="auto"/>
        <w:ind w:firstLine="708"/>
        <w:jc w:val="both"/>
        <w:rPr>
          <w:rFonts w:cs="Times New Roman"/>
          <w:szCs w:val="28"/>
          <w:lang w:val="en-US"/>
        </w:rPr>
      </w:pPr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Vaqea va voqealar:</w:t>
      </w:r>
      <w:r w:rsidRPr="00AE6976">
        <w:rPr>
          <w:rFonts w:cs="Times New Roman"/>
          <w:szCs w:val="28"/>
          <w:lang w:val="en-US"/>
        </w:rPr>
        <w:t xml:space="preserve"> Asarda sodir b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 xml:space="preserve">ladigan muhim voqealar qanday? </w:t>
      </w:r>
      <w:r w:rsidRPr="00793C9D">
        <w:rPr>
          <w:rFonts w:cs="Times New Roman"/>
          <w:szCs w:val="28"/>
          <w:lang w:val="en-US"/>
        </w:rPr>
        <w:t>Ular qanday natijalarga olib keladi?</w:t>
      </w:r>
    </w:p>
    <w:p w14:paraId="0CECEC6C" w14:textId="3FC0BAC1" w:rsidR="00793C9D" w:rsidRDefault="007D5852" w:rsidP="003445DF">
      <w:pPr>
        <w:spacing w:after="0" w:line="360" w:lineRule="auto"/>
        <w:ind w:firstLine="708"/>
        <w:jc w:val="both"/>
        <w:rPr>
          <w:rFonts w:cs="Times New Roman"/>
          <w:szCs w:val="28"/>
          <w:lang w:val="en-US"/>
        </w:rPr>
      </w:pPr>
      <w:r w:rsidRPr="003445DF">
        <w:rPr>
          <w:rStyle w:val="ad"/>
          <w:rFonts w:cs="Times New Roman"/>
          <w:b w:val="0"/>
          <w:bCs w:val="0"/>
          <w:szCs w:val="28"/>
          <w:lang w:val="en-US"/>
        </w:rPr>
        <w:t xml:space="preserve">Mavzu va </w:t>
      </w:r>
      <w:r w:rsidR="002B0888">
        <w:rPr>
          <w:rStyle w:val="ad"/>
          <w:rFonts w:cs="Times New Roman"/>
          <w:b w:val="0"/>
          <w:bCs w:val="0"/>
          <w:szCs w:val="28"/>
          <w:lang w:val="en-US"/>
        </w:rPr>
        <w:t>g‘</w:t>
      </w:r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oya:</w:t>
      </w:r>
      <w:r w:rsidRPr="00793C9D">
        <w:rPr>
          <w:rFonts w:cs="Times New Roman"/>
          <w:szCs w:val="28"/>
          <w:lang w:val="en-US"/>
        </w:rPr>
        <w:t xml:space="preserve"> Asar qanday asosiy </w:t>
      </w:r>
      <w:r w:rsidR="002B0888">
        <w:rPr>
          <w:rFonts w:cs="Times New Roman"/>
          <w:szCs w:val="28"/>
          <w:lang w:val="en-US"/>
        </w:rPr>
        <w:t>g‘</w:t>
      </w:r>
      <w:r w:rsidRPr="00793C9D">
        <w:rPr>
          <w:rFonts w:cs="Times New Roman"/>
          <w:szCs w:val="28"/>
          <w:lang w:val="en-US"/>
        </w:rPr>
        <w:t>oyani yoki masalani k</w:t>
      </w:r>
      <w:r w:rsidR="002B0888">
        <w:rPr>
          <w:rFonts w:cs="Times New Roman"/>
          <w:szCs w:val="28"/>
          <w:lang w:val="en-US"/>
        </w:rPr>
        <w:t>o‘</w:t>
      </w:r>
      <w:r w:rsidRPr="00793C9D">
        <w:rPr>
          <w:rFonts w:cs="Times New Roman"/>
          <w:szCs w:val="28"/>
          <w:lang w:val="en-US"/>
        </w:rPr>
        <w:t xml:space="preserve">taradi? Bu </w:t>
      </w:r>
      <w:r w:rsidR="002B0888">
        <w:rPr>
          <w:rFonts w:cs="Times New Roman"/>
          <w:szCs w:val="28"/>
          <w:lang w:val="en-US"/>
        </w:rPr>
        <w:t>g‘</w:t>
      </w:r>
      <w:r w:rsidRPr="00793C9D">
        <w:rPr>
          <w:rFonts w:cs="Times New Roman"/>
          <w:szCs w:val="28"/>
          <w:lang w:val="en-US"/>
        </w:rPr>
        <w:t xml:space="preserve">oya </w:t>
      </w:r>
      <w:r w:rsidR="002B0888">
        <w:rPr>
          <w:rFonts w:cs="Times New Roman"/>
          <w:szCs w:val="28"/>
          <w:lang w:val="en-US"/>
        </w:rPr>
        <w:t>o‘</w:t>
      </w:r>
      <w:r w:rsidRPr="00793C9D">
        <w:rPr>
          <w:rFonts w:cs="Times New Roman"/>
          <w:szCs w:val="28"/>
          <w:lang w:val="en-US"/>
        </w:rPr>
        <w:t>quvchiga qanday ta</w:t>
      </w:r>
      <w:r w:rsidR="00725E6E">
        <w:rPr>
          <w:rFonts w:cs="Times New Roman"/>
          <w:szCs w:val="28"/>
          <w:lang w:val="en-US"/>
        </w:rPr>
        <w:t>’</w:t>
      </w:r>
      <w:r w:rsidRPr="00793C9D">
        <w:rPr>
          <w:rFonts w:cs="Times New Roman"/>
          <w:szCs w:val="28"/>
          <w:lang w:val="en-US"/>
        </w:rPr>
        <w:t>sir qiladi?</w:t>
      </w:r>
    </w:p>
    <w:p w14:paraId="3EF9E30A" w14:textId="733AE391" w:rsidR="007D5852" w:rsidRDefault="007D5852" w:rsidP="003445DF">
      <w:pPr>
        <w:spacing w:after="0" w:line="360" w:lineRule="auto"/>
        <w:ind w:firstLine="708"/>
        <w:jc w:val="both"/>
        <w:rPr>
          <w:rFonts w:cs="Times New Roman"/>
          <w:szCs w:val="28"/>
          <w:lang w:val="en-US"/>
        </w:rPr>
      </w:pPr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Emotsiyalar:</w:t>
      </w:r>
      <w:r w:rsidRPr="00AE6976">
        <w:rPr>
          <w:rFonts w:cs="Times New Roman"/>
          <w:szCs w:val="28"/>
          <w:lang w:val="en-US"/>
        </w:rPr>
        <w:t xml:space="preserve"> Asar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quvchida qanday his-tuy</w:t>
      </w:r>
      <w:r w:rsidR="002B0888"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>ularni uy</w:t>
      </w:r>
      <w:r w:rsidR="002B0888"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 xml:space="preserve">otadi? Hissiy jihatdan 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 qanday reaksiyalarni his etadi?</w:t>
      </w:r>
    </w:p>
    <w:p w14:paraId="7299D71E" w14:textId="6B97EBE1" w:rsidR="00793C9D" w:rsidRPr="00793C9D" w:rsidRDefault="00793C9D" w:rsidP="00725E6E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</w:pPr>
      <w:r w:rsidRPr="003445DF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  <w:lang w:val="en-US"/>
        </w:rPr>
        <w:t>-</w:t>
      </w:r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Asarning bugungi kun bilan bo</w:t>
      </w:r>
      <w:r w:rsidR="002B0888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g‘</w:t>
      </w:r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liqligi:</w:t>
      </w:r>
      <w:r w:rsidRPr="003445DF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  <w:lang w:val="en-US"/>
        </w:rPr>
        <w:t xml:space="preserve"> </w:t>
      </w:r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Ushbu asar hozirgi zamonda qanday ahamiyatga ega? (7-8-9-slayd)</w:t>
      </w:r>
    </w:p>
    <w:p w14:paraId="30B6D82C" w14:textId="77777777" w:rsidR="00725E6E" w:rsidRPr="00AE6976" w:rsidRDefault="00725E6E" w:rsidP="00725E6E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Brainstorming jarayonini qanday tashkil etish:</w:t>
      </w:r>
    </w:p>
    <w:p w14:paraId="718FCA80" w14:textId="77777777" w:rsidR="00725E6E" w:rsidRPr="00AE6976" w:rsidRDefault="00725E6E" w:rsidP="00725E6E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1.Boshida savollar va mavzuni taqdim etish:</w:t>
      </w:r>
    </w:p>
    <w:p w14:paraId="34588B62" w14:textId="5D5FC3D1" w:rsidR="00725E6E" w:rsidRPr="00AE6976" w:rsidRDefault="002B0888" w:rsidP="00725E6E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qituvchi asarni tahlil qilish uchun savollar yoki mavzularni belgilaydi.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quvchilarga bu savollarga javob berish yoki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 fikrlarini izhor qilishni s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raydi. Bu savollar asar bilan bo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liq b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lishi kerak va talabalarga keng fikr almashish imkoniyatini yaratishi zarur.</w:t>
      </w:r>
    </w:p>
    <w:p w14:paraId="43E8043F" w14:textId="0C0EE4BA" w:rsidR="00725E6E" w:rsidRPr="00AE6976" w:rsidRDefault="00725E6E" w:rsidP="00725E6E">
      <w:pPr>
        <w:pStyle w:val="4"/>
        <w:spacing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2. </w:t>
      </w:r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Erkin fikrlarni yi</w:t>
      </w:r>
      <w:r w:rsidR="002B0888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g‘</w:t>
      </w:r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ish:</w:t>
      </w:r>
    </w:p>
    <w:p w14:paraId="36F7AFF7" w14:textId="78A08C30" w:rsidR="00725E6E" w:rsidRPr="00AE6976" w:rsidRDefault="002B0888" w:rsidP="00725E6E">
      <w:pPr>
        <w:pStyle w:val="4"/>
        <w:spacing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 savollarga javob berishda yoki asar haqida fikr yuritishda erkin b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lishi kerak. Bu bosqichda hech qanday fikrni rad etmaslik yoki cheklashga y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 q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yilmaydi. Barchaga fikrlarini erkin ifodalash uchun imkoniyat beriladi.</w:t>
      </w:r>
    </w:p>
    <w:p w14:paraId="22406ACF" w14:textId="77777777" w:rsidR="00793C9D" w:rsidRPr="00793C9D" w:rsidRDefault="00793C9D" w:rsidP="00793C9D">
      <w:pPr>
        <w:rPr>
          <w:rFonts w:cs="Times New Roman"/>
          <w:szCs w:val="28"/>
          <w:lang w:val="en-US"/>
        </w:rPr>
      </w:pPr>
    </w:p>
    <w:p w14:paraId="4D11EA82" w14:textId="77777777" w:rsidR="00576A8F" w:rsidRPr="00AE6976" w:rsidRDefault="00576A8F" w:rsidP="00725E6E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lastRenderedPageBreak/>
        <w:t>3.</w:t>
      </w:r>
      <w:r w:rsidR="007D5852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Fikrlarni tartibga solish:</w:t>
      </w:r>
    </w:p>
    <w:p w14:paraId="435E6920" w14:textId="125AD53F" w:rsidR="007D5852" w:rsidRPr="00AE6976" w:rsidRDefault="007D5852" w:rsidP="00725E6E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Brainstorming jarayoni davomida t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plangan fikrlar 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qituvchi tomonidan tartibga solinadi va guruhda umumiy xulosalar chiqariladi. Bu bosqichda 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quvchilarning fikrlari tizimli ravishda taqdim etiladi va ular orasida bo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lanishlar aniqlanadi.</w:t>
      </w:r>
    </w:p>
    <w:p w14:paraId="17F3B9AF" w14:textId="77777777" w:rsidR="00576A8F" w:rsidRPr="00AE6976" w:rsidRDefault="00576A8F" w:rsidP="00725E6E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4.</w:t>
      </w:r>
      <w:r w:rsidR="007D5852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Muhokama va tahlil:</w:t>
      </w:r>
    </w:p>
    <w:p w14:paraId="7C2725DE" w14:textId="223D8DDC" w:rsidR="007D5852" w:rsidRPr="00AE6976" w:rsidRDefault="007D5852" w:rsidP="00725E6E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 yi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ilgach, ular muhokama qilinadi. 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quvchilar 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z fikrlarini boshqa talabalar bilan solishtirishadi va turli nuqtai nazarlarni tahlil qilishadi. Bu jarayon 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quvchilarni tanqidiy fikrlashga undaydi va badiiy asarni chuqurroq tushunishga yordam beradi.</w:t>
      </w:r>
    </w:p>
    <w:p w14:paraId="04E4B7CE" w14:textId="4AB0295B" w:rsidR="007D5852" w:rsidRPr="00AE6976" w:rsidRDefault="007D5852" w:rsidP="00725E6E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B</w:t>
      </w:r>
      <w:r w:rsidR="002B0888">
        <w:rPr>
          <w:rStyle w:val="ad"/>
          <w:rFonts w:ascii="Times New Roman" w:hAnsi="Times New Roman" w:cs="Times New Roman"/>
          <w:bCs w:val="0"/>
          <w:color w:val="auto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sh </w:t>
      </w:r>
      <w:r w:rsidR="002B0888">
        <w:rPr>
          <w:rStyle w:val="ad"/>
          <w:rFonts w:ascii="Times New Roman" w:hAnsi="Times New Roman" w:cs="Times New Roman"/>
          <w:bCs w:val="0"/>
          <w:color w:val="auto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zlashtiruvchi </w:t>
      </w:r>
      <w:r w:rsidR="002B0888">
        <w:rPr>
          <w:rStyle w:val="ad"/>
          <w:rFonts w:ascii="Times New Roman" w:hAnsi="Times New Roman" w:cs="Times New Roman"/>
          <w:bCs w:val="0"/>
          <w:color w:val="auto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quvchilarga bu usul qanday yordam beradi?</w:t>
      </w:r>
    </w:p>
    <w:p w14:paraId="5EC1F468" w14:textId="033E4BA7" w:rsidR="00793C9D" w:rsidRDefault="007D5852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Fikrlarni ifodalash imkoniyati:</w:t>
      </w:r>
      <w:r w:rsidRPr="00AE6976">
        <w:rPr>
          <w:sz w:val="28"/>
          <w:szCs w:val="28"/>
          <w:lang w:val="en-US"/>
        </w:rPr>
        <w:t xml:space="preserve">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sh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zlashtiruvchi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 fikrlarini ifodalashda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pincha ikkilanishlari mumkin. Brainstorming usuli esa ularga erkin fikr bildirish imkonini beradi, bu esa ularning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 fikrlarini ifodalashga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lgan ishonchlarini oshiradi.</w:t>
      </w:r>
    </w:p>
    <w:p w14:paraId="2A78E811" w14:textId="51C0AEA0" w:rsidR="007D5852" w:rsidRPr="00AE6976" w:rsidRDefault="007D5852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Yangi </w:t>
      </w:r>
      <w:r w:rsidR="002B0888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g‘</w:t>
      </w: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oyalar yaratish:</w:t>
      </w:r>
      <w:r w:rsidRPr="00AE6976">
        <w:rPr>
          <w:sz w:val="28"/>
          <w:szCs w:val="28"/>
          <w:lang w:val="en-US"/>
        </w:rPr>
        <w:t xml:space="preserve">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bir-birlarining </w:t>
      </w:r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oyalarini tinglash orqali yangi fikrlar ishlab chiqadilar, bu ularning badiiy asar haqida yanada chuqurroq tushuncha hosil qilishlariga yordam beradi.</w:t>
      </w:r>
    </w:p>
    <w:p w14:paraId="49557973" w14:textId="3E010C4C" w:rsidR="00793C9D" w:rsidRDefault="007D5852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Kreativ fikrlashni rivojlantirish:</w:t>
      </w:r>
      <w:r w:rsidRPr="00AE6976">
        <w:rPr>
          <w:sz w:val="28"/>
          <w:szCs w:val="28"/>
          <w:lang w:val="en-US"/>
        </w:rPr>
        <w:t xml:space="preserve"> Ushbu usul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sh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zlashtiruvchi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quvchilarni mantiqiy fikrlashga, original va ijodiy yechimlar topishga undaydi.</w:t>
      </w:r>
    </w:p>
    <w:p w14:paraId="1CC0CB2D" w14:textId="4411C256" w:rsidR="00793C9D" w:rsidRDefault="007D5852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Jamoaviy </w:t>
      </w:r>
      <w:r w:rsidR="002B0888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o‘</w:t>
      </w: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ylash:</w:t>
      </w:r>
      <w:r w:rsidRPr="00AE6976">
        <w:rPr>
          <w:sz w:val="28"/>
          <w:szCs w:val="28"/>
          <w:lang w:val="en-US"/>
        </w:rPr>
        <w:t xml:space="preserve">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 guruhlarda ishlash orqali jamoaviy fikrlash va hamkorlik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nikmalarini rivojlantiradilar. Bu, ayniqsa,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 fikrlarini ochiq ifoda etish va boshqalar bilan muhokama qilishda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sh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zlashtirishga yordam beradi.</w:t>
      </w:r>
    </w:p>
    <w:p w14:paraId="50C1B5D3" w14:textId="31A5FA46" w:rsidR="00793C9D" w:rsidRDefault="007D5852" w:rsidP="00793C9D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"Brainstorming" usuli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sh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zlashtiruvchi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quvchilarni badiiy asarni tahlil qilishda faol jalb qilish uchun samarali metod hisoblanadi. Ushbu usul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quvchilarning kreativ fikrlashini rivojlantiradi, ularga asar haqida yangi va original </w:t>
      </w:r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oyalar yaratishga yordam beradi va fikr almashish orqali tahlil qilish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nikmalarini mustahkamlaydi.</w:t>
      </w:r>
      <w:r w:rsidR="006F68B5" w:rsidRPr="00AE6976">
        <w:rPr>
          <w:sz w:val="28"/>
          <w:szCs w:val="28"/>
          <w:lang w:val="en-US"/>
        </w:rPr>
        <w:t>(10-11-slayd).</w:t>
      </w:r>
    </w:p>
    <w:p w14:paraId="424F8FFB" w14:textId="0842F2B3" w:rsidR="00793C9D" w:rsidRDefault="00837921" w:rsidP="00793C9D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“</w:t>
      </w:r>
      <w:r w:rsidR="007B6662" w:rsidRPr="00AE6976">
        <w:rPr>
          <w:b/>
          <w:sz w:val="28"/>
          <w:szCs w:val="28"/>
          <w:lang w:val="en-US"/>
        </w:rPr>
        <w:t>Fishbowl</w:t>
      </w:r>
      <w:r>
        <w:rPr>
          <w:b/>
          <w:sz w:val="28"/>
          <w:szCs w:val="28"/>
          <w:lang w:val="en-US"/>
        </w:rPr>
        <w:t>”</w:t>
      </w:r>
      <w:r w:rsidR="007B6662" w:rsidRPr="00AE6976">
        <w:rPr>
          <w:b/>
          <w:sz w:val="28"/>
          <w:szCs w:val="28"/>
          <w:lang w:val="en-US"/>
        </w:rPr>
        <w:t xml:space="preserve"> (Baliq t</w:t>
      </w:r>
      <w:r w:rsidR="002B0888">
        <w:rPr>
          <w:b/>
          <w:sz w:val="28"/>
          <w:szCs w:val="28"/>
          <w:lang w:val="en-US"/>
        </w:rPr>
        <w:t>o‘</w:t>
      </w:r>
      <w:r w:rsidR="007B6662" w:rsidRPr="00AE6976">
        <w:rPr>
          <w:b/>
          <w:sz w:val="28"/>
          <w:szCs w:val="28"/>
          <w:lang w:val="en-US"/>
        </w:rPr>
        <w:t>pi)</w:t>
      </w:r>
      <w:r w:rsidR="007B6662" w:rsidRPr="00AE6976">
        <w:rPr>
          <w:sz w:val="28"/>
          <w:szCs w:val="28"/>
          <w:lang w:val="en-US"/>
        </w:rPr>
        <w:t xml:space="preserve"> metodikasi badiiy asarni tahlil qilishda samarali va interaktiv yondashuv b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 xml:space="preserve">lib, 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 xml:space="preserve">quvchilarni faol ishtirok etishga undaydi. Bu </w:t>
      </w:r>
      <w:r w:rsidR="007B6662" w:rsidRPr="00AE6976">
        <w:rPr>
          <w:sz w:val="28"/>
          <w:szCs w:val="28"/>
          <w:lang w:val="en-US"/>
        </w:rPr>
        <w:lastRenderedPageBreak/>
        <w:t xml:space="preserve">metodika ayniqsa guruh ishlari va tahlil qilishni 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rgatishda q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llaniladi. Ushbu metodikani b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 xml:space="preserve">sh 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 xml:space="preserve">zlashtiruvchi 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 xml:space="preserve">quvchilarga badiiy asarni tahlil qilishni 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rgatishda qanday q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llash mumkinligi haqida bir nechta maslahatlarni taqdim etaman:</w:t>
      </w:r>
    </w:p>
    <w:p w14:paraId="37F3053A" w14:textId="77777777" w:rsidR="00793C9D" w:rsidRDefault="007B6662" w:rsidP="00793C9D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1. </w:t>
      </w:r>
      <w:r w:rsidRPr="00AE6976">
        <w:rPr>
          <w:rStyle w:val="ad"/>
          <w:b w:val="0"/>
          <w:bCs w:val="0"/>
          <w:sz w:val="28"/>
          <w:szCs w:val="28"/>
          <w:lang w:val="en-US"/>
        </w:rPr>
        <w:t>Metodikaning mohiyati:</w:t>
      </w:r>
    </w:p>
    <w:p w14:paraId="6F520E70" w14:textId="4B73D6AC" w:rsidR="00793C9D" w:rsidRDefault="007B6662" w:rsidP="00793C9D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Fishbowl metodi guruh faoliyati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lib, unda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 ikki guruhga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linadi: birinchi guruh “ichki doira”da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 asarini tahlil qilsa, ikkinchi guruh “tashqi doira”da kuzatib turadi. Ichki doira a</w:t>
      </w:r>
      <w:r w:rsidR="00725E6E">
        <w:rPr>
          <w:sz w:val="28"/>
          <w:szCs w:val="28"/>
          <w:lang w:val="en-US"/>
        </w:rPr>
        <w:t>’</w:t>
      </w:r>
      <w:r w:rsidRPr="00AE6976">
        <w:rPr>
          <w:sz w:val="28"/>
          <w:szCs w:val="28"/>
          <w:lang w:val="en-US"/>
        </w:rPr>
        <w:t>zolari badiiy asarni muhokama qiladilar, tashqi doira a</w:t>
      </w:r>
      <w:r w:rsidR="00725E6E">
        <w:rPr>
          <w:sz w:val="28"/>
          <w:szCs w:val="28"/>
          <w:lang w:val="en-US"/>
        </w:rPr>
        <w:t>’</w:t>
      </w:r>
      <w:r w:rsidRPr="00AE6976">
        <w:rPr>
          <w:sz w:val="28"/>
          <w:szCs w:val="28"/>
          <w:lang w:val="en-US"/>
        </w:rPr>
        <w:t>zolari esa ularga q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shilmasdan, faqat kuzatishadi. Keyin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zgarish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ladi, tashqi doiradagi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ichki doiraga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rnashib,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zlarining fikrlarini bildirishadi.</w:t>
      </w:r>
    </w:p>
    <w:p w14:paraId="67D6A0E0" w14:textId="2850460E" w:rsidR="00837921" w:rsidRDefault="007B6662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837921">
        <w:rPr>
          <w:rFonts w:ascii="Times New Roman" w:hAnsi="Times New Roman" w:cs="Times New Roman"/>
          <w:color w:val="auto"/>
          <w:lang w:val="en-US"/>
        </w:rPr>
        <w:t xml:space="preserve">2. </w:t>
      </w:r>
      <w:r w:rsidRPr="00837921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Asarni tanlash: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Badiiy asarni tanlashda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quvchilarning qiziqishlari va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zlashtirish darajasini hisobga olish zarur. Oson tushuniladigan va hayotiy mavzularni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z ichiga olgan asarlarni tanlash ularni yaxshiroq jalb qiladi. Masalan,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quvchilarni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>z hayotiga yaqin b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lgan qisqacha hikoyalar yoki esselarni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qishga undash mumkin. </w:t>
      </w:r>
    </w:p>
    <w:p w14:paraId="2FE69FBF" w14:textId="4A81A9D1" w:rsidR="00837921" w:rsidRDefault="00837921" w:rsidP="00837921">
      <w:pPr>
        <w:pStyle w:val="3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 w:rsidRPr="00837921">
        <w:rPr>
          <w:rFonts w:ascii="Times New Roman" w:hAnsi="Times New Roman" w:cs="Times New Roman"/>
          <w:color w:val="auto"/>
          <w:lang w:val="en-US"/>
        </w:rPr>
        <w:t>3.</w:t>
      </w:r>
      <w:r w:rsidRPr="00AE6976">
        <w:rPr>
          <w:rFonts w:ascii="Times New Roman" w:hAnsi="Times New Roman" w:cs="Times New Roman"/>
          <w:color w:val="auto"/>
          <w:lang w:val="en-US"/>
        </w:rPr>
        <w:t xml:space="preserve"> 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quvchilarning rollarini belgilash:</w:t>
      </w:r>
    </w:p>
    <w:p w14:paraId="3D8B2B38" w14:textId="5716B8CD" w:rsidR="00837921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793C9D">
        <w:rPr>
          <w:rFonts w:ascii="Times New Roman" w:hAnsi="Times New Roman" w:cs="Times New Roman"/>
          <w:color w:val="auto"/>
          <w:lang w:val="en-US"/>
        </w:rPr>
        <w:t xml:space="preserve">Fishbowl metodikasi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quvchilarga rollarni berishni talab qiladi. Ikkita asosiy guruh tashkil qilinadi:</w:t>
      </w:r>
    </w:p>
    <w:p w14:paraId="1F05CC1A" w14:textId="5F7E19C9" w:rsidR="00837921" w:rsidRPr="00793C9D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Ichki doira</w:t>
      </w:r>
      <w:r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Pr="00793C9D">
        <w:rPr>
          <w:rFonts w:ascii="Times New Roman" w:hAnsi="Times New Roman" w:cs="Times New Roman"/>
          <w:color w:val="auto"/>
          <w:lang w:val="en-US"/>
        </w:rPr>
        <w:t xml:space="preserve"> Bu guruh badiiy asarni tahlil qiladi.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quvchilar bir-birlari bilan savollar berib, fikr almashishadi.</w:t>
      </w:r>
    </w:p>
    <w:p w14:paraId="3C73C33C" w14:textId="0946D59F" w:rsidR="00837921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Tashqi doira</w:t>
      </w:r>
      <w:r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Pr="00793C9D">
        <w:rPr>
          <w:rFonts w:ascii="Times New Roman" w:hAnsi="Times New Roman" w:cs="Times New Roman"/>
          <w:color w:val="auto"/>
          <w:lang w:val="en-US"/>
        </w:rPr>
        <w:t xml:space="preserve"> Bu guruh ichki doiradagi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 xml:space="preserve">quvchilarning tahlilini tinglaydi va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z kuzatuvlarini beradi. Tashqi doira a</w:t>
      </w:r>
      <w:r>
        <w:rPr>
          <w:rFonts w:ascii="Times New Roman" w:hAnsi="Times New Roman" w:cs="Times New Roman"/>
          <w:color w:val="auto"/>
          <w:lang w:val="en-US"/>
        </w:rPr>
        <w:t>’</w:t>
      </w:r>
      <w:r w:rsidRPr="00793C9D">
        <w:rPr>
          <w:rFonts w:ascii="Times New Roman" w:hAnsi="Times New Roman" w:cs="Times New Roman"/>
          <w:color w:val="auto"/>
          <w:lang w:val="en-US"/>
        </w:rPr>
        <w:t>zolari faqat kuzatish va baholashni amalga oshiradilar.</w:t>
      </w:r>
    </w:p>
    <w:p w14:paraId="40159AB5" w14:textId="61999433" w:rsidR="00837921" w:rsidRDefault="00837921" w:rsidP="00837921">
      <w:pPr>
        <w:pStyle w:val="3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 w:rsidRPr="00793C9D">
        <w:rPr>
          <w:rFonts w:ascii="Times New Roman" w:hAnsi="Times New Roman" w:cs="Times New Roman"/>
          <w:color w:val="auto"/>
          <w:lang w:val="en-US"/>
        </w:rPr>
        <w:t xml:space="preserve">4. 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Pr="00793C9D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quvchilarga y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Pr="00793C9D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riqnoma berish:</w:t>
      </w:r>
    </w:p>
    <w:p w14:paraId="17DCD74A" w14:textId="44E28486" w:rsidR="00837921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793C9D">
        <w:rPr>
          <w:rFonts w:ascii="Times New Roman" w:hAnsi="Times New Roman" w:cs="Times New Roman"/>
          <w:color w:val="auto"/>
          <w:lang w:val="en-US"/>
        </w:rPr>
        <w:t xml:space="preserve">Fishbowl metodikasida muvaffaqiyatli ishlash uchun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quvchilarga aniq y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riqnoma va tahlil qilish mezonlari berish zarur. Masalan:</w:t>
      </w:r>
    </w:p>
    <w:p w14:paraId="0E3BFAF1" w14:textId="77777777" w:rsidR="00837921" w:rsidRPr="00D9004A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r w:rsidRPr="00D9004A">
        <w:rPr>
          <w:rFonts w:ascii="Times New Roman" w:hAnsi="Times New Roman" w:cs="Times New Roman"/>
          <w:color w:val="auto"/>
          <w:lang w:val="en-US"/>
        </w:rPr>
        <w:t>Asarda asosiy qahramonlarning xarakteri qanday?</w:t>
      </w:r>
    </w:p>
    <w:p w14:paraId="2E16A6D9" w14:textId="73AFB5A0" w:rsidR="00837921" w:rsidRPr="00D9004A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r w:rsidRPr="00D9004A">
        <w:rPr>
          <w:rFonts w:ascii="Times New Roman" w:hAnsi="Times New Roman" w:cs="Times New Roman"/>
          <w:color w:val="auto"/>
          <w:lang w:val="en-US"/>
        </w:rPr>
        <w:t xml:space="preserve">Asarning asosiy </w:t>
      </w:r>
      <w:r w:rsidR="002B0888">
        <w:rPr>
          <w:rFonts w:ascii="Times New Roman" w:hAnsi="Times New Roman" w:cs="Times New Roman"/>
          <w:color w:val="auto"/>
          <w:lang w:val="en-US"/>
        </w:rPr>
        <w:t>g‘</w:t>
      </w:r>
      <w:r w:rsidRPr="00D9004A">
        <w:rPr>
          <w:rFonts w:ascii="Times New Roman" w:hAnsi="Times New Roman" w:cs="Times New Roman"/>
          <w:color w:val="auto"/>
          <w:lang w:val="en-US"/>
        </w:rPr>
        <w:t>oyasi yoki mazmuni nima?</w:t>
      </w:r>
    </w:p>
    <w:p w14:paraId="360BAE9F" w14:textId="2939DD26" w:rsidR="00837921" w:rsidRPr="00D9004A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r w:rsidRPr="00D9004A">
        <w:rPr>
          <w:rFonts w:ascii="Times New Roman" w:hAnsi="Times New Roman" w:cs="Times New Roman"/>
          <w:color w:val="auto"/>
          <w:lang w:val="en-US"/>
        </w:rPr>
        <w:t>Qanday tema yoki muammolar 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tarilgan?</w:t>
      </w:r>
    </w:p>
    <w:p w14:paraId="7936D0CA" w14:textId="77777777" w:rsidR="00837921" w:rsidRDefault="00837921" w:rsidP="00837921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</w:p>
    <w:p w14:paraId="419CFC3A" w14:textId="15EC5002" w:rsidR="007B6662" w:rsidRPr="00D9004A" w:rsidRDefault="00D9004A" w:rsidP="00837921">
      <w:pPr>
        <w:pStyle w:val="3"/>
        <w:spacing w:before="0" w:after="0" w:line="360" w:lineRule="auto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lastRenderedPageBreak/>
        <w:t>-</w:t>
      </w:r>
      <w:r w:rsidR="007B6662" w:rsidRPr="00D9004A">
        <w:rPr>
          <w:rFonts w:ascii="Times New Roman" w:hAnsi="Times New Roman" w:cs="Times New Roman"/>
          <w:color w:val="auto"/>
          <w:lang w:val="en-US"/>
        </w:rPr>
        <w:t>Tahlil qilishda qanday adabiy vositalar (metafora, taqqoslash, obraz) ishlatilgan?</w:t>
      </w:r>
    </w:p>
    <w:p w14:paraId="60890341" w14:textId="0A96D595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 xml:space="preserve">5. 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Faol ishtirok etishni ra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g‘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batlantirish:</w:t>
      </w:r>
    </w:p>
    <w:p w14:paraId="2B1FF9C6" w14:textId="2B4C6D6B" w:rsidR="00D9004A" w:rsidRP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D9004A">
        <w:rPr>
          <w:rFonts w:ascii="Times New Roman" w:hAnsi="Times New Roman" w:cs="Times New Roman"/>
          <w:color w:val="auto"/>
          <w:lang w:val="en-US"/>
        </w:rPr>
        <w:t>Fishbowl metodikasida faol ishtirok etish muhim. Ichki doira a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Pr="00D9004A">
        <w:rPr>
          <w:rFonts w:ascii="Times New Roman" w:hAnsi="Times New Roman" w:cs="Times New Roman"/>
          <w:color w:val="auto"/>
          <w:lang w:val="en-US"/>
        </w:rPr>
        <w:t>zolarini fikrlarini baham 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rishga undash uchun savollarni ochiq va qisqacha berish mumkin. Masalan:</w:t>
      </w:r>
    </w:p>
    <w:p w14:paraId="55720A31" w14:textId="33883C33" w:rsidR="00D9004A" w:rsidRP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r w:rsidR="007B6662" w:rsidRPr="00D9004A">
        <w:rPr>
          <w:rFonts w:ascii="Times New Roman" w:hAnsi="Times New Roman" w:cs="Times New Roman"/>
          <w:color w:val="auto"/>
          <w:lang w:val="en-US"/>
        </w:rPr>
        <w:t>Sizningcha, bosh qahramon bu holatga qanday javob beradi?</w:t>
      </w:r>
    </w:p>
    <w:p w14:paraId="57931CF0" w14:textId="6E188023" w:rsid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r w:rsidR="007B6662" w:rsidRPr="00D9004A">
        <w:rPr>
          <w:rFonts w:ascii="Times New Roman" w:hAnsi="Times New Roman" w:cs="Times New Roman"/>
          <w:color w:val="auto"/>
          <w:lang w:val="en-US"/>
        </w:rPr>
        <w:t>Qanday bir metofora yoki tasvir asarni yanada aniqroq qiladi?</w:t>
      </w:r>
    </w:p>
    <w:p w14:paraId="0A1E13B7" w14:textId="1482CB6C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D9004A">
        <w:rPr>
          <w:rFonts w:ascii="Times New Roman" w:hAnsi="Times New Roman" w:cs="Times New Roman"/>
          <w:color w:val="auto"/>
          <w:lang w:val="en-US"/>
        </w:rPr>
        <w:t>Tashqi doira a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Pr="00D9004A">
        <w:rPr>
          <w:rFonts w:ascii="Times New Roman" w:hAnsi="Times New Roman" w:cs="Times New Roman"/>
          <w:color w:val="auto"/>
          <w:lang w:val="en-US"/>
        </w:rPr>
        <w:t>zolarini esa konstruktiv tahlil va muhokama qilishga undash kerak.</w:t>
      </w:r>
    </w:p>
    <w:p w14:paraId="2DBEA31C" w14:textId="77DB9E44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 xml:space="preserve">6. 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Tahlil qilishni osonlashtirish uchun q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llanmalar:</w:t>
      </w:r>
    </w:p>
    <w:p w14:paraId="778AD794" w14:textId="053B6F2C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D9004A">
        <w:rPr>
          <w:rFonts w:ascii="Times New Roman" w:hAnsi="Times New Roman" w:cs="Times New Roman"/>
          <w:color w:val="auto"/>
          <w:lang w:val="en-US"/>
        </w:rPr>
        <w:t xml:space="preserve">Badiiy asarni tahlil qilishni osonlashtirish uchun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quvchilarga quyidagi savollarni berish mumkin:</w:t>
      </w:r>
    </w:p>
    <w:p w14:paraId="6B418692" w14:textId="3CF8BA0C" w:rsidR="00D9004A" w:rsidRP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r w:rsidR="007B6662" w:rsidRPr="00D9004A">
        <w:rPr>
          <w:rFonts w:ascii="Times New Roman" w:hAnsi="Times New Roman" w:cs="Times New Roman"/>
          <w:color w:val="auto"/>
          <w:lang w:val="en-US"/>
        </w:rPr>
        <w:t>Asarning bosh qahramoni kim? Uning asosiy xususiyatlari qanday?</w:t>
      </w:r>
    </w:p>
    <w:p w14:paraId="4F3D4D5B" w14:textId="1BF405A3" w:rsidR="00D9004A" w:rsidRP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r w:rsidR="007B6662" w:rsidRPr="00D9004A">
        <w:rPr>
          <w:rFonts w:ascii="Times New Roman" w:hAnsi="Times New Roman" w:cs="Times New Roman"/>
          <w:color w:val="auto"/>
          <w:lang w:val="en-US"/>
        </w:rPr>
        <w:t>Asar qanday muammolarni 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7B6662" w:rsidRPr="00D9004A">
        <w:rPr>
          <w:rFonts w:ascii="Times New Roman" w:hAnsi="Times New Roman" w:cs="Times New Roman"/>
          <w:color w:val="auto"/>
          <w:lang w:val="en-US"/>
        </w:rPr>
        <w:t>taradi va bu muammolar qanday hal qilinadi?</w:t>
      </w:r>
    </w:p>
    <w:p w14:paraId="3B4E898B" w14:textId="5108B553" w:rsid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r w:rsidR="007B6662" w:rsidRPr="00D9004A">
        <w:rPr>
          <w:rFonts w:ascii="Times New Roman" w:hAnsi="Times New Roman" w:cs="Times New Roman"/>
          <w:color w:val="auto"/>
          <w:lang w:val="en-US"/>
        </w:rPr>
        <w:t>Asar qanday tuzilishga ega? (Boshqa s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7B6662" w:rsidRPr="00D9004A">
        <w:rPr>
          <w:rFonts w:ascii="Times New Roman" w:hAnsi="Times New Roman" w:cs="Times New Roman"/>
          <w:color w:val="auto"/>
          <w:lang w:val="en-US"/>
        </w:rPr>
        <w:t>z bilan aytganda, asarda qanday voqealar ketma-ketligi kuzatiladi?)</w:t>
      </w:r>
    </w:p>
    <w:p w14:paraId="341FF30F" w14:textId="77777777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 xml:space="preserve">7. 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Baholash va fikr almashish:</w:t>
      </w:r>
    </w:p>
    <w:p w14:paraId="1DED0064" w14:textId="33109E87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D9004A">
        <w:rPr>
          <w:rFonts w:ascii="Times New Roman" w:hAnsi="Times New Roman" w:cs="Times New Roman"/>
          <w:color w:val="auto"/>
          <w:lang w:val="en-US"/>
        </w:rPr>
        <w:t>Fishbowl metodikasining tugagandan s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 xml:space="preserve">ng,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quvchilarni guruh sifatida umumiy xulosalar va tahlil qilishga chaqirish zarur. Tashqi doira a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Pr="00D9004A">
        <w:rPr>
          <w:rFonts w:ascii="Times New Roman" w:hAnsi="Times New Roman" w:cs="Times New Roman"/>
          <w:color w:val="auto"/>
          <w:lang w:val="en-US"/>
        </w:rPr>
        <w:t xml:space="preserve">zolari ichki doiradagi tahlilni baholab,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z kuzatishlari va fikrlarini bildiradilar.</w:t>
      </w:r>
    </w:p>
    <w:p w14:paraId="7A917C5F" w14:textId="3CC5D41D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D9004A">
        <w:rPr>
          <w:rFonts w:ascii="Times New Roman" w:hAnsi="Times New Roman" w:cs="Times New Roman"/>
          <w:color w:val="auto"/>
          <w:lang w:val="en-US"/>
        </w:rPr>
        <w:t>Fishbowl metodikasini badiiy asarni tahlil qilishda q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 xml:space="preserve">llash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quvchilarni fikrlashga, savollar berishga va boshqalar bilan fikr almashishga undaydi. Bu usul b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 xml:space="preserve">sh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 xml:space="preserve">zlashtiruvchi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 xml:space="preserve">quvchilarni ham faollashtirishi mumkin, chunki ular interaktiv tarzda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qib, tinglashadi, savollar beradilar va javoblar oladilar.</w:t>
      </w:r>
    </w:p>
    <w:p w14:paraId="7BACF5FB" w14:textId="41EBE497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D9004A">
        <w:rPr>
          <w:rFonts w:ascii="Times New Roman" w:hAnsi="Times New Roman" w:cs="Times New Roman"/>
          <w:color w:val="auto"/>
          <w:lang w:val="en-US"/>
        </w:rPr>
        <w:t>Metodikani samarali q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 xml:space="preserve">llash uchun,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 xml:space="preserve">qituvchi har bir qadamda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quvchilarga yordam berib, tahlil qilish jarayonini osonlashtirishi va ra</w:t>
      </w:r>
      <w:r w:rsidR="002B0888">
        <w:rPr>
          <w:rFonts w:ascii="Times New Roman" w:hAnsi="Times New Roman" w:cs="Times New Roman"/>
          <w:color w:val="auto"/>
          <w:lang w:val="en-US"/>
        </w:rPr>
        <w:t>g‘</w:t>
      </w:r>
      <w:r w:rsidRPr="00D9004A">
        <w:rPr>
          <w:rFonts w:ascii="Times New Roman" w:hAnsi="Times New Roman" w:cs="Times New Roman"/>
          <w:color w:val="auto"/>
          <w:lang w:val="en-US"/>
        </w:rPr>
        <w:t>batlantirishi kerak.</w:t>
      </w:r>
      <w:r w:rsidR="006F68B5" w:rsidRPr="00D9004A">
        <w:rPr>
          <w:rFonts w:ascii="Times New Roman" w:hAnsi="Times New Roman" w:cs="Times New Roman"/>
          <w:color w:val="auto"/>
          <w:lang w:val="en-US"/>
        </w:rPr>
        <w:t>(12-slayd)</w:t>
      </w:r>
    </w:p>
    <w:p w14:paraId="7C2A3A5B" w14:textId="723514E3" w:rsid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lastRenderedPageBreak/>
        <w:t>“</w:t>
      </w:r>
      <w:r w:rsidR="005C072F" w:rsidRPr="00D9004A">
        <w:rPr>
          <w:rFonts w:ascii="Times New Roman" w:hAnsi="Times New Roman" w:cs="Times New Roman"/>
          <w:b/>
          <w:color w:val="auto"/>
          <w:lang w:val="en-US"/>
        </w:rPr>
        <w:t>Role-playing</w:t>
      </w:r>
      <w:r>
        <w:rPr>
          <w:rFonts w:ascii="Times New Roman" w:hAnsi="Times New Roman" w:cs="Times New Roman"/>
          <w:b/>
          <w:color w:val="auto"/>
          <w:lang w:val="en-US"/>
        </w:rPr>
        <w:t>”</w:t>
      </w:r>
      <w:r w:rsidR="005C072F" w:rsidRPr="00D9004A">
        <w:rPr>
          <w:rFonts w:ascii="Times New Roman" w:hAnsi="Times New Roman" w:cs="Times New Roman"/>
          <w:b/>
          <w:color w:val="auto"/>
          <w:lang w:val="en-US"/>
        </w:rPr>
        <w:t xml:space="preserve"> metodi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dan foydalanish badiiy asarni tahlil qilishda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quvchilarga chuqurroq tushuncha va tahliliy fikrlash qobiliyatlarini rivojlantirishga yordam beradi. Bu metodning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ziga xos xususiyati,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quvchilarning fikrini, hissiyotini va qarorlarini jonli tarzda ifodalashni talab qilishi, bu esa asarni tahlil qilishda 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proq faol ishtirokni ta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minlaydi.</w:t>
      </w:r>
    </w:p>
    <w:p w14:paraId="28A75863" w14:textId="3CAE2098" w:rsid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“</w:t>
      </w:r>
      <w:r w:rsidR="005C072F" w:rsidRPr="00AE6976">
        <w:rPr>
          <w:rFonts w:ascii="Times New Roman" w:hAnsi="Times New Roman" w:cs="Times New Roman"/>
          <w:color w:val="auto"/>
          <w:lang w:val="en-US"/>
        </w:rPr>
        <w:t>Role-playing</w:t>
      </w:r>
      <w:r>
        <w:rPr>
          <w:rFonts w:ascii="Times New Roman" w:hAnsi="Times New Roman" w:cs="Times New Roman"/>
          <w:color w:val="auto"/>
          <w:lang w:val="en-US"/>
        </w:rPr>
        <w:t>”</w:t>
      </w:r>
      <w:r w:rsidR="005C072F" w:rsidRPr="00AE6976">
        <w:rPr>
          <w:rFonts w:ascii="Times New Roman" w:hAnsi="Times New Roman" w:cs="Times New Roman"/>
          <w:color w:val="auto"/>
          <w:lang w:val="en-US"/>
        </w:rPr>
        <w:t xml:space="preserve"> metodini badiiy asar tahlilida qanday q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AE6976">
        <w:rPr>
          <w:rFonts w:ascii="Times New Roman" w:hAnsi="Times New Roman" w:cs="Times New Roman"/>
          <w:color w:val="auto"/>
          <w:lang w:val="en-US"/>
        </w:rPr>
        <w:t>llash mumkin:</w:t>
      </w:r>
    </w:p>
    <w:p w14:paraId="36BE3D41" w14:textId="77777777" w:rsidR="00D9004A" w:rsidRDefault="005C072F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 xml:space="preserve">1. 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Asarni tahlil qilish uchun personajlar yaratish</w:t>
      </w:r>
      <w:r w:rsidRPr="00AE6976">
        <w:rPr>
          <w:rFonts w:ascii="Times New Roman" w:hAnsi="Times New Roman" w:cs="Times New Roman"/>
          <w:color w:val="auto"/>
          <w:lang w:val="en-US"/>
        </w:rPr>
        <w:t>:</w:t>
      </w:r>
    </w:p>
    <w:p w14:paraId="00302F35" w14:textId="27271F7E" w:rsidR="00D9004A" w:rsidRDefault="002B0888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quvchilarga badiiy asardagi asosiy personajlardan birini yoki bir nechta personajlarni tanlashni taklif qiling. Ular </w:t>
      </w:r>
      <w:r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zlari tanlagan personaj rolini bajarishlari va uning fikrlarini, hissiyotlarini, qarorlarini va harakatlarini ifodalashlari kerak.</w:t>
      </w:r>
    </w:p>
    <w:p w14:paraId="4E84D7AB" w14:textId="55507C6F" w:rsidR="005C072F" w:rsidRPr="00AE6976" w:rsidRDefault="005C072F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 xml:space="preserve">2. 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Dialog va munozara</w:t>
      </w:r>
      <w:r w:rsidRPr="00AE6976">
        <w:rPr>
          <w:rFonts w:ascii="Times New Roman" w:hAnsi="Times New Roman" w:cs="Times New Roman"/>
          <w:color w:val="auto"/>
          <w:lang w:val="en-US"/>
        </w:rPr>
        <w:t>:</w:t>
      </w:r>
    </w:p>
    <w:p w14:paraId="09064328" w14:textId="53E82102" w:rsidR="00D9004A" w:rsidRDefault="002B0888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quvchilarni personajlar </w:t>
      </w: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rtasidagi suhbatni tashkil etishga jalb qiling. Bu jarayon personajlarning fikrlarini va qarorlarini </w:t>
      </w: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rgatishda samarali b</w:t>
      </w: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lishi mumkin. Bu metod, </w:t>
      </w: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quvchilarga </w:t>
      </w: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zaro munosabatlarni, odamlarning qarorlarini va ularning ichki dunyosini tushunishga yordam beradi.</w:t>
      </w:r>
    </w:p>
    <w:p w14:paraId="41E71341" w14:textId="65F87DFD" w:rsidR="005C072F" w:rsidRPr="00AE6976" w:rsidRDefault="005C072F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3. </w:t>
      </w:r>
      <w:r w:rsidRPr="00AE6976">
        <w:rPr>
          <w:rStyle w:val="ad"/>
          <w:b w:val="0"/>
          <w:bCs w:val="0"/>
          <w:sz w:val="28"/>
          <w:szCs w:val="28"/>
          <w:lang w:val="en-US"/>
        </w:rPr>
        <w:t>Sahna yaratish</w:t>
      </w:r>
      <w:r w:rsidRPr="00AE6976">
        <w:rPr>
          <w:sz w:val="28"/>
          <w:szCs w:val="28"/>
          <w:lang w:val="en-US"/>
        </w:rPr>
        <w:t>:</w:t>
      </w:r>
    </w:p>
    <w:p w14:paraId="2B2020E7" w14:textId="41DEA6C2" w:rsidR="00D9004A" w:rsidRDefault="005C072F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Asarni yoki sahnani teatr usulida tiklash va har bir personajning qanday harakat qilishi va qanday his-tuy</w:t>
      </w:r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ularni aks ettirishini aniqlash juda samarali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lishi mumkin.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 personajlarning ichki olamiga kirib, asarni amalda “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ynab”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rganishadi.</w:t>
      </w:r>
    </w:p>
    <w:p w14:paraId="18D78463" w14:textId="21BDA5E6" w:rsidR="00D9004A" w:rsidRDefault="005C072F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4. </w:t>
      </w:r>
      <w:r w:rsidR="002B0888">
        <w:rPr>
          <w:rStyle w:val="ad"/>
          <w:b w:val="0"/>
          <w:bCs w:val="0"/>
          <w:sz w:val="28"/>
          <w:szCs w:val="28"/>
          <w:lang w:val="en-US"/>
        </w:rPr>
        <w:t>O‘</w:t>
      </w:r>
      <w:r w:rsidRPr="00AE6976">
        <w:rPr>
          <w:rStyle w:val="ad"/>
          <w:b w:val="0"/>
          <w:bCs w:val="0"/>
          <w:sz w:val="28"/>
          <w:szCs w:val="28"/>
          <w:lang w:val="en-US"/>
        </w:rPr>
        <w:t>zgarishlarni tahlil qilish</w:t>
      </w:r>
      <w:r w:rsidRPr="00AE6976">
        <w:rPr>
          <w:sz w:val="28"/>
          <w:szCs w:val="28"/>
          <w:lang w:val="en-US"/>
        </w:rPr>
        <w:t>:</w:t>
      </w:r>
    </w:p>
    <w:p w14:paraId="3C93BD5B" w14:textId="3EF601F1" w:rsidR="00D9004A" w:rsidRDefault="005C072F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Rollarni ijro etish orqali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nafaqat personajlarning harakatlarini, balki ularning vaqt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tishi bilan qanday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zgarishini ham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rishlari mumkin. Bu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quvchilarga asar davomida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lib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tadigan ichki va tashqi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zgarishlarni kuzatishga yordam beradi.</w:t>
      </w:r>
    </w:p>
    <w:p w14:paraId="46C1CC2A" w14:textId="77777777" w:rsidR="00D9004A" w:rsidRDefault="00713DCC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 5. </w:t>
      </w:r>
      <w:r w:rsidRPr="00AE6976">
        <w:rPr>
          <w:rStyle w:val="ad"/>
          <w:b w:val="0"/>
          <w:bCs w:val="0"/>
          <w:sz w:val="28"/>
          <w:szCs w:val="28"/>
          <w:lang w:val="en-US"/>
        </w:rPr>
        <w:t>Yangi nuqtai nazarlarni kiritish</w:t>
      </w:r>
    </w:p>
    <w:p w14:paraId="484F6FF8" w14:textId="28B9E0F0" w:rsidR="00D9004A" w:rsidRDefault="002B0888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quvchilar </w:t>
      </w: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z personajlari tomonidan voqealar yoki holatlar haqida yangi nuqtai nazarlarni kiritishga imkon yaratishi kerak. Bu ularga badiiy asarga turli perspektivalardan qarashni </w:t>
      </w: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rgatadi.</w:t>
      </w:r>
    </w:p>
    <w:p w14:paraId="440583D4" w14:textId="64BB881C" w:rsidR="00D9004A" w:rsidRDefault="00837921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“</w:t>
      </w:r>
      <w:r w:rsidR="005C072F" w:rsidRPr="00AE6976">
        <w:rPr>
          <w:sz w:val="28"/>
          <w:szCs w:val="28"/>
          <w:lang w:val="en-US"/>
        </w:rPr>
        <w:t>Role-playing</w:t>
      </w:r>
      <w:r>
        <w:rPr>
          <w:sz w:val="28"/>
          <w:szCs w:val="28"/>
          <w:lang w:val="en-US"/>
        </w:rPr>
        <w:t>”</w:t>
      </w:r>
      <w:r w:rsidR="005C072F" w:rsidRPr="00AE6976">
        <w:rPr>
          <w:sz w:val="28"/>
          <w:szCs w:val="28"/>
          <w:lang w:val="en-US"/>
        </w:rPr>
        <w:t xml:space="preserve"> metodini badiiy asarni tahlil qilishda q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llash, 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quvchilarga nafaqat asar haqida chuqurroq tushuncha berishga yordam beradi, balki ularni ijodiy va tahliliy fikrlashga ham undaydi. Bu metod 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quvchilarga personajlar va ularning ichki dunyosini yaxshiroq tushunishga, ular 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rtasidagi munosabatlarni chuqurroq tahlil qilishga imkon yaratadi.</w:t>
      </w:r>
      <w:r w:rsidR="00713DCC" w:rsidRPr="00AE6976">
        <w:rPr>
          <w:sz w:val="28"/>
          <w:szCs w:val="28"/>
          <w:lang w:val="en-US"/>
        </w:rPr>
        <w:t>(13-slayd)</w:t>
      </w:r>
    </w:p>
    <w:p w14:paraId="28F0DD6B" w14:textId="1812A5D4" w:rsidR="005C072F" w:rsidRPr="00AE6976" w:rsidRDefault="00837921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rStyle w:val="ad"/>
          <w:rFonts w:eastAsiaTheme="majorEastAsia"/>
          <w:sz w:val="28"/>
          <w:szCs w:val="28"/>
          <w:lang w:val="en-US"/>
        </w:rPr>
        <w:t>“</w:t>
      </w:r>
      <w:r w:rsidR="005C072F" w:rsidRPr="00AE6976">
        <w:rPr>
          <w:rStyle w:val="ad"/>
          <w:rFonts w:eastAsiaTheme="majorEastAsia"/>
          <w:sz w:val="28"/>
          <w:szCs w:val="28"/>
          <w:lang w:val="en-US"/>
        </w:rPr>
        <w:t>Debate</w:t>
      </w:r>
      <w:r>
        <w:rPr>
          <w:rStyle w:val="ad"/>
          <w:rFonts w:eastAsiaTheme="majorEastAsia"/>
          <w:sz w:val="28"/>
          <w:szCs w:val="28"/>
          <w:lang w:val="en-US"/>
        </w:rPr>
        <w:t>”</w:t>
      </w:r>
      <w:r w:rsidR="005C072F" w:rsidRPr="00AE6976">
        <w:rPr>
          <w:rStyle w:val="ad"/>
          <w:rFonts w:eastAsiaTheme="majorEastAsia"/>
          <w:sz w:val="28"/>
          <w:szCs w:val="28"/>
          <w:lang w:val="en-US"/>
        </w:rPr>
        <w:t xml:space="preserve"> (Munozara)</w:t>
      </w:r>
      <w:r w:rsidR="005C072F" w:rsidRPr="00AE6976">
        <w:rPr>
          <w:sz w:val="28"/>
          <w:szCs w:val="28"/>
          <w:lang w:val="en-US"/>
        </w:rPr>
        <w:t xml:space="preserve"> metodikasini b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sh oʻzlashtiruvchi oʻquvchilarni badiiy asarni tahlil qilishga 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rgatishda q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llash juda samarali va qiziqarli usul b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lishi mumkin. Munozara jarayonida 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quvchilar 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z fikrlarini aniq va asosli tarzda ifodalash, turli nuqtai nazarlarga hurmat bilan yondashish, hamda asarni chuqurroq tushunishga qaratilgan savollarni tahlil qilishga 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rganadilar.</w:t>
      </w:r>
    </w:p>
    <w:p w14:paraId="28AEEB42" w14:textId="5C9F7502" w:rsidR="00D9004A" w:rsidRDefault="00837921" w:rsidP="00D9004A">
      <w:pPr>
        <w:pStyle w:val="3"/>
        <w:spacing w:line="360" w:lineRule="auto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“</w:t>
      </w:r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Debate</w:t>
      </w:r>
      <w:r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”</w:t>
      </w:r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metodikasini badiiy asarni tahlil qilishda qanday q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llash mumkin?</w:t>
      </w:r>
    </w:p>
    <w:p w14:paraId="69A09599" w14:textId="6185F8F8" w:rsidR="00D9004A" w:rsidRPr="00D9004A" w:rsidRDefault="00713DCC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>A</w:t>
      </w:r>
      <w:r w:rsidR="005C072F" w:rsidRPr="00AE6976">
        <w:rPr>
          <w:rFonts w:ascii="Times New Roman" w:hAnsi="Times New Roman" w:cs="Times New Roman"/>
          <w:color w:val="auto"/>
          <w:lang w:val="en-US"/>
        </w:rPr>
        <w:t xml:space="preserve">. </w:t>
      </w:r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Asosiy 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g‘</w:t>
      </w:r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oya yoki savolni tanlash</w:t>
      </w:r>
      <w:r w:rsidR="005C072F" w:rsidRPr="00AE6976">
        <w:rPr>
          <w:rFonts w:ascii="Times New Roman" w:hAnsi="Times New Roman" w:cs="Times New Roman"/>
          <w:color w:val="auto"/>
          <w:lang w:val="en-US"/>
        </w:rPr>
        <w:t>: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quvchilarni badiiy asarni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qib chiqishdan oldin, ular muhokama qilish uchun bir nechta asosiy savollarni yoki </w:t>
      </w:r>
      <w:r w:rsidR="002B0888">
        <w:rPr>
          <w:rFonts w:ascii="Times New Roman" w:hAnsi="Times New Roman" w:cs="Times New Roman"/>
          <w:color w:val="auto"/>
          <w:lang w:val="en-US"/>
        </w:rPr>
        <w:t>g‘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oyalarni tanlashlari kerak. Bu savollar asar mazmuniga, uning personajlariga yoki asardagi muhim mavzularga tegishli b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lishi mumkin. Masalan, quyidagi savollarni tanlash mumkin:</w:t>
      </w:r>
    </w:p>
    <w:p w14:paraId="50C8507E" w14:textId="709C0746" w:rsidR="00D9004A" w:rsidRPr="00D9004A" w:rsidRDefault="00837921" w:rsidP="00D9004A">
      <w:pPr>
        <w:pStyle w:val="3"/>
        <w:spacing w:before="0" w:after="0" w:line="360" w:lineRule="auto"/>
        <w:jc w:val="both"/>
        <w:rPr>
          <w:rStyle w:val="ad"/>
          <w:rFonts w:ascii="Times New Roman" w:hAnsi="Times New Roman" w:cs="Times New Roman"/>
          <w:b w:val="0"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color w:val="auto"/>
          <w:lang w:val="en-US"/>
        </w:rPr>
        <w:t>-</w:t>
      </w:r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Asarda qahramonning ichki dunyosida qanday </w:t>
      </w:r>
      <w:r w:rsidR="002B0888">
        <w:rPr>
          <w:rStyle w:val="ad"/>
          <w:rFonts w:ascii="Times New Roman" w:hAnsi="Times New Roman" w:cs="Times New Roman"/>
          <w:b w:val="0"/>
          <w:color w:val="auto"/>
          <w:lang w:val="en-US"/>
        </w:rPr>
        <w:t>o‘</w:t>
      </w:r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zgarishlar yuz beradi?</w:t>
      </w:r>
    </w:p>
    <w:p w14:paraId="7716EC89" w14:textId="6B08AFCE" w:rsidR="00D9004A" w:rsidRPr="00D9004A" w:rsidRDefault="00837921" w:rsidP="00D9004A">
      <w:pPr>
        <w:pStyle w:val="3"/>
        <w:spacing w:before="0" w:after="0" w:line="360" w:lineRule="auto"/>
        <w:jc w:val="both"/>
        <w:rPr>
          <w:rStyle w:val="ad"/>
          <w:rFonts w:ascii="Times New Roman" w:hAnsi="Times New Roman" w:cs="Times New Roman"/>
          <w:b w:val="0"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color w:val="auto"/>
          <w:lang w:val="en-US"/>
        </w:rPr>
        <w:t>-</w:t>
      </w:r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Asardagi axloqiy dilemmani qanday baholaysiz?</w:t>
      </w:r>
    </w:p>
    <w:p w14:paraId="206A9B7A" w14:textId="373F5133" w:rsidR="005C072F" w:rsidRPr="00D9004A" w:rsidRDefault="00837921" w:rsidP="00D9004A">
      <w:pPr>
        <w:pStyle w:val="3"/>
        <w:spacing w:before="0" w:after="0" w:line="360" w:lineRule="auto"/>
        <w:jc w:val="both"/>
        <w:rPr>
          <w:rFonts w:ascii="Times New Roman" w:hAnsi="Times New Roman" w:cs="Times New Roman"/>
          <w:bCs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color w:val="auto"/>
          <w:lang w:val="en-US"/>
        </w:rPr>
        <w:t>-</w:t>
      </w:r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Qahramonlarning qarorlari asar tugashida qanday oqibatlarga olib keladi?</w:t>
      </w:r>
    </w:p>
    <w:p w14:paraId="63F9EA6F" w14:textId="3D7797A9" w:rsidR="00D9004A" w:rsidRDefault="002B0888" w:rsidP="00D9004A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 xml:space="preserve">quvchilar shu savollarni </w:t>
      </w: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zaro munozara qilish uchun asos sifatida ishlatadilar.</w:t>
      </w:r>
    </w:p>
    <w:p w14:paraId="6F566FDB" w14:textId="77777777" w:rsidR="002A0817" w:rsidRDefault="00713DCC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B</w:t>
      </w:r>
      <w:r w:rsidR="005C072F" w:rsidRPr="00AE6976">
        <w:rPr>
          <w:sz w:val="28"/>
          <w:szCs w:val="28"/>
          <w:lang w:val="en-US"/>
        </w:rPr>
        <w:t xml:space="preserve">. </w:t>
      </w:r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Nuqtai nazarlarni taqdim etish</w:t>
      </w:r>
      <w:r w:rsidR="005C072F" w:rsidRPr="00AE6976">
        <w:rPr>
          <w:sz w:val="28"/>
          <w:szCs w:val="28"/>
          <w:lang w:val="en-US"/>
        </w:rPr>
        <w:t>:</w:t>
      </w:r>
    </w:p>
    <w:p w14:paraId="49FEEEC2" w14:textId="2A8E166E" w:rsidR="002A0817" w:rsidRDefault="005C072F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Munozarada har bir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 bir nuqtai nazarni himoya qiladi.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quvchilarni badiiy asarning muhim jihatlarini himoya qilishga yoki qarshi chiqishga chaqirish, ularni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 fikrlarini aniq va mantiqiy tarzda ifodalashga undaydi.</w:t>
      </w:r>
    </w:p>
    <w:p w14:paraId="2CA6B423" w14:textId="77777777" w:rsidR="002A0817" w:rsidRDefault="00AD6CD7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C</w:t>
      </w:r>
      <w:r w:rsidRPr="002A0817">
        <w:rPr>
          <w:sz w:val="28"/>
          <w:szCs w:val="28"/>
          <w:lang w:val="en-US"/>
        </w:rPr>
        <w:t>.</w:t>
      </w:r>
      <w:r w:rsidR="005C072F" w:rsidRPr="002A0817">
        <w:rPr>
          <w:sz w:val="28"/>
          <w:szCs w:val="28"/>
          <w:lang w:val="en-US"/>
        </w:rPr>
        <w:t xml:space="preserve"> </w:t>
      </w:r>
      <w:r w:rsidR="005C072F" w:rsidRPr="002A0817">
        <w:rPr>
          <w:rStyle w:val="ad"/>
          <w:b w:val="0"/>
          <w:bCs w:val="0"/>
          <w:sz w:val="28"/>
          <w:szCs w:val="28"/>
          <w:lang w:val="en-US"/>
        </w:rPr>
        <w:t>Raqib tomonlar tayyorlash</w:t>
      </w:r>
      <w:r w:rsidR="005C072F" w:rsidRPr="002A0817">
        <w:rPr>
          <w:sz w:val="28"/>
          <w:szCs w:val="28"/>
          <w:lang w:val="en-US"/>
        </w:rPr>
        <w:t>:</w:t>
      </w:r>
    </w:p>
    <w:p w14:paraId="45F7A192" w14:textId="6F9B85D7" w:rsidR="002A0817" w:rsidRPr="00725E6E" w:rsidRDefault="002B0888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O‘</w:t>
      </w:r>
      <w:r w:rsidR="005C072F" w:rsidRPr="002A0817">
        <w:rPr>
          <w:sz w:val="28"/>
          <w:szCs w:val="28"/>
          <w:lang w:val="en-US"/>
        </w:rPr>
        <w:t>quvchilarga ikki guruhga b</w:t>
      </w:r>
      <w:r>
        <w:rPr>
          <w:sz w:val="28"/>
          <w:szCs w:val="28"/>
          <w:lang w:val="en-US"/>
        </w:rPr>
        <w:t>o‘</w:t>
      </w:r>
      <w:r w:rsidR="005C072F" w:rsidRPr="002A0817">
        <w:rPr>
          <w:sz w:val="28"/>
          <w:szCs w:val="28"/>
          <w:lang w:val="en-US"/>
        </w:rPr>
        <w:t xml:space="preserve">ling va har bir guruhga bir-biriga qarama-qarshi nuqtai nazarlarni taqdim eting. </w:t>
      </w:r>
      <w:r w:rsidR="005C072F" w:rsidRPr="00725E6E">
        <w:rPr>
          <w:sz w:val="28"/>
          <w:szCs w:val="28"/>
          <w:lang w:val="en-US"/>
        </w:rPr>
        <w:t xml:space="preserve">Bu metod </w:t>
      </w:r>
      <w:r>
        <w:rPr>
          <w:sz w:val="28"/>
          <w:szCs w:val="28"/>
          <w:lang w:val="en-US"/>
        </w:rPr>
        <w:t>o‘</w:t>
      </w:r>
      <w:r w:rsidR="005C072F" w:rsidRPr="00725E6E">
        <w:rPr>
          <w:sz w:val="28"/>
          <w:szCs w:val="28"/>
          <w:lang w:val="en-US"/>
        </w:rPr>
        <w:t>quvchilarga ikki tomonning nuqtai nazarini k</w:t>
      </w:r>
      <w:r>
        <w:rPr>
          <w:sz w:val="28"/>
          <w:szCs w:val="28"/>
          <w:lang w:val="en-US"/>
        </w:rPr>
        <w:t>o‘</w:t>
      </w:r>
      <w:r w:rsidR="005C072F" w:rsidRPr="00725E6E">
        <w:rPr>
          <w:sz w:val="28"/>
          <w:szCs w:val="28"/>
          <w:lang w:val="en-US"/>
        </w:rPr>
        <w:t xml:space="preserve">rishga imkon yaratadi va asarning turli jabhalarini yanada </w:t>
      </w:r>
      <w:r w:rsidR="005C072F" w:rsidRPr="00725E6E">
        <w:rPr>
          <w:sz w:val="28"/>
          <w:szCs w:val="28"/>
          <w:lang w:val="en-US"/>
        </w:rPr>
        <w:lastRenderedPageBreak/>
        <w:t>chuqurroq tushunishlarini ta</w:t>
      </w:r>
      <w:r w:rsidR="00725E6E">
        <w:rPr>
          <w:sz w:val="28"/>
          <w:szCs w:val="28"/>
          <w:lang w:val="en-US"/>
        </w:rPr>
        <w:t>’</w:t>
      </w:r>
      <w:r w:rsidR="005C072F" w:rsidRPr="00725E6E">
        <w:rPr>
          <w:sz w:val="28"/>
          <w:szCs w:val="28"/>
          <w:lang w:val="en-US"/>
        </w:rPr>
        <w:t xml:space="preserve">minlaydi. Bu yondashuv asarni </w:t>
      </w:r>
      <w:r w:rsidR="005C072F" w:rsidRPr="00725E6E">
        <w:rPr>
          <w:rStyle w:val="ad"/>
          <w:rFonts w:eastAsiaTheme="majorEastAsia"/>
          <w:b w:val="0"/>
          <w:sz w:val="28"/>
          <w:szCs w:val="28"/>
          <w:lang w:val="en-US"/>
        </w:rPr>
        <w:t>subyektiv va ob</w:t>
      </w:r>
      <w:r w:rsidR="00725E6E">
        <w:rPr>
          <w:rStyle w:val="ad"/>
          <w:rFonts w:eastAsiaTheme="majorEastAsia"/>
          <w:b w:val="0"/>
          <w:sz w:val="28"/>
          <w:szCs w:val="28"/>
          <w:lang w:val="en-US"/>
        </w:rPr>
        <w:t>’</w:t>
      </w:r>
      <w:r w:rsidR="005C072F" w:rsidRPr="00725E6E">
        <w:rPr>
          <w:rStyle w:val="ad"/>
          <w:rFonts w:eastAsiaTheme="majorEastAsia"/>
          <w:b w:val="0"/>
          <w:sz w:val="28"/>
          <w:szCs w:val="28"/>
          <w:lang w:val="en-US"/>
        </w:rPr>
        <w:t>ektiv</w:t>
      </w:r>
      <w:r w:rsidR="005C072F" w:rsidRPr="00725E6E">
        <w:rPr>
          <w:sz w:val="28"/>
          <w:szCs w:val="28"/>
          <w:lang w:val="en-US"/>
        </w:rPr>
        <w:t xml:space="preserve"> nuqtai nazardan tahlil qilish imkonini beradi.</w:t>
      </w:r>
    </w:p>
    <w:p w14:paraId="15A1AC0F" w14:textId="77777777" w:rsidR="002A0817" w:rsidRPr="00725E6E" w:rsidRDefault="00AD6CD7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D</w:t>
      </w:r>
      <w:r w:rsidRPr="00725E6E">
        <w:rPr>
          <w:sz w:val="28"/>
          <w:szCs w:val="28"/>
          <w:lang w:val="en-US"/>
        </w:rPr>
        <w:t>.</w:t>
      </w:r>
      <w:r w:rsidR="005C072F" w:rsidRPr="00725E6E">
        <w:rPr>
          <w:sz w:val="28"/>
          <w:szCs w:val="28"/>
          <w:lang w:val="en-US"/>
        </w:rPr>
        <w:t xml:space="preserve"> </w:t>
      </w:r>
      <w:r w:rsidR="005C072F" w:rsidRPr="00725E6E">
        <w:rPr>
          <w:rStyle w:val="ad"/>
          <w:b w:val="0"/>
          <w:bCs w:val="0"/>
          <w:sz w:val="28"/>
          <w:szCs w:val="28"/>
          <w:lang w:val="en-US"/>
        </w:rPr>
        <w:t>Qahramonlarni himoya qilish</w:t>
      </w:r>
      <w:r w:rsidR="005C072F" w:rsidRPr="00725E6E">
        <w:rPr>
          <w:sz w:val="28"/>
          <w:szCs w:val="28"/>
          <w:lang w:val="en-US"/>
        </w:rPr>
        <w:t>:</w:t>
      </w:r>
    </w:p>
    <w:p w14:paraId="3AD5B77F" w14:textId="10DA8941" w:rsidR="002A0817" w:rsidRPr="00725E6E" w:rsidRDefault="005C072F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725E6E">
        <w:rPr>
          <w:sz w:val="28"/>
          <w:szCs w:val="28"/>
          <w:lang w:val="en-US"/>
        </w:rPr>
        <w:t xml:space="preserve">Munozara davomida 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 xml:space="preserve">quvchilarni asardagi qahramonlarni yoki ularning qarorlarini himoya qilishga chaqirish, ularni personajlarning ichki motivlarini tushunishga yordam beradi. Bu metod 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quvchilarga asarni tahlil qilishda faqat tashqi voqealarni emas, balki personajlarning ichki olamiga ham e</w:t>
      </w:r>
      <w:r w:rsidR="00725E6E">
        <w:rPr>
          <w:sz w:val="28"/>
          <w:szCs w:val="28"/>
          <w:lang w:val="en-US"/>
        </w:rPr>
        <w:t>’</w:t>
      </w:r>
      <w:r w:rsidRPr="00725E6E">
        <w:rPr>
          <w:sz w:val="28"/>
          <w:szCs w:val="28"/>
          <w:lang w:val="en-US"/>
        </w:rPr>
        <w:t xml:space="preserve">tibor qaratishga 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rgatadi.</w:t>
      </w:r>
    </w:p>
    <w:p w14:paraId="30B39A6C" w14:textId="77777777" w:rsidR="002A0817" w:rsidRDefault="00AD6CD7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E</w:t>
      </w:r>
      <w:r w:rsidR="005C072F" w:rsidRPr="00AE6976">
        <w:rPr>
          <w:sz w:val="28"/>
          <w:szCs w:val="28"/>
          <w:lang w:val="en-US"/>
        </w:rPr>
        <w:t xml:space="preserve">. </w:t>
      </w:r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Tushunchalar va argumentlarni rivojlantirish</w:t>
      </w:r>
      <w:r w:rsidR="005C072F" w:rsidRPr="00AE6976">
        <w:rPr>
          <w:sz w:val="28"/>
          <w:szCs w:val="28"/>
          <w:lang w:val="en-US"/>
        </w:rPr>
        <w:t>:</w:t>
      </w:r>
    </w:p>
    <w:p w14:paraId="4ED1B34F" w14:textId="53A36367" w:rsidR="002A0817" w:rsidRDefault="005C072F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Munozara jarayonida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faqat oddiy fikrlarni ifodalash bilan cheklanmaydi, balki har bir argumentni ishonchli va asosli qilish uchun dalillar keltiradilar. Asar ichidagi muhim voqealarni, personajlarning harakatlarini yoki alohida ifodalarini misol keltirish orqali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 argumentlarini kuchaytiradi.</w:t>
      </w:r>
    </w:p>
    <w:p w14:paraId="62FDA298" w14:textId="77777777" w:rsidR="002A0817" w:rsidRDefault="00AD6CD7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F.</w:t>
      </w:r>
      <w:r w:rsidR="005C072F" w:rsidRPr="00AE6976">
        <w:rPr>
          <w:sz w:val="28"/>
          <w:szCs w:val="28"/>
          <w:lang w:val="en-US"/>
        </w:rPr>
        <w:t xml:space="preserve"> </w:t>
      </w:r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Qarorlar va xulosa chiqarish</w:t>
      </w:r>
      <w:r w:rsidR="005C072F" w:rsidRPr="00AE6976">
        <w:rPr>
          <w:sz w:val="28"/>
          <w:szCs w:val="28"/>
          <w:lang w:val="en-US"/>
        </w:rPr>
        <w:t>:</w:t>
      </w:r>
    </w:p>
    <w:p w14:paraId="26A8D381" w14:textId="091FEF93" w:rsidR="00725E6E" w:rsidRDefault="005C072F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Munozara yakunida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quvchilarga yakuniy xulosa chiqarishni va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 nuqtai nazarlarini umumlashtirishni taklif qiling. Bu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quvchilarga badiiy asarni tahlil qilishdan olingan yangi tushunchalar va fikrlarni bir joyga jamlashga yordam beradi.</w:t>
      </w:r>
    </w:p>
    <w:p w14:paraId="152D15E9" w14:textId="374329D6" w:rsidR="00725E6E" w:rsidRPr="00725E6E" w:rsidRDefault="00725E6E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2A0817">
        <w:rPr>
          <w:rStyle w:val="ad"/>
          <w:b w:val="0"/>
          <w:bCs w:val="0"/>
          <w:sz w:val="28"/>
          <w:szCs w:val="28"/>
          <w:lang w:val="en-US"/>
        </w:rPr>
        <w:t>Munozaraning afzalliklari</w:t>
      </w:r>
      <w:r w:rsidRPr="002A0817">
        <w:rPr>
          <w:sz w:val="28"/>
          <w:szCs w:val="28"/>
          <w:lang w:val="en-US"/>
        </w:rPr>
        <w:t>:</w:t>
      </w:r>
    </w:p>
    <w:p w14:paraId="7DAE56A5" w14:textId="0D0FF37B" w:rsidR="00725E6E" w:rsidRPr="002A0817" w:rsidRDefault="00725E6E" w:rsidP="00725E6E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Tahliliy fikrlashni rivojlantiradi</w:t>
      </w:r>
      <w:r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 xml:space="preserve">quvchilar asar haqidagi turli nuqtai nazarlarni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>rganib, asarni kengroq 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>rinishda tushunadilar.</w:t>
      </w:r>
    </w:p>
    <w:p w14:paraId="2743749A" w14:textId="36D7385A" w:rsidR="00725E6E" w:rsidRPr="002A0817" w:rsidRDefault="00725E6E" w:rsidP="00725E6E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Fikr almashish imkonini yaratadi</w:t>
      </w:r>
      <w:r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 xml:space="preserve">quvchilar bir-birlarining fikrlarini eshitib,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>z nuqtai nazarlarini yanada mustahkamlashadi.</w:t>
      </w:r>
    </w:p>
    <w:p w14:paraId="411DDE5A" w14:textId="05ED030F" w:rsidR="00837921" w:rsidRPr="002A0817" w:rsidRDefault="002B0888" w:rsidP="00837921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="00837921"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z fikrini ifodalash qobiliyatini oshiradi</w:t>
      </w:r>
      <w:r w:rsidR="00837921"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quvchilar </w:t>
      </w:r>
      <w:r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z fikrlarini mantiqiy va ravon tarzda taqdim etishni </w:t>
      </w:r>
      <w:r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2A0817">
        <w:rPr>
          <w:rFonts w:ascii="Times New Roman" w:hAnsi="Times New Roman" w:cs="Times New Roman"/>
          <w:color w:val="auto"/>
          <w:lang w:val="en-US"/>
        </w:rPr>
        <w:t>rganadilar.</w:t>
      </w:r>
    </w:p>
    <w:p w14:paraId="31E80B5F" w14:textId="04CA9271" w:rsidR="00837921" w:rsidRPr="002A0817" w:rsidRDefault="00837921" w:rsidP="00837921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Insoniy va axloqiy masalalarni tahlil qilishga undaydi</w:t>
      </w:r>
      <w:r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Pr="002A0817">
        <w:rPr>
          <w:rFonts w:ascii="Times New Roman" w:hAnsi="Times New Roman" w:cs="Times New Roman"/>
          <w:color w:val="auto"/>
          <w:lang w:val="en-US"/>
        </w:rPr>
        <w:t xml:space="preserve"> Munozara orqali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>quvchilar asarlarni nafaqat badiiy, balki axloqiy jihatdan ham tahlil qiladilar.</w:t>
      </w:r>
    </w:p>
    <w:p w14:paraId="79C85335" w14:textId="77777777" w:rsidR="00725E6E" w:rsidRPr="00725E6E" w:rsidRDefault="00725E6E" w:rsidP="00725E6E">
      <w:pPr>
        <w:rPr>
          <w:lang w:val="en-US" w:eastAsia="ru-RU"/>
        </w:rPr>
      </w:pPr>
    </w:p>
    <w:p w14:paraId="3FF148FA" w14:textId="7C2E021F" w:rsidR="005C072F" w:rsidRPr="002A0817" w:rsidRDefault="00837921" w:rsidP="002A0817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lastRenderedPageBreak/>
        <w:t>“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>Debate</w:t>
      </w:r>
      <w:r>
        <w:rPr>
          <w:rFonts w:ascii="Times New Roman" w:hAnsi="Times New Roman" w:cs="Times New Roman"/>
          <w:color w:val="auto"/>
          <w:lang w:val="en-US"/>
        </w:rPr>
        <w:t>”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metodikasini badiiy asarni tahlil qilishda q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llash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>quvchilarni asarning chuqur tafsilotlariga e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tibor qaratishga,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z fikrlarini mantiqiy tarzda himoya qilishga va turli nuqtai nazarlarni tushunishga yordam beradi. </w:t>
      </w:r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Bu metod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quvchilarga faqat 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725E6E">
        <w:rPr>
          <w:rFonts w:ascii="Times New Roman" w:hAnsi="Times New Roman" w:cs="Times New Roman"/>
          <w:color w:val="auto"/>
          <w:lang w:val="en-US"/>
        </w:rPr>
        <w:t>qish va tushunishdan 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725E6E">
        <w:rPr>
          <w:rFonts w:ascii="Times New Roman" w:hAnsi="Times New Roman" w:cs="Times New Roman"/>
          <w:color w:val="auto"/>
          <w:lang w:val="en-US"/>
        </w:rPr>
        <w:t>ra, asarga nisbatan faollikni oshiradi va tanqidiy fikrlashni rivojlantiradi.</w:t>
      </w:r>
      <w:r w:rsidR="00AD6CD7" w:rsidRPr="00725E6E">
        <w:rPr>
          <w:rFonts w:ascii="Times New Roman" w:hAnsi="Times New Roman" w:cs="Times New Roman"/>
          <w:color w:val="auto"/>
          <w:lang w:val="en-US"/>
        </w:rPr>
        <w:t>(15-</w:t>
      </w:r>
      <w:r w:rsidR="00AD6CD7" w:rsidRPr="002A0817">
        <w:rPr>
          <w:rFonts w:ascii="Times New Roman" w:hAnsi="Times New Roman" w:cs="Times New Roman"/>
          <w:color w:val="auto"/>
          <w:lang w:val="en-US"/>
        </w:rPr>
        <w:t>slayd</w:t>
      </w:r>
      <w:r w:rsidR="00AD6CD7" w:rsidRPr="00725E6E">
        <w:rPr>
          <w:rFonts w:ascii="Times New Roman" w:hAnsi="Times New Roman" w:cs="Times New Roman"/>
          <w:color w:val="auto"/>
          <w:lang w:val="en-US"/>
        </w:rPr>
        <w:t>)</w:t>
      </w:r>
    </w:p>
    <w:p w14:paraId="79546645" w14:textId="6CDE7CEE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sz w:val="28"/>
          <w:szCs w:val="28"/>
          <w:lang w:val="en-US"/>
        </w:rPr>
        <w:t>“Mind Mapping” (Aql xaritasi)</w:t>
      </w:r>
      <w:r w:rsidRPr="00725E6E">
        <w:rPr>
          <w:sz w:val="28"/>
          <w:szCs w:val="28"/>
          <w:lang w:val="en-US"/>
        </w:rPr>
        <w:t xml:space="preserve"> metodidan foydalanish b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 xml:space="preserve">sh oʻzlashtiruvchi oʻquvchilarga badiiy asarni tahlil qilishda katta yordam berishi mumkin. </w:t>
      </w:r>
      <w:r w:rsidRPr="00AE6976">
        <w:rPr>
          <w:sz w:val="28"/>
          <w:szCs w:val="28"/>
          <w:lang w:val="en-US"/>
        </w:rPr>
        <w:t xml:space="preserve">Bu metod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quvchilarning xotiralarini mustahkamlash, fikrlarini tartibga solish va murakkab kontseptsiyalarni aniqroq tushunishga yordam beradi. Aql xaritasi vizual vosita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lib,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quvchilarga asar haqida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 fikrlarini tuzilgan va bo</w:t>
      </w:r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langan tarzda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rsatishga imkon yaratadi.</w:t>
      </w:r>
    </w:p>
    <w:p w14:paraId="6D9B8D2A" w14:textId="3A2855EA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rStyle w:val="ad"/>
          <w:b w:val="0"/>
          <w:bCs w:val="0"/>
          <w:sz w:val="28"/>
          <w:szCs w:val="28"/>
          <w:lang w:val="en-US"/>
        </w:rPr>
      </w:pPr>
      <w:r w:rsidRPr="00AE6976">
        <w:rPr>
          <w:rStyle w:val="ad"/>
          <w:b w:val="0"/>
          <w:bCs w:val="0"/>
          <w:sz w:val="28"/>
          <w:szCs w:val="28"/>
          <w:lang w:val="en-US"/>
        </w:rPr>
        <w:t>“Mind Mapping” metodini badiiy asarni tahlil qilishda qanday q</w:t>
      </w:r>
      <w:r w:rsidR="002B0888">
        <w:rPr>
          <w:rStyle w:val="ad"/>
          <w:b w:val="0"/>
          <w:bCs w:val="0"/>
          <w:sz w:val="28"/>
          <w:szCs w:val="28"/>
          <w:lang w:val="en-US"/>
        </w:rPr>
        <w:t>o‘</w:t>
      </w:r>
      <w:r w:rsidRPr="00AE6976">
        <w:rPr>
          <w:rStyle w:val="ad"/>
          <w:b w:val="0"/>
          <w:bCs w:val="0"/>
          <w:sz w:val="28"/>
          <w:szCs w:val="28"/>
          <w:lang w:val="en-US"/>
        </w:rPr>
        <w:t>llash mumkin?</w:t>
      </w:r>
    </w:p>
    <w:p w14:paraId="2FF8D39A" w14:textId="77777777" w:rsidR="002A0817" w:rsidRDefault="00AD6CD7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a)</w:t>
      </w:r>
      <w:r w:rsidR="00E3113B" w:rsidRPr="00AE6976">
        <w:rPr>
          <w:sz w:val="28"/>
          <w:szCs w:val="28"/>
          <w:lang w:val="en-US"/>
        </w:rPr>
        <w:t xml:space="preserve">. </w:t>
      </w:r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Asar va uning asosiy jihatlarini aniqlash</w:t>
      </w:r>
      <w:r w:rsidR="00E3113B" w:rsidRPr="00AE6976">
        <w:rPr>
          <w:sz w:val="28"/>
          <w:szCs w:val="28"/>
          <w:lang w:val="en-US"/>
        </w:rPr>
        <w:t>:</w:t>
      </w:r>
    </w:p>
    <w:p w14:paraId="458FA9D4" w14:textId="6AAEFCF1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Mind mappingni boshlash uchun avvalo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quvchilarga asarni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qish va uning asosiy elementlarini aniqlashni topshiring. Asar nomi, asosiy mavzu, qahramonlar, voqealar va asar davomida yuz beradigan muhim voqealarni ajratib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rsatsinlar. Ushbu asosiy elementlarni </w:t>
      </w:r>
      <w:r w:rsidRPr="00AE6976">
        <w:rPr>
          <w:rStyle w:val="ad"/>
          <w:rFonts w:eastAsiaTheme="majorEastAsia"/>
          <w:b w:val="0"/>
          <w:sz w:val="28"/>
          <w:szCs w:val="28"/>
          <w:lang w:val="en-US"/>
        </w:rPr>
        <w:t>markaziy nuqta</w:t>
      </w:r>
      <w:r w:rsidRPr="00AE6976">
        <w:rPr>
          <w:sz w:val="28"/>
          <w:szCs w:val="28"/>
          <w:lang w:val="en-US"/>
        </w:rPr>
        <w:t xml:space="preserve"> sifatida xaritada joylashtirish mumkin.</w:t>
      </w:r>
    </w:p>
    <w:p w14:paraId="7B75F985" w14:textId="77777777" w:rsidR="002A0817" w:rsidRDefault="008E27F5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2A0817">
        <w:rPr>
          <w:sz w:val="28"/>
          <w:szCs w:val="28"/>
          <w:lang w:val="en-US"/>
        </w:rPr>
        <w:t>b)</w:t>
      </w:r>
      <w:r w:rsidR="00E3113B" w:rsidRPr="002A0817">
        <w:rPr>
          <w:sz w:val="28"/>
          <w:szCs w:val="28"/>
          <w:lang w:val="en-US"/>
        </w:rPr>
        <w:t xml:space="preserve"> </w:t>
      </w:r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>Qahramonlarni va ularning munosabatlarini tahlil qilish</w:t>
      </w:r>
      <w:r w:rsidR="00E3113B" w:rsidRPr="002A0817">
        <w:rPr>
          <w:sz w:val="28"/>
          <w:szCs w:val="28"/>
          <w:lang w:val="en-US"/>
        </w:rPr>
        <w:t>:</w:t>
      </w:r>
    </w:p>
    <w:p w14:paraId="2E4AE6FF" w14:textId="2A8E5AF3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Aql xaritasidan foydalanib,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 asardagi qahramonlarni tanib olish va ularning bir-biri bilan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lgan munosabatlarini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rsatishlari mumkin. Har bir qahramon uchun alohida shoxobcha yaratish, ularning xususiyatlarini, qarorlarini, hissiyotlarini va asardagi rollarini tasvirlash orqali,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 asar tafsilotlarini yanada chuqurroq tushunadilar.</w:t>
      </w:r>
    </w:p>
    <w:p w14:paraId="7CA893A8" w14:textId="74C72F73" w:rsidR="002A0817" w:rsidRDefault="008E27F5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c)</w:t>
      </w:r>
      <w:r w:rsidR="00E3113B" w:rsidRPr="00AE6976">
        <w:rPr>
          <w:sz w:val="28"/>
          <w:szCs w:val="28"/>
          <w:lang w:val="en-US"/>
        </w:rPr>
        <w:t xml:space="preserve"> </w:t>
      </w:r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Asar mavzularini va asosiy </w:t>
      </w:r>
      <w:r w:rsidR="002B0888">
        <w:rPr>
          <w:rStyle w:val="ad"/>
          <w:b w:val="0"/>
          <w:bCs w:val="0"/>
          <w:sz w:val="28"/>
          <w:szCs w:val="28"/>
          <w:lang w:val="en-US"/>
        </w:rPr>
        <w:t>g‘</w:t>
      </w:r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oyalarni aniqlash</w:t>
      </w:r>
      <w:r w:rsidR="00E3113B" w:rsidRPr="00AE6976">
        <w:rPr>
          <w:sz w:val="28"/>
          <w:szCs w:val="28"/>
          <w:lang w:val="en-US"/>
        </w:rPr>
        <w:t>:</w:t>
      </w:r>
    </w:p>
    <w:p w14:paraId="1EF171B6" w14:textId="41AA9D7C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Aql xaritasining markazidan asarning asosiy </w:t>
      </w:r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 xml:space="preserve">oyalariga yoki mavzulariga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tish,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quvchilarga asarni chuqurroq tahlil qilish imkonini beradi. Ular asarda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tarilgan masalalarni — masalan, axloqiy dilemmalar, jamiyatdagi ijtimoiy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zgarishlar, muhabbat,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lim, azoblar kabi mavzularni ajratib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rsatishlari mumkin.</w:t>
      </w:r>
    </w:p>
    <w:p w14:paraId="2750905D" w14:textId="77777777" w:rsidR="002A0817" w:rsidRDefault="008E27F5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d</w:t>
      </w:r>
      <w:r w:rsidR="00E3113B" w:rsidRPr="00AE6976">
        <w:rPr>
          <w:sz w:val="28"/>
          <w:szCs w:val="28"/>
          <w:lang w:val="en-US"/>
        </w:rPr>
        <w:t xml:space="preserve">. </w:t>
      </w:r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Vaqealar va burilishlarni tahlil qilish</w:t>
      </w:r>
      <w:r w:rsidR="00E3113B" w:rsidRPr="00AE6976">
        <w:rPr>
          <w:sz w:val="28"/>
          <w:szCs w:val="28"/>
          <w:lang w:val="en-US"/>
        </w:rPr>
        <w:t>:</w:t>
      </w:r>
    </w:p>
    <w:p w14:paraId="35726F93" w14:textId="0154B10F" w:rsidR="002A0817" w:rsidRDefault="002B0888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O‘</w:t>
      </w:r>
      <w:r w:rsidR="00E3113B" w:rsidRPr="00AE6976">
        <w:rPr>
          <w:sz w:val="28"/>
          <w:szCs w:val="28"/>
          <w:lang w:val="en-US"/>
        </w:rPr>
        <w:t>quvchilar asardagi asosiy voqealarni va burilishlarni xaritada k</w:t>
      </w:r>
      <w:r>
        <w:rPr>
          <w:sz w:val="28"/>
          <w:szCs w:val="28"/>
          <w:lang w:val="en-US"/>
        </w:rPr>
        <w:t>o‘</w:t>
      </w:r>
      <w:r w:rsidR="00E3113B" w:rsidRPr="00AE6976">
        <w:rPr>
          <w:sz w:val="28"/>
          <w:szCs w:val="28"/>
          <w:lang w:val="en-US"/>
        </w:rPr>
        <w:t xml:space="preserve">rsata olishlari kerak. Bu ular uchun voqealar ketma-ketligini aniqlash va asardagi muhim burilishlarni tasvirlashda yordam beradi. Bunda </w:t>
      </w:r>
      <w:r>
        <w:rPr>
          <w:sz w:val="28"/>
          <w:szCs w:val="28"/>
          <w:lang w:val="en-US"/>
        </w:rPr>
        <w:t>o‘</w:t>
      </w:r>
      <w:r w:rsidR="00E3113B" w:rsidRPr="00AE6976">
        <w:rPr>
          <w:sz w:val="28"/>
          <w:szCs w:val="28"/>
          <w:lang w:val="en-US"/>
        </w:rPr>
        <w:t>quvchilar asardagi har bir voqeani va uning oqibatlarini kuzatib borishlari mumkin.</w:t>
      </w:r>
    </w:p>
    <w:p w14:paraId="466EA7E8" w14:textId="77777777" w:rsidR="002A0817" w:rsidRDefault="008E27F5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e</w:t>
      </w:r>
      <w:r w:rsidR="00E3113B" w:rsidRPr="00AE6976">
        <w:rPr>
          <w:sz w:val="28"/>
          <w:szCs w:val="28"/>
          <w:lang w:val="en-US"/>
        </w:rPr>
        <w:t xml:space="preserve">. </w:t>
      </w:r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Xulosa va mulohazalar chiqarish</w:t>
      </w:r>
      <w:r w:rsidR="00E3113B" w:rsidRPr="00AE6976">
        <w:rPr>
          <w:sz w:val="28"/>
          <w:szCs w:val="28"/>
          <w:lang w:val="en-US"/>
        </w:rPr>
        <w:t>:</w:t>
      </w:r>
    </w:p>
    <w:p w14:paraId="308AD66B" w14:textId="4705BA0F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Aql xaritasining oxirida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 tahlillaridan umumiy xulosa chiqarishlari va asar haqida mulohazalar qilishlari mumkin. Bu xarita orqali ular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 fikrlarini boshqalarga aniq va ravon tarzda taqdim eta olishadi. Aql xaritasida xulosa chiqarish uchun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 asar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yicha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zlarining fikrlarini va asosiy </w:t>
      </w:r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oyalarni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rsatishlari mumkin.</w:t>
      </w:r>
    </w:p>
    <w:p w14:paraId="1E1E4AAD" w14:textId="77777777" w:rsidR="002A0817" w:rsidRP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rStyle w:val="ad"/>
          <w:b w:val="0"/>
          <w:bCs w:val="0"/>
          <w:sz w:val="28"/>
          <w:szCs w:val="28"/>
          <w:lang w:val="en-US"/>
        </w:rPr>
      </w:pPr>
      <w:r w:rsidRPr="002A0817">
        <w:rPr>
          <w:rStyle w:val="ad"/>
          <w:b w:val="0"/>
          <w:bCs w:val="0"/>
          <w:sz w:val="28"/>
          <w:szCs w:val="28"/>
          <w:lang w:val="en-US"/>
        </w:rPr>
        <w:t>“Mind Mapping” metodikasining afzalliklari:</w:t>
      </w:r>
    </w:p>
    <w:p w14:paraId="55978E89" w14:textId="6AF2FE93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b w:val="0"/>
          <w:bCs w:val="0"/>
          <w:sz w:val="28"/>
          <w:szCs w:val="28"/>
          <w:lang w:val="en-US"/>
        </w:rPr>
        <w:t>Kreativlikni oshiradi</w:t>
      </w:r>
      <w:r w:rsidRPr="00725E6E">
        <w:rPr>
          <w:b/>
          <w:bCs/>
          <w:sz w:val="28"/>
          <w:szCs w:val="28"/>
          <w:lang w:val="en-US"/>
        </w:rPr>
        <w:t>:</w:t>
      </w:r>
      <w:r w:rsidRPr="002A0817">
        <w:rPr>
          <w:sz w:val="28"/>
          <w:szCs w:val="28"/>
          <w:lang w:val="en-US"/>
        </w:rPr>
        <w:t xml:space="preserve">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 xml:space="preserve">quvchilar asarni vizual tarzda tuzishda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z ijodiy yondashuvlarini k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rsatishadi.</w:t>
      </w:r>
    </w:p>
    <w:p w14:paraId="4FCD7ABE" w14:textId="73684D0A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b w:val="0"/>
          <w:bCs w:val="0"/>
          <w:sz w:val="28"/>
          <w:szCs w:val="28"/>
          <w:lang w:val="en-US"/>
        </w:rPr>
        <w:t>Tahliliy fikrlashni rivojlantiradi</w:t>
      </w:r>
      <w:r w:rsidRPr="00725E6E">
        <w:rPr>
          <w:b/>
          <w:bCs/>
          <w:sz w:val="28"/>
          <w:szCs w:val="28"/>
          <w:lang w:val="en-US"/>
        </w:rPr>
        <w:t>:</w:t>
      </w:r>
      <w:r w:rsidRPr="002A0817">
        <w:rPr>
          <w:sz w:val="28"/>
          <w:szCs w:val="28"/>
          <w:lang w:val="en-US"/>
        </w:rPr>
        <w:t xml:space="preserve"> Asardagi turli jihatlar, voqealar va personajlar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rtasidagi bo</w:t>
      </w:r>
      <w:r w:rsidR="002B0888">
        <w:rPr>
          <w:sz w:val="28"/>
          <w:szCs w:val="28"/>
          <w:lang w:val="en-US"/>
        </w:rPr>
        <w:t>g‘</w:t>
      </w:r>
      <w:r w:rsidRPr="002A0817">
        <w:rPr>
          <w:sz w:val="28"/>
          <w:szCs w:val="28"/>
          <w:lang w:val="en-US"/>
        </w:rPr>
        <w:t>lanishlarni k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rib chiqishda yordam beradi.</w:t>
      </w:r>
    </w:p>
    <w:p w14:paraId="3CB59E1C" w14:textId="231DB61F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b w:val="0"/>
          <w:bCs w:val="0"/>
          <w:sz w:val="28"/>
          <w:szCs w:val="28"/>
          <w:lang w:val="en-US"/>
        </w:rPr>
        <w:t>Fikrlarni tizimli tarzda tashkil qiladi</w:t>
      </w:r>
      <w:r w:rsidRPr="00725E6E">
        <w:rPr>
          <w:b/>
          <w:bCs/>
          <w:sz w:val="28"/>
          <w:szCs w:val="28"/>
          <w:lang w:val="en-US"/>
        </w:rPr>
        <w:t>:</w:t>
      </w:r>
      <w:r w:rsidRPr="002A0817">
        <w:rPr>
          <w:sz w:val="28"/>
          <w:szCs w:val="28"/>
          <w:lang w:val="en-US"/>
        </w:rPr>
        <w:t xml:space="preserve">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 xml:space="preserve">quvchilar murakkab kontseptsiyalarni tushunarli va sodda tarzda tasvirlashni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rganadilar.</w:t>
      </w:r>
    </w:p>
    <w:p w14:paraId="21FFAEAA" w14:textId="0E563C1B" w:rsidR="002A0817" w:rsidRDefault="002B0888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rStyle w:val="ad"/>
          <w:b w:val="0"/>
          <w:bCs w:val="0"/>
          <w:sz w:val="28"/>
          <w:szCs w:val="28"/>
          <w:lang w:val="en-US"/>
        </w:rPr>
        <w:t>O‘</w:t>
      </w:r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>qish va tahlil qilishni qiziqarli qiladi</w:t>
      </w:r>
      <w:r w:rsidR="00E3113B" w:rsidRPr="00725E6E">
        <w:rPr>
          <w:b/>
          <w:bCs/>
          <w:sz w:val="28"/>
          <w:szCs w:val="28"/>
          <w:lang w:val="en-US"/>
        </w:rPr>
        <w:t>:</w:t>
      </w:r>
      <w:r w:rsidR="00E3113B" w:rsidRPr="002A0817">
        <w:rPr>
          <w:sz w:val="28"/>
          <w:szCs w:val="28"/>
          <w:lang w:val="en-US"/>
        </w:rPr>
        <w:t xml:space="preserve"> Vizual yordamchi vosita sifatida aql xaritasi </w:t>
      </w:r>
      <w:r>
        <w:rPr>
          <w:sz w:val="28"/>
          <w:szCs w:val="28"/>
          <w:lang w:val="en-US"/>
        </w:rPr>
        <w:t>o‘</w:t>
      </w:r>
      <w:r w:rsidR="00E3113B" w:rsidRPr="002A0817">
        <w:rPr>
          <w:sz w:val="28"/>
          <w:szCs w:val="28"/>
          <w:lang w:val="en-US"/>
        </w:rPr>
        <w:t>quvchilarning e</w:t>
      </w:r>
      <w:r w:rsidR="00725E6E">
        <w:rPr>
          <w:sz w:val="28"/>
          <w:szCs w:val="28"/>
          <w:lang w:val="en-US"/>
        </w:rPr>
        <w:t>’</w:t>
      </w:r>
      <w:r w:rsidR="00E3113B" w:rsidRPr="002A0817">
        <w:rPr>
          <w:sz w:val="28"/>
          <w:szCs w:val="28"/>
          <w:lang w:val="en-US"/>
        </w:rPr>
        <w:t xml:space="preserve">tiborini jalb qiladi va </w:t>
      </w:r>
      <w:r>
        <w:rPr>
          <w:sz w:val="28"/>
          <w:szCs w:val="28"/>
          <w:lang w:val="en-US"/>
        </w:rPr>
        <w:t>o‘</w:t>
      </w:r>
      <w:r w:rsidR="00E3113B" w:rsidRPr="002A0817">
        <w:rPr>
          <w:sz w:val="28"/>
          <w:szCs w:val="28"/>
          <w:lang w:val="en-US"/>
        </w:rPr>
        <w:t>qishni qiziqarli qiladi.</w:t>
      </w:r>
    </w:p>
    <w:p w14:paraId="1D623622" w14:textId="4557751D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b w:val="0"/>
          <w:bCs w:val="0"/>
          <w:sz w:val="28"/>
          <w:szCs w:val="28"/>
          <w:lang w:val="en-US"/>
        </w:rPr>
        <w:t>Yodda saqlashni yaxshilaydi</w:t>
      </w:r>
      <w:r w:rsidRPr="00725E6E">
        <w:rPr>
          <w:b/>
          <w:bCs/>
          <w:sz w:val="28"/>
          <w:szCs w:val="28"/>
          <w:lang w:val="en-US"/>
        </w:rPr>
        <w:t>:</w:t>
      </w:r>
      <w:r w:rsidRPr="002A0817">
        <w:rPr>
          <w:sz w:val="28"/>
          <w:szCs w:val="28"/>
          <w:lang w:val="en-US"/>
        </w:rPr>
        <w:t xml:space="preserve"> Xarita k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rinishidagi tahlil asar b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 xml:space="preserve">yicha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quvchilarning xotirasini mustahkamlaydi.</w:t>
      </w:r>
    </w:p>
    <w:p w14:paraId="711556C7" w14:textId="26D79DC4" w:rsidR="002A0817" w:rsidRPr="00725E6E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sz w:val="28"/>
          <w:szCs w:val="28"/>
          <w:lang w:val="en-US"/>
        </w:rPr>
        <w:t>“Mind Mapping” metodikasi</w:t>
      </w:r>
      <w:r w:rsidRPr="002A0817">
        <w:rPr>
          <w:sz w:val="28"/>
          <w:szCs w:val="28"/>
          <w:lang w:val="en-US"/>
        </w:rPr>
        <w:t xml:space="preserve">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 xml:space="preserve">quvchilarga badiiy asarni tahlil qilishda aniq va tizimli yondashuvni taqdim etadi. </w:t>
      </w:r>
      <w:r w:rsidRPr="00725E6E">
        <w:rPr>
          <w:sz w:val="28"/>
          <w:szCs w:val="28"/>
          <w:lang w:val="en-US"/>
        </w:rPr>
        <w:t xml:space="preserve">Bu metod orqali 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 xml:space="preserve">quvchilar asarni chuqurroq tushunib, asarning turli elementlari 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rtasidagi bo</w:t>
      </w:r>
      <w:r w:rsidR="002B0888">
        <w:rPr>
          <w:sz w:val="28"/>
          <w:szCs w:val="28"/>
          <w:lang w:val="en-US"/>
        </w:rPr>
        <w:t>g‘</w:t>
      </w:r>
      <w:r w:rsidRPr="00725E6E">
        <w:rPr>
          <w:sz w:val="28"/>
          <w:szCs w:val="28"/>
          <w:lang w:val="en-US"/>
        </w:rPr>
        <w:t xml:space="preserve">lanishlarni aniqlaydilar va 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z fikrlarini boshqalarga aniq va vizual tarzda taqdim etadilar. Aql xaritasi nafaqat badiiy asarni tahlil qilishda, balki umumiy fikr va tahliliy k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nikmalarni rivojlantirishda ham samarali vosita b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lishi mumkin.</w:t>
      </w:r>
      <w:r w:rsidR="00CC3621" w:rsidRPr="00725E6E">
        <w:rPr>
          <w:sz w:val="28"/>
          <w:szCs w:val="28"/>
          <w:lang w:val="en-US"/>
        </w:rPr>
        <w:t>(17-</w:t>
      </w:r>
      <w:r w:rsidR="00CC3621" w:rsidRPr="00AE6976">
        <w:rPr>
          <w:sz w:val="28"/>
          <w:szCs w:val="28"/>
          <w:lang w:val="en-US"/>
        </w:rPr>
        <w:t>slayd</w:t>
      </w:r>
      <w:r w:rsidR="00CC3621" w:rsidRPr="00725E6E">
        <w:rPr>
          <w:sz w:val="28"/>
          <w:szCs w:val="28"/>
          <w:lang w:val="en-US"/>
        </w:rPr>
        <w:t>)</w:t>
      </w:r>
    </w:p>
    <w:p w14:paraId="7B29387A" w14:textId="43317683" w:rsidR="002A0817" w:rsidRPr="00725E6E" w:rsidRDefault="00A634EE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rStyle w:val="ad"/>
          <w:rFonts w:eastAsiaTheme="majorEastAsia"/>
          <w:sz w:val="28"/>
          <w:szCs w:val="28"/>
          <w:lang w:val="en-US"/>
        </w:rPr>
        <w:t>“</w:t>
      </w:r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Think-Pair-Share</w:t>
      </w:r>
      <w:r>
        <w:rPr>
          <w:rStyle w:val="ad"/>
          <w:rFonts w:eastAsiaTheme="majorEastAsia"/>
          <w:sz w:val="28"/>
          <w:szCs w:val="28"/>
          <w:lang w:val="en-US"/>
        </w:rPr>
        <w:t>”</w:t>
      </w:r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 xml:space="preserve"> (</w:t>
      </w:r>
      <w:r w:rsidR="002B0888">
        <w:rPr>
          <w:rStyle w:val="ad"/>
          <w:rFonts w:eastAsiaTheme="majorEastAsia"/>
          <w:sz w:val="28"/>
          <w:szCs w:val="28"/>
          <w:lang w:val="en-US"/>
        </w:rPr>
        <w:t>O‘</w:t>
      </w:r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ylash — Juftlikda ishlash — Baham k</w:t>
      </w:r>
      <w:r w:rsidR="002B0888">
        <w:rPr>
          <w:rStyle w:val="ad"/>
          <w:rFonts w:eastAsiaTheme="majorEastAsia"/>
          <w:sz w:val="28"/>
          <w:szCs w:val="28"/>
          <w:lang w:val="en-US"/>
        </w:rPr>
        <w:t>o‘</w:t>
      </w:r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rish)</w:t>
      </w:r>
      <w:r w:rsidR="005C557F" w:rsidRPr="00725E6E">
        <w:rPr>
          <w:sz w:val="28"/>
          <w:szCs w:val="28"/>
          <w:lang w:val="en-US"/>
        </w:rPr>
        <w:t xml:space="preserve"> </w:t>
      </w:r>
      <w:r w:rsidR="005C557F" w:rsidRPr="00725E6E">
        <w:rPr>
          <w:b/>
          <w:bCs/>
          <w:sz w:val="28"/>
          <w:szCs w:val="28"/>
          <w:lang w:val="en-US"/>
        </w:rPr>
        <w:t xml:space="preserve">metodikasi </w:t>
      </w:r>
      <w:r w:rsidR="005C557F" w:rsidRPr="00725E6E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="005C557F" w:rsidRPr="00725E6E">
        <w:rPr>
          <w:sz w:val="28"/>
          <w:szCs w:val="28"/>
          <w:lang w:val="en-US"/>
        </w:rPr>
        <w:t xml:space="preserve">sh oʻzlashtiruvchi oʻquvchilarni badiiy asarni tahlil qilishga </w:t>
      </w:r>
      <w:r w:rsidR="002B0888">
        <w:rPr>
          <w:sz w:val="28"/>
          <w:szCs w:val="28"/>
          <w:lang w:val="en-US"/>
        </w:rPr>
        <w:t>o‘</w:t>
      </w:r>
      <w:r w:rsidR="005C557F" w:rsidRPr="00725E6E">
        <w:rPr>
          <w:sz w:val="28"/>
          <w:szCs w:val="28"/>
          <w:lang w:val="en-US"/>
        </w:rPr>
        <w:t xml:space="preserve">rgatishda samarali va interaktiv usuldir. Bu metod </w:t>
      </w:r>
      <w:r w:rsidR="002B0888">
        <w:rPr>
          <w:sz w:val="28"/>
          <w:szCs w:val="28"/>
          <w:lang w:val="en-US"/>
        </w:rPr>
        <w:t>o‘</w:t>
      </w:r>
      <w:r w:rsidR="005C557F" w:rsidRPr="00725E6E">
        <w:rPr>
          <w:sz w:val="28"/>
          <w:szCs w:val="28"/>
          <w:lang w:val="en-US"/>
        </w:rPr>
        <w:t xml:space="preserve">quvchilarga </w:t>
      </w:r>
      <w:r w:rsidR="002B0888">
        <w:rPr>
          <w:sz w:val="28"/>
          <w:szCs w:val="28"/>
          <w:lang w:val="en-US"/>
        </w:rPr>
        <w:t>o‘</w:t>
      </w:r>
      <w:r w:rsidR="005C557F" w:rsidRPr="00725E6E">
        <w:rPr>
          <w:sz w:val="28"/>
          <w:szCs w:val="28"/>
          <w:lang w:val="en-US"/>
        </w:rPr>
        <w:t xml:space="preserve">z fikrlarini </w:t>
      </w:r>
      <w:r w:rsidR="005C557F" w:rsidRPr="00725E6E">
        <w:rPr>
          <w:sz w:val="28"/>
          <w:szCs w:val="28"/>
          <w:lang w:val="en-US"/>
        </w:rPr>
        <w:lastRenderedPageBreak/>
        <w:t xml:space="preserve">mustahkamlash, boshqalarning nuqtai nazarini tinglash va </w:t>
      </w:r>
      <w:r w:rsidR="002B0888">
        <w:rPr>
          <w:sz w:val="28"/>
          <w:szCs w:val="28"/>
          <w:lang w:val="en-US"/>
        </w:rPr>
        <w:t>o‘</w:t>
      </w:r>
      <w:r w:rsidR="005C557F" w:rsidRPr="00725E6E">
        <w:rPr>
          <w:sz w:val="28"/>
          <w:szCs w:val="28"/>
          <w:lang w:val="en-US"/>
        </w:rPr>
        <w:t>z fikrlarini ifodalashda ishonch hosil qilish imkonini yaratadi.</w:t>
      </w:r>
    </w:p>
    <w:p w14:paraId="74DE4825" w14:textId="1590401F" w:rsidR="002A0817" w:rsidRDefault="00A634EE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rStyle w:val="ad"/>
          <w:b w:val="0"/>
          <w:bCs w:val="0"/>
          <w:sz w:val="28"/>
          <w:szCs w:val="28"/>
          <w:lang w:val="en-US"/>
        </w:rPr>
      </w:pPr>
      <w:r>
        <w:rPr>
          <w:rStyle w:val="ad"/>
          <w:b w:val="0"/>
          <w:bCs w:val="0"/>
          <w:sz w:val="28"/>
          <w:szCs w:val="28"/>
          <w:lang w:val="en-US"/>
        </w:rPr>
        <w:t>“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Think-Pair-Share</w:t>
      </w:r>
      <w:r>
        <w:rPr>
          <w:rStyle w:val="ad"/>
          <w:b w:val="0"/>
          <w:bCs w:val="0"/>
          <w:sz w:val="28"/>
          <w:szCs w:val="28"/>
          <w:lang w:val="en-US"/>
        </w:rPr>
        <w:t>”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metodikasini badiiy asarni tahlil qilishda qanday q</w:t>
      </w:r>
      <w:r w:rsidR="002B0888">
        <w:rPr>
          <w:rStyle w:val="ad"/>
          <w:b w:val="0"/>
          <w:bCs w:val="0"/>
          <w:sz w:val="28"/>
          <w:szCs w:val="28"/>
          <w:lang w:val="en-US"/>
        </w:rPr>
        <w:t>o‘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llash mumkin?</w:t>
      </w:r>
    </w:p>
    <w:p w14:paraId="64116203" w14:textId="33CB7C85" w:rsidR="002A0817" w:rsidRDefault="002B0888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rStyle w:val="ad"/>
          <w:b w:val="0"/>
          <w:bCs w:val="0"/>
          <w:sz w:val="28"/>
          <w:szCs w:val="28"/>
          <w:lang w:val="en-US"/>
        </w:rPr>
        <w:t>O‘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ylash (Think)</w:t>
      </w:r>
      <w:r w:rsidR="005C557F" w:rsidRPr="00AE6976">
        <w:rPr>
          <w:sz w:val="28"/>
          <w:szCs w:val="28"/>
          <w:lang w:val="en-US"/>
        </w:rPr>
        <w:t>:</w:t>
      </w:r>
    </w:p>
    <w:p w14:paraId="10586C00" w14:textId="40CACE10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2A0817">
        <w:rPr>
          <w:sz w:val="28"/>
          <w:szCs w:val="28"/>
          <w:lang w:val="en-US"/>
        </w:rPr>
        <w:t xml:space="preserve">Birinchi bosqichda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 xml:space="preserve">quvchilarga asarni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qib chiqish yoki uning qisqacha mazmuni haqida ma</w:t>
      </w:r>
      <w:r w:rsidR="00725E6E">
        <w:rPr>
          <w:sz w:val="28"/>
          <w:szCs w:val="28"/>
          <w:lang w:val="en-US"/>
        </w:rPr>
        <w:t>’</w:t>
      </w:r>
      <w:r w:rsidRPr="002A0817">
        <w:rPr>
          <w:sz w:val="28"/>
          <w:szCs w:val="28"/>
          <w:lang w:val="en-US"/>
        </w:rPr>
        <w:t>lumot berishdan s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 xml:space="preserve">ng,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 xml:space="preserve">z fikrlarini mustaqil ravishda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 xml:space="preserve">ylashni taklif qiling. Bu bosqichda 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quvchilar asar haqida asosiy savollarga javob berishlari yoki aniq tahlil qilishlari kerak.</w:t>
      </w:r>
    </w:p>
    <w:p w14:paraId="3B2E3CF2" w14:textId="77777777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rStyle w:val="ad"/>
          <w:b w:val="0"/>
          <w:bCs w:val="0"/>
          <w:sz w:val="28"/>
          <w:szCs w:val="28"/>
          <w:lang w:val="en-US"/>
        </w:rPr>
        <w:t>Juftlikda ishlash (Pair)</w:t>
      </w:r>
      <w:r w:rsidRPr="00AE6976">
        <w:rPr>
          <w:sz w:val="28"/>
          <w:szCs w:val="28"/>
          <w:lang w:val="en-US"/>
        </w:rPr>
        <w:t>:</w:t>
      </w:r>
    </w:p>
    <w:p w14:paraId="0B2CA880" w14:textId="3380566C" w:rsidR="002A0817" w:rsidRPr="00725E6E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Ikkinchi bosqichda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quvchilarni juftlarga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ling. Har bir juftlikda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 fikrlarini almashishlari va bir-birlarining nuqtai nazarlarini tinglashlari kerak. Bu bosqichda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bir-birlariga asardagi asosiy mavzularni, personajlarni va voqealarni tahlil qilib,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 qarashlarini taqdim etadilar. 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quvchilar bir-birlarini fikrlarini yanada mustahkamlashga undashlari kerak.</w:t>
      </w:r>
    </w:p>
    <w:p w14:paraId="1A7435DC" w14:textId="1D10F721" w:rsidR="002A0817" w:rsidRPr="00725E6E" w:rsidRDefault="00CC3621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sz w:val="28"/>
          <w:szCs w:val="28"/>
          <w:lang w:val="en-US"/>
        </w:rPr>
        <w:t xml:space="preserve"> </w:t>
      </w:r>
      <w:r w:rsidR="005C557F" w:rsidRPr="00725E6E">
        <w:rPr>
          <w:sz w:val="28"/>
          <w:szCs w:val="28"/>
          <w:lang w:val="en-US"/>
        </w:rPr>
        <w:t xml:space="preserve"> 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Baham</w:t>
      </w:r>
      <w:r w:rsidR="005C557F"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k</w:t>
      </w:r>
      <w:r w:rsidR="002B0888">
        <w:rPr>
          <w:rStyle w:val="ad"/>
          <w:b w:val="0"/>
          <w:bCs w:val="0"/>
          <w:sz w:val="28"/>
          <w:szCs w:val="28"/>
          <w:lang w:val="en-US"/>
        </w:rPr>
        <w:t>o‘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rish</w:t>
      </w:r>
      <w:r w:rsidR="005C557F" w:rsidRPr="00725E6E">
        <w:rPr>
          <w:rStyle w:val="ad"/>
          <w:b w:val="0"/>
          <w:bCs w:val="0"/>
          <w:sz w:val="28"/>
          <w:szCs w:val="28"/>
          <w:lang w:val="en-US"/>
        </w:rPr>
        <w:t xml:space="preserve"> (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Share</w:t>
      </w:r>
      <w:r w:rsidR="005C557F" w:rsidRPr="00725E6E">
        <w:rPr>
          <w:rStyle w:val="ad"/>
          <w:b w:val="0"/>
          <w:bCs w:val="0"/>
          <w:sz w:val="28"/>
          <w:szCs w:val="28"/>
          <w:lang w:val="en-US"/>
        </w:rPr>
        <w:t>)</w:t>
      </w:r>
      <w:r w:rsidR="005C557F" w:rsidRPr="00725E6E">
        <w:rPr>
          <w:sz w:val="28"/>
          <w:szCs w:val="28"/>
          <w:lang w:val="en-US"/>
        </w:rPr>
        <w:t>:</w:t>
      </w:r>
    </w:p>
    <w:p w14:paraId="578E499C" w14:textId="6DAAA7DF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Uchinchi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bosqichda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har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bir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juftlik</w:t>
      </w:r>
      <w:r w:rsidRPr="00725E6E">
        <w:rPr>
          <w:sz w:val="28"/>
          <w:szCs w:val="28"/>
          <w:lang w:val="en-US"/>
        </w:rPr>
        <w:t xml:space="preserve">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tahlilini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va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fikrlarini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t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liq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sinf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bilan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baham</w:t>
      </w:r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radi</w:t>
      </w:r>
      <w:r w:rsidRPr="00725E6E">
        <w:rPr>
          <w:sz w:val="28"/>
          <w:szCs w:val="28"/>
          <w:lang w:val="en-US"/>
        </w:rPr>
        <w:t xml:space="preserve">. </w:t>
      </w:r>
      <w:r w:rsidRPr="00AE6976">
        <w:rPr>
          <w:sz w:val="28"/>
          <w:szCs w:val="28"/>
          <w:lang w:val="en-US"/>
        </w:rPr>
        <w:t xml:space="preserve">Bu bosqichda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zlarining tahlil va mulohazalarini boshqa guruhlar bilan 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lishib, umumiy xulosa qilishlari mumkin. Bu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zaro almashish jarayonida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 turli fikrlarni eshitib, asarni kengroq tushunishga yordam beradi.</w:t>
      </w:r>
    </w:p>
    <w:p w14:paraId="033B1F5D" w14:textId="78FE8809" w:rsidR="002A0817" w:rsidRDefault="00A634EE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rStyle w:val="ad"/>
          <w:b w:val="0"/>
          <w:bCs w:val="0"/>
          <w:sz w:val="28"/>
          <w:szCs w:val="28"/>
          <w:lang w:val="en-US"/>
        </w:rPr>
        <w:t>“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Think-Pair-Share</w:t>
      </w:r>
      <w:r>
        <w:rPr>
          <w:rStyle w:val="ad"/>
          <w:b w:val="0"/>
          <w:bCs w:val="0"/>
          <w:sz w:val="28"/>
          <w:szCs w:val="28"/>
          <w:lang w:val="en-US"/>
        </w:rPr>
        <w:t>”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metodikasining afzalliklari:</w:t>
      </w:r>
    </w:p>
    <w:p w14:paraId="39397491" w14:textId="43A33A7C" w:rsidR="002A0817" w:rsidRDefault="002B0888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O‘</w:t>
      </w:r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quvchilarning faolligini oshiradi</w:t>
      </w:r>
      <w:r w:rsidR="005C557F" w:rsidRPr="00725E6E">
        <w:rPr>
          <w:b/>
          <w:bCs/>
          <w:sz w:val="28"/>
          <w:szCs w:val="28"/>
          <w:lang w:val="en-US"/>
        </w:rPr>
        <w:t>:</w:t>
      </w:r>
      <w:r w:rsidR="005C557F" w:rsidRPr="00AE697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quvchilar 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z fikrlarini birinchi bosqichda mustaqil ravishda 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ylab, s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ngra boshqalar bilan baham k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rishadi. Bu ularni faol ishtirok etishga va 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z fikrlarini izchil ifodalashga undaydi.</w:t>
      </w:r>
    </w:p>
    <w:p w14:paraId="5609BA2B" w14:textId="656D8356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Fikr almashish imkonini yaratadi</w:t>
      </w:r>
      <w:r w:rsidRPr="00725E6E">
        <w:rPr>
          <w:b/>
          <w:bCs/>
          <w:sz w:val="28"/>
          <w:szCs w:val="28"/>
          <w:lang w:val="en-US"/>
        </w:rPr>
        <w:t>:</w:t>
      </w:r>
      <w:r w:rsidRPr="00AE6976">
        <w:rPr>
          <w:sz w:val="28"/>
          <w:szCs w:val="28"/>
          <w:lang w:val="en-US"/>
        </w:rPr>
        <w:t xml:space="preserve"> Juftlikda ishlash bosqichida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bir-birlarining fikrlarini tinglashadi, bu esa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zaro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rganish va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 fikrlarini yanada boyitishga imkon beradi.</w:t>
      </w:r>
    </w:p>
    <w:p w14:paraId="1859911A" w14:textId="7FCE53ED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Tahliliy va tanqidiy fikrlashni rivojlantiradi</w:t>
      </w:r>
      <w:r w:rsidRPr="00725E6E">
        <w:rPr>
          <w:b/>
          <w:bCs/>
          <w:sz w:val="28"/>
          <w:szCs w:val="28"/>
          <w:lang w:val="en-US"/>
        </w:rPr>
        <w:t>:</w:t>
      </w:r>
      <w:r w:rsidRPr="00AE6976">
        <w:rPr>
          <w:sz w:val="28"/>
          <w:szCs w:val="28"/>
          <w:lang w:val="en-US"/>
        </w:rPr>
        <w:t xml:space="preserve">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 asarni chuqurroq tahlil qilishadi, turli nuqtai nazarlarni eshitishadi va asar haqida yanada kengroq mulohazalar qilishadi.</w:t>
      </w:r>
    </w:p>
    <w:p w14:paraId="6B5750EE" w14:textId="40DD33D9" w:rsidR="002A0817" w:rsidRDefault="002B0888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lastRenderedPageBreak/>
        <w:t>O‘</w:t>
      </w:r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z fikrlarini aniq ifodalashga yordam beradi</w:t>
      </w:r>
      <w:r w:rsidR="005C557F" w:rsidRPr="00725E6E">
        <w:rPr>
          <w:b/>
          <w:bCs/>
          <w:sz w:val="28"/>
          <w:szCs w:val="28"/>
          <w:lang w:val="en-US"/>
        </w:rPr>
        <w:t>:</w:t>
      </w:r>
      <w:r w:rsidR="005C557F" w:rsidRPr="00AE697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quvchilar 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z fikrlarini boshqalar bilan baham k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rishda yanada aniq va ravon tarzda ifodalashga 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rganadilar.</w:t>
      </w:r>
    </w:p>
    <w:p w14:paraId="5FA45200" w14:textId="0A54481E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Ijtimoiy </w:t>
      </w:r>
      <w:r w:rsidR="002B0888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o‘</w:t>
      </w: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rganish</w:t>
      </w:r>
      <w:r w:rsidRPr="00725E6E">
        <w:rPr>
          <w:b/>
          <w:bCs/>
          <w:sz w:val="28"/>
          <w:szCs w:val="28"/>
          <w:lang w:val="en-US"/>
        </w:rPr>
        <w:t>:</w:t>
      </w:r>
      <w:r w:rsidRPr="00AE6976">
        <w:rPr>
          <w:sz w:val="28"/>
          <w:szCs w:val="28"/>
          <w:lang w:val="en-US"/>
        </w:rPr>
        <w:t xml:space="preserve">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quvchilar bir-birlaridan yangi </w:t>
      </w:r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oyalar va nuqtai nazarlarni eshitib, asarni 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 xml:space="preserve">proq tushunadilar va sinf muhitida ijtimoiy 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rganish jarayonini rivojlantiradilar.</w:t>
      </w:r>
    </w:p>
    <w:p w14:paraId="37691AB8" w14:textId="3A9BEF81" w:rsidR="00F12C76" w:rsidRPr="00AE6976" w:rsidRDefault="00A634EE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“</w:t>
      </w:r>
      <w:r w:rsidR="005C557F" w:rsidRPr="00AE6976">
        <w:rPr>
          <w:sz w:val="28"/>
          <w:szCs w:val="28"/>
          <w:lang w:val="en-US"/>
        </w:rPr>
        <w:t>Think-Pair-Share</w:t>
      </w:r>
      <w:r>
        <w:rPr>
          <w:sz w:val="28"/>
          <w:szCs w:val="28"/>
          <w:lang w:val="en-US"/>
        </w:rPr>
        <w:t>”</w:t>
      </w:r>
      <w:r w:rsidR="005C557F" w:rsidRPr="00AE6976">
        <w:rPr>
          <w:sz w:val="28"/>
          <w:szCs w:val="28"/>
          <w:lang w:val="en-US"/>
        </w:rPr>
        <w:t xml:space="preserve"> metodikasini badiiy asarni tahlil qilishda q</w:t>
      </w:r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llash </w:t>
      </w:r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quvchilarni faollashtiradi va </w:t>
      </w:r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zaro fikr almashishga undaydi. Bu metod </w:t>
      </w:r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quvchilarga </w:t>
      </w:r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z fikrlarini aniq va mantiqiy tarzda ifodalashni, boshqa fikrlarni hurmat qilishni va asar haqida chuqur mulohaza qilishni </w:t>
      </w:r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 xml:space="preserve">rgatadi. Asar tahlili jarayonida </w:t>
      </w:r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quvchilarga mustaqil fikr yuritish, boshqalar bilan fikr almashish va umumiy xulosa chiqarish imkonini yaratadi.</w:t>
      </w:r>
      <w:r w:rsidR="000157E8" w:rsidRPr="00AE6976">
        <w:rPr>
          <w:sz w:val="28"/>
          <w:szCs w:val="28"/>
          <w:lang w:val="en-US"/>
        </w:rPr>
        <w:t xml:space="preserve"> (19-slayd)</w:t>
      </w:r>
    </w:p>
    <w:p w14:paraId="5632DD42" w14:textId="39C184D0" w:rsidR="00145371" w:rsidRPr="00AE6976" w:rsidRDefault="000157E8" w:rsidP="00AE6976">
      <w:pPr>
        <w:spacing w:after="0" w:line="360" w:lineRule="auto"/>
        <w:ind w:firstLine="709"/>
        <w:jc w:val="both"/>
        <w:rPr>
          <w:rFonts w:cs="Times New Roman"/>
          <w:szCs w:val="28"/>
          <w:lang w:val="en-US"/>
        </w:rPr>
      </w:pPr>
      <w:r w:rsidRPr="00AE6976">
        <w:rPr>
          <w:rFonts w:cs="Times New Roman"/>
          <w:szCs w:val="28"/>
          <w:lang w:val="en-US"/>
        </w:rPr>
        <w:t>Xulosa qilib aytganda, b</w:t>
      </w:r>
      <w:r w:rsidR="00145371" w:rsidRPr="00AE6976">
        <w:rPr>
          <w:rFonts w:cs="Times New Roman"/>
          <w:szCs w:val="28"/>
          <w:lang w:val="en-US"/>
        </w:rPr>
        <w:t>adiiy asarni tahlil qilishda interfaol usullarni q</w:t>
      </w:r>
      <w:r w:rsidR="002B0888">
        <w:rPr>
          <w:rFonts w:cs="Times New Roman"/>
          <w:szCs w:val="28"/>
          <w:lang w:val="en-US"/>
        </w:rPr>
        <w:t>o‘</w:t>
      </w:r>
      <w:r w:rsidR="00145371" w:rsidRPr="00AE6976">
        <w:rPr>
          <w:rFonts w:cs="Times New Roman"/>
          <w:szCs w:val="28"/>
          <w:lang w:val="en-US"/>
        </w:rPr>
        <w:t>llash, oʻquvchilarning fikrlarini ochiq ifodalashiga, mustaqil tahlil qilish k</w:t>
      </w:r>
      <w:r w:rsidR="002B0888">
        <w:rPr>
          <w:rFonts w:cs="Times New Roman"/>
          <w:szCs w:val="28"/>
          <w:lang w:val="en-US"/>
        </w:rPr>
        <w:t>o‘</w:t>
      </w:r>
      <w:r w:rsidR="00145371" w:rsidRPr="00AE6976">
        <w:rPr>
          <w:rFonts w:cs="Times New Roman"/>
          <w:szCs w:val="28"/>
          <w:lang w:val="en-US"/>
        </w:rPr>
        <w:t>nikmalarini rivojlantirishga yordam beradi. Bu usullar faqatgina bilimlarni oʻzlashtirishda emas, balki umumiy insoniy rivojlanishda ham samarali. Badiiy asarni tahlil qilishda interfaol metodlarni q</w:t>
      </w:r>
      <w:r w:rsidR="002B0888">
        <w:rPr>
          <w:rFonts w:cs="Times New Roman"/>
          <w:szCs w:val="28"/>
          <w:lang w:val="en-US"/>
        </w:rPr>
        <w:t>o‘</w:t>
      </w:r>
      <w:r w:rsidR="00145371" w:rsidRPr="00AE6976">
        <w:rPr>
          <w:rFonts w:cs="Times New Roman"/>
          <w:szCs w:val="28"/>
          <w:lang w:val="en-US"/>
        </w:rPr>
        <w:t>llash, ayniqsa boʻsh oʻzlashtiruvchi oʻquvchilar uchun juda foydalidir, chunki ular faol va samarali oʻrganish imkoniyatlarini topadilar.</w:t>
      </w:r>
    </w:p>
    <w:p w14:paraId="072ECB1B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111248F8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0533D9D0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4210E926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632F02DB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547D8B78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42D286FF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71E001FC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68820117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  <w:bookmarkStart w:id="0" w:name="_GoBack"/>
      <w:bookmarkEnd w:id="0"/>
    </w:p>
    <w:sectPr w:rsidR="007D5611" w:rsidSect="002A0817">
      <w:pgSz w:w="11906" w:h="16838" w:code="9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05"/>
      </v:shape>
    </w:pict>
  </w:numPicBullet>
  <w:abstractNum w:abstractNumId="0" w15:restartNumberingAfterBreak="0">
    <w:nsid w:val="04473B28"/>
    <w:multiLevelType w:val="multilevel"/>
    <w:tmpl w:val="E4DED8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0141C"/>
    <w:multiLevelType w:val="multilevel"/>
    <w:tmpl w:val="B6C65AD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579A7"/>
    <w:multiLevelType w:val="multilevel"/>
    <w:tmpl w:val="B0F0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14F3982"/>
    <w:multiLevelType w:val="multilevel"/>
    <w:tmpl w:val="063C74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062E3D"/>
    <w:multiLevelType w:val="multilevel"/>
    <w:tmpl w:val="4462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703D5"/>
    <w:multiLevelType w:val="multilevel"/>
    <w:tmpl w:val="CC52F0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90838"/>
    <w:multiLevelType w:val="multilevel"/>
    <w:tmpl w:val="E2CE8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A13B4"/>
    <w:multiLevelType w:val="multilevel"/>
    <w:tmpl w:val="4A1EC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C48CC"/>
    <w:multiLevelType w:val="multilevel"/>
    <w:tmpl w:val="F606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9D4B63"/>
    <w:multiLevelType w:val="multilevel"/>
    <w:tmpl w:val="8E2CCB3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A57FAE"/>
    <w:multiLevelType w:val="multilevel"/>
    <w:tmpl w:val="20828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8176EF"/>
    <w:multiLevelType w:val="multilevel"/>
    <w:tmpl w:val="565A19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17467E"/>
    <w:multiLevelType w:val="multilevel"/>
    <w:tmpl w:val="19F6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D32B65"/>
    <w:multiLevelType w:val="multilevel"/>
    <w:tmpl w:val="0EC4B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306ECB"/>
    <w:multiLevelType w:val="multilevel"/>
    <w:tmpl w:val="668CA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152BC1"/>
    <w:multiLevelType w:val="multilevel"/>
    <w:tmpl w:val="8108A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514B18"/>
    <w:multiLevelType w:val="multilevel"/>
    <w:tmpl w:val="FFD417A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83531D"/>
    <w:multiLevelType w:val="multilevel"/>
    <w:tmpl w:val="99F029A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876325"/>
    <w:multiLevelType w:val="multilevel"/>
    <w:tmpl w:val="B93C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951EAF"/>
    <w:multiLevelType w:val="multilevel"/>
    <w:tmpl w:val="4CD4EC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A2124A"/>
    <w:multiLevelType w:val="multilevel"/>
    <w:tmpl w:val="BB70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675CCB"/>
    <w:multiLevelType w:val="multilevel"/>
    <w:tmpl w:val="6E74F8A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8A7D3E"/>
    <w:multiLevelType w:val="hybridMultilevel"/>
    <w:tmpl w:val="C12C2CF0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18629D"/>
    <w:multiLevelType w:val="hybridMultilevel"/>
    <w:tmpl w:val="BBFC2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1D3D0C"/>
    <w:multiLevelType w:val="multilevel"/>
    <w:tmpl w:val="063C74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7A0792"/>
    <w:multiLevelType w:val="multilevel"/>
    <w:tmpl w:val="3822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65951"/>
    <w:multiLevelType w:val="multilevel"/>
    <w:tmpl w:val="675A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764BA1"/>
    <w:multiLevelType w:val="multilevel"/>
    <w:tmpl w:val="2A20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A433D3"/>
    <w:multiLevelType w:val="multilevel"/>
    <w:tmpl w:val="C40C9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4253DA"/>
    <w:multiLevelType w:val="multilevel"/>
    <w:tmpl w:val="425A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F56F98"/>
    <w:multiLevelType w:val="multilevel"/>
    <w:tmpl w:val="728A749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F80480"/>
    <w:multiLevelType w:val="multilevel"/>
    <w:tmpl w:val="AAD65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060F12"/>
    <w:multiLevelType w:val="multilevel"/>
    <w:tmpl w:val="BF92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1F43AB"/>
    <w:multiLevelType w:val="multilevel"/>
    <w:tmpl w:val="03BA622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D810E6"/>
    <w:multiLevelType w:val="multilevel"/>
    <w:tmpl w:val="D5BA0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4B7E7B"/>
    <w:multiLevelType w:val="multilevel"/>
    <w:tmpl w:val="0108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752D92"/>
    <w:multiLevelType w:val="multilevel"/>
    <w:tmpl w:val="EEC6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D820488"/>
    <w:multiLevelType w:val="multilevel"/>
    <w:tmpl w:val="19F4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ED586B"/>
    <w:multiLevelType w:val="multilevel"/>
    <w:tmpl w:val="9A600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876368"/>
    <w:multiLevelType w:val="multilevel"/>
    <w:tmpl w:val="BD9A74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057AB4"/>
    <w:multiLevelType w:val="multilevel"/>
    <w:tmpl w:val="7DF6DE9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314C1F"/>
    <w:multiLevelType w:val="multilevel"/>
    <w:tmpl w:val="FE221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726E3C"/>
    <w:multiLevelType w:val="multilevel"/>
    <w:tmpl w:val="C576BCE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AC2A4C"/>
    <w:multiLevelType w:val="multilevel"/>
    <w:tmpl w:val="A28A2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C103BE"/>
    <w:multiLevelType w:val="multilevel"/>
    <w:tmpl w:val="6CD2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AF432D"/>
    <w:multiLevelType w:val="multilevel"/>
    <w:tmpl w:val="BA0048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36046D"/>
    <w:multiLevelType w:val="hybridMultilevel"/>
    <w:tmpl w:val="FDC4114E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0874E7"/>
    <w:multiLevelType w:val="multilevel"/>
    <w:tmpl w:val="1084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975010"/>
    <w:multiLevelType w:val="multilevel"/>
    <w:tmpl w:val="8B5E224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16"/>
  </w:num>
  <w:num w:numId="3">
    <w:abstractNumId w:val="15"/>
  </w:num>
  <w:num w:numId="4">
    <w:abstractNumId w:val="13"/>
  </w:num>
  <w:num w:numId="5">
    <w:abstractNumId w:val="9"/>
  </w:num>
  <w:num w:numId="6">
    <w:abstractNumId w:val="14"/>
  </w:num>
  <w:num w:numId="7">
    <w:abstractNumId w:val="4"/>
  </w:num>
  <w:num w:numId="8">
    <w:abstractNumId w:val="21"/>
  </w:num>
  <w:num w:numId="9">
    <w:abstractNumId w:val="44"/>
  </w:num>
  <w:num w:numId="10">
    <w:abstractNumId w:val="48"/>
  </w:num>
  <w:num w:numId="11">
    <w:abstractNumId w:val="6"/>
  </w:num>
  <w:num w:numId="12">
    <w:abstractNumId w:val="7"/>
  </w:num>
  <w:num w:numId="13">
    <w:abstractNumId w:val="1"/>
  </w:num>
  <w:num w:numId="14">
    <w:abstractNumId w:val="17"/>
  </w:num>
  <w:num w:numId="15">
    <w:abstractNumId w:val="45"/>
  </w:num>
  <w:num w:numId="16">
    <w:abstractNumId w:val="11"/>
  </w:num>
  <w:num w:numId="17">
    <w:abstractNumId w:val="34"/>
  </w:num>
  <w:num w:numId="18">
    <w:abstractNumId w:val="47"/>
  </w:num>
  <w:num w:numId="19">
    <w:abstractNumId w:val="35"/>
  </w:num>
  <w:num w:numId="20">
    <w:abstractNumId w:val="38"/>
  </w:num>
  <w:num w:numId="21">
    <w:abstractNumId w:val="26"/>
  </w:num>
  <w:num w:numId="22">
    <w:abstractNumId w:val="30"/>
  </w:num>
  <w:num w:numId="23">
    <w:abstractNumId w:val="42"/>
  </w:num>
  <w:num w:numId="24">
    <w:abstractNumId w:val="33"/>
  </w:num>
  <w:num w:numId="25">
    <w:abstractNumId w:val="40"/>
  </w:num>
  <w:num w:numId="26">
    <w:abstractNumId w:val="19"/>
  </w:num>
  <w:num w:numId="27">
    <w:abstractNumId w:val="3"/>
  </w:num>
  <w:num w:numId="28">
    <w:abstractNumId w:val="39"/>
  </w:num>
  <w:num w:numId="29">
    <w:abstractNumId w:val="5"/>
  </w:num>
  <w:num w:numId="30">
    <w:abstractNumId w:val="0"/>
  </w:num>
  <w:num w:numId="31">
    <w:abstractNumId w:val="31"/>
  </w:num>
  <w:num w:numId="32">
    <w:abstractNumId w:val="10"/>
  </w:num>
  <w:num w:numId="33">
    <w:abstractNumId w:val="22"/>
  </w:num>
  <w:num w:numId="34">
    <w:abstractNumId w:val="23"/>
  </w:num>
  <w:num w:numId="35">
    <w:abstractNumId w:val="24"/>
  </w:num>
  <w:num w:numId="36">
    <w:abstractNumId w:val="46"/>
  </w:num>
  <w:num w:numId="37">
    <w:abstractNumId w:val="2"/>
  </w:num>
  <w:num w:numId="38">
    <w:abstractNumId w:val="32"/>
  </w:num>
  <w:num w:numId="39">
    <w:abstractNumId w:val="20"/>
  </w:num>
  <w:num w:numId="40">
    <w:abstractNumId w:val="37"/>
  </w:num>
  <w:num w:numId="41">
    <w:abstractNumId w:val="8"/>
  </w:num>
  <w:num w:numId="42">
    <w:abstractNumId w:val="41"/>
  </w:num>
  <w:num w:numId="43">
    <w:abstractNumId w:val="29"/>
  </w:num>
  <w:num w:numId="44">
    <w:abstractNumId w:val="12"/>
  </w:num>
  <w:num w:numId="45">
    <w:abstractNumId w:val="25"/>
  </w:num>
  <w:num w:numId="46">
    <w:abstractNumId w:val="18"/>
  </w:num>
  <w:num w:numId="47">
    <w:abstractNumId w:val="27"/>
  </w:num>
  <w:num w:numId="48">
    <w:abstractNumId w:val="28"/>
  </w:num>
  <w:num w:numId="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6F5"/>
    <w:rsid w:val="000157E8"/>
    <w:rsid w:val="00125FA3"/>
    <w:rsid w:val="00145371"/>
    <w:rsid w:val="0016293F"/>
    <w:rsid w:val="002A0817"/>
    <w:rsid w:val="002B0888"/>
    <w:rsid w:val="002E540A"/>
    <w:rsid w:val="00332777"/>
    <w:rsid w:val="00341147"/>
    <w:rsid w:val="003445DF"/>
    <w:rsid w:val="00394F81"/>
    <w:rsid w:val="003B366A"/>
    <w:rsid w:val="003C2647"/>
    <w:rsid w:val="00576A8F"/>
    <w:rsid w:val="00584CA1"/>
    <w:rsid w:val="005936F5"/>
    <w:rsid w:val="005C072F"/>
    <w:rsid w:val="005C26F0"/>
    <w:rsid w:val="005C557F"/>
    <w:rsid w:val="005E5C43"/>
    <w:rsid w:val="00680808"/>
    <w:rsid w:val="006C0B77"/>
    <w:rsid w:val="006F68B5"/>
    <w:rsid w:val="00713DCC"/>
    <w:rsid w:val="00720176"/>
    <w:rsid w:val="00725E6E"/>
    <w:rsid w:val="00743A82"/>
    <w:rsid w:val="00793C9D"/>
    <w:rsid w:val="007B6662"/>
    <w:rsid w:val="007D5611"/>
    <w:rsid w:val="007D5852"/>
    <w:rsid w:val="008242FF"/>
    <w:rsid w:val="00837921"/>
    <w:rsid w:val="00846C7C"/>
    <w:rsid w:val="00870751"/>
    <w:rsid w:val="008E27F5"/>
    <w:rsid w:val="00922C48"/>
    <w:rsid w:val="009A1A43"/>
    <w:rsid w:val="00A634EE"/>
    <w:rsid w:val="00A731EA"/>
    <w:rsid w:val="00AD6CD7"/>
    <w:rsid w:val="00AE6976"/>
    <w:rsid w:val="00B2217D"/>
    <w:rsid w:val="00B466B0"/>
    <w:rsid w:val="00B915B7"/>
    <w:rsid w:val="00B950D2"/>
    <w:rsid w:val="00C43C82"/>
    <w:rsid w:val="00CC3621"/>
    <w:rsid w:val="00D44C60"/>
    <w:rsid w:val="00D9004A"/>
    <w:rsid w:val="00DE34D9"/>
    <w:rsid w:val="00E3113B"/>
    <w:rsid w:val="00E8237D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5951"/>
  <w15:docId w15:val="{01064423-6D71-4670-9A50-9802DD29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93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93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936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936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6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6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6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6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6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6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936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936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936F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936F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936F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936F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936F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936F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936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3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6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3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3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36F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936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36F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36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36F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936F5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46C7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46C7C"/>
    <w:rPr>
      <w:b/>
      <w:bCs/>
    </w:rPr>
  </w:style>
  <w:style w:type="character" w:styleId="ae">
    <w:name w:val="Emphasis"/>
    <w:basedOn w:val="a0"/>
    <w:uiPriority w:val="20"/>
    <w:qFormat/>
    <w:rsid w:val="005C07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4386</Words>
  <Characters>25005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Komola</cp:lastModifiedBy>
  <cp:revision>26</cp:revision>
  <dcterms:created xsi:type="dcterms:W3CDTF">2025-02-05T10:49:00Z</dcterms:created>
  <dcterms:modified xsi:type="dcterms:W3CDTF">2026-03-13T06:30:00Z</dcterms:modified>
</cp:coreProperties>
</file>